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orrections-made-to-your-text"/>
    <w:p>
      <w:pPr>
        <w:pStyle w:val="Heading1"/>
      </w:pPr>
      <w:r>
        <w:t xml:space="preserve">Corrections made to your text</w:t>
      </w:r>
    </w:p>
    <w:p>
      <w:pPr>
        <w:pStyle w:val="FirstParagraph"/>
      </w:pPr>
      <w:r>
        <w:t xml:space="preserve">Only the paragraphs below were changed.</w:t>
      </w:r>
      <w:r>
        <w:t xml:space="preserve"> </w:t>
      </w:r>
      <w:r>
        <w:rPr>
          <w:strike/>
        </w:rPr>
        <w:t xml:space="preserve">Struck-through words</w:t>
      </w:r>
      <w:r>
        <w:t xml:space="preserve"> </w:t>
      </w:r>
      <w:r>
        <w:t xml:space="preserve">were removed and</w:t>
      </w:r>
      <w:r>
        <w:t xml:space="preserve"> </w:t>
      </w:r>
      <w:r>
        <w:rPr>
          <w:b/>
          <w:bCs/>
          <w:u w:val="single"/>
        </w:rPr>
        <w:t xml:space="preserve">underlined words</w:t>
      </w:r>
      <w:r>
        <w:t xml:space="preserve"> </w:t>
      </w:r>
      <w:r>
        <w:t xml:space="preserve">were added; everything else in the final IA is exactly your wording. Paragraph breaks are shown as new lines.</w:t>
      </w:r>
    </w:p>
    <w:bookmarkStart w:id="9" w:name="in-1.1-rationale"/>
    <w:p>
      <w:pPr>
        <w:pStyle w:val="Heading3"/>
      </w:pPr>
      <w:r>
        <w:t xml:space="preserve">In 1.1 Rationale</w:t>
      </w:r>
    </w:p>
    <w:p>
      <w:pPr>
        <w:pStyle w:val="FirstParagraph"/>
      </w:pPr>
      <w:r>
        <w:t xml:space="preserve">The concept of</w:t>
      </w:r>
      <w:r>
        <w:t xml:space="preserve"> </w:t>
      </w:r>
      <w:r>
        <w:rPr>
          <w:b/>
          <w:bCs/>
          <w:u w:val="single"/>
        </w:rPr>
        <w:t xml:space="preserve">the</w:t>
      </w:r>
      <w:r>
        <w:t xml:space="preserve"> </w:t>
      </w:r>
      <w:r>
        <w:t xml:space="preserve">Gini</w:t>
      </w:r>
      <w:r>
        <w:t xml:space="preserve"> </w:t>
      </w:r>
      <w:r>
        <w:rPr>
          <w:strike/>
        </w:rPr>
        <w:t xml:space="preserve">coefficients</w:t>
      </w:r>
      <w:r>
        <w:t xml:space="preserve"> </w:t>
      </w:r>
      <w:r>
        <w:rPr>
          <w:b/>
          <w:bCs/>
          <w:u w:val="single"/>
        </w:rPr>
        <w:t xml:space="preserve">coefficient</w:t>
      </w:r>
      <w:r>
        <w:t xml:space="preserve"> </w:t>
      </w:r>
      <w:r>
        <w:t xml:space="preserve">was introduced to me</w:t>
      </w:r>
      <w:r>
        <w:t xml:space="preserve"> </w:t>
      </w:r>
      <w:r>
        <w:rPr>
          <w:strike/>
        </w:rPr>
        <w:t xml:space="preserve">through</w:t>
      </w:r>
      <w:r>
        <w:t xml:space="preserve"> </w:t>
      </w:r>
      <w:r>
        <w:rPr>
          <w:b/>
          <w:bCs/>
          <w:u w:val="single"/>
        </w:rPr>
        <w:t xml:space="preserve">while</w:t>
      </w:r>
      <w:r>
        <w:t xml:space="preserve"> </w:t>
      </w:r>
      <w:r>
        <w:t xml:space="preserve">studying international comparisons of wealth and quality of life.</w:t>
      </w:r>
      <w:r>
        <w:t xml:space="preserve"> </w:t>
      </w:r>
      <w:r>
        <w:rPr>
          <w:strike/>
        </w:rPr>
        <w:t xml:space="preserve">Every single</w:t>
      </w:r>
      <w:r>
        <w:t xml:space="preserve"> </w:t>
      </w:r>
      <w:r>
        <w:rPr>
          <w:b/>
          <w:bCs/>
          <w:u w:val="single"/>
        </w:rPr>
        <w:t xml:space="preserve">Almost every</w:t>
      </w:r>
      <w:r>
        <w:t xml:space="preserve"> </w:t>
      </w:r>
      <w:r>
        <w:t xml:space="preserve">comparison</w:t>
      </w:r>
      <w:r>
        <w:t xml:space="preserve"> </w:t>
      </w:r>
      <w:r>
        <w:rPr>
          <w:strike/>
        </w:rPr>
        <w:t xml:space="preserve">made</w:t>
      </w:r>
      <w:r>
        <w:t xml:space="preserve"> </w:t>
      </w:r>
      <w:r>
        <w:t xml:space="preserve">would use terms like “Gini coefficient of 0.3” and “Gini coefficient of 0.6”, whereby the larger numerical figure indicated greater inequality. However, no explanation for how such figures were determined</w:t>
      </w:r>
      <w:r>
        <w:t xml:space="preserve"> </w:t>
      </w:r>
      <w:r>
        <w:rPr>
          <w:strike/>
        </w:rPr>
        <w:t xml:space="preserve">existed anywhere,</w:t>
      </w:r>
      <w:r>
        <w:t xml:space="preserve"> </w:t>
      </w:r>
      <w:r>
        <w:rPr>
          <w:b/>
          <w:bCs/>
          <w:u w:val="single"/>
        </w:rPr>
        <w:t xml:space="preserve">was ever given,</w:t>
      </w:r>
      <w:r>
        <w:t xml:space="preserve"> </w:t>
      </w:r>
      <w:r>
        <w:t xml:space="preserve">and nobody ever</w:t>
      </w:r>
      <w:r>
        <w:t xml:space="preserve"> </w:t>
      </w:r>
      <w:r>
        <w:rPr>
          <w:strike/>
        </w:rPr>
        <w:t xml:space="preserve">clarified any source material on</w:t>
      </w:r>
      <w:r>
        <w:t xml:space="preserve"> </w:t>
      </w:r>
      <w:r>
        <w:rPr>
          <w:b/>
          <w:bCs/>
          <w:u w:val="single"/>
        </w:rPr>
        <w:t xml:space="preserve">showed</w:t>
      </w:r>
      <w:r>
        <w:t xml:space="preserve"> </w:t>
      </w:r>
      <w:r>
        <w:t xml:space="preserve">how these numbers were arrived at. Rather frustratingly, upon checking the definition of</w:t>
      </w:r>
      <w:r>
        <w:t xml:space="preserve"> </w:t>
      </w:r>
      <w:r>
        <w:rPr>
          <w:b/>
          <w:bCs/>
          <w:u w:val="single"/>
        </w:rPr>
        <w:t xml:space="preserve">the</w:t>
      </w:r>
      <w:r>
        <w:t xml:space="preserve"> </w:t>
      </w:r>
      <w:r>
        <w:t xml:space="preserve">Gini</w:t>
      </w:r>
      <w:r>
        <w:t xml:space="preserve"> </w:t>
      </w:r>
      <w:r>
        <w:rPr>
          <w:strike/>
        </w:rPr>
        <w:t xml:space="preserve">Coefficients</w:t>
      </w:r>
      <w:r>
        <w:t xml:space="preserve"> </w:t>
      </w:r>
      <w:r>
        <w:rPr>
          <w:b/>
          <w:bCs/>
          <w:u w:val="single"/>
        </w:rPr>
        <w:t xml:space="preserve">coefficient</w:t>
      </w:r>
      <w:r>
        <w:t xml:space="preserve"> </w:t>
      </w:r>
      <w:r>
        <w:t xml:space="preserve">online, I learned that</w:t>
      </w:r>
      <w:r>
        <w:t xml:space="preserve"> </w:t>
      </w:r>
      <w:r>
        <w:rPr>
          <w:strike/>
        </w:rPr>
        <w:t xml:space="preserve">they were</w:t>
      </w:r>
      <w:r>
        <w:t xml:space="preserve"> </w:t>
      </w:r>
      <w:r>
        <w:rPr>
          <w:b/>
          <w:bCs/>
          <w:u w:val="single"/>
        </w:rPr>
        <w:t xml:space="preserve">it is</w:t>
      </w:r>
      <w:r>
        <w:t xml:space="preserve"> </w:t>
      </w:r>
      <w:r>
        <w:t xml:space="preserve">calculated</w:t>
      </w:r>
      <w:r>
        <w:t xml:space="preserve"> </w:t>
      </w:r>
      <w:r>
        <w:rPr>
          <w:strike/>
        </w:rPr>
        <w:t xml:space="preserve">based on an assessment of areas beneath</w:t>
      </w:r>
      <w:r>
        <w:t xml:space="preserve"> </w:t>
      </w:r>
      <w:r>
        <w:rPr>
          <w:b/>
          <w:bCs/>
          <w:u w:val="single"/>
        </w:rPr>
        <w:t xml:space="preserve">from the area between</w:t>
      </w:r>
      <w:r>
        <w:t xml:space="preserve"> </w:t>
      </w:r>
      <w:r>
        <w:t xml:space="preserve">two</w:t>
      </w:r>
      <w:r>
        <w:t xml:space="preserve"> </w:t>
      </w:r>
      <w:r>
        <w:rPr>
          <w:strike/>
        </w:rPr>
        <w:t xml:space="preserve">distinct</w:t>
      </w:r>
      <w:r>
        <w:t xml:space="preserve"> </w:t>
      </w:r>
      <w:r>
        <w:t xml:space="preserve">curves on a</w:t>
      </w:r>
      <w:r>
        <w:t xml:space="preserve"> </w:t>
      </w:r>
      <w:r>
        <w:rPr>
          <w:strike/>
        </w:rPr>
        <w:t xml:space="preserve">chart</w:t>
      </w:r>
      <w:r>
        <w:t xml:space="preserve"> </w:t>
      </w:r>
      <w:r>
        <w:t xml:space="preserve">graph. Instantly, this turned into a question regarding definite integrals!</w:t>
      </w:r>
    </w:p>
    <w:p>
      <w:pPr>
        <w:pStyle w:val="BodyText"/>
      </w:pPr>
      <w:r>
        <w:t xml:space="preserve">The methodology utilized by the World Bank involves</w:t>
      </w:r>
      <w:r>
        <w:t xml:space="preserve"> </w:t>
      </w:r>
      <w:r>
        <w:rPr>
          <w:strike/>
        </w:rPr>
        <w:t xml:space="preserve">collecting</w:t>
      </w:r>
      <w:r>
        <w:t xml:space="preserve"> </w:t>
      </w:r>
      <w:r>
        <w:rPr>
          <w:b/>
          <w:bCs/>
          <w:u w:val="single"/>
        </w:rPr>
        <w:t xml:space="preserve">analyzing</w:t>
      </w:r>
      <w:r>
        <w:t xml:space="preserve"> </w:t>
      </w:r>
      <w:r>
        <w:t xml:space="preserve">detailed</w:t>
      </w:r>
      <w:r>
        <w:t xml:space="preserve"> </w:t>
      </w:r>
      <w:r>
        <w:rPr>
          <w:b/>
          <w:bCs/>
          <w:u w:val="single"/>
        </w:rPr>
        <w:t xml:space="preserve">household</w:t>
      </w:r>
      <w:r>
        <w:t xml:space="preserve"> </w:t>
      </w:r>
      <w:r>
        <w:t xml:space="preserve">surveys</w:t>
      </w:r>
      <w:r>
        <w:t xml:space="preserve"> </w:t>
      </w:r>
      <w:r>
        <w:rPr>
          <w:strike/>
        </w:rPr>
        <w:t xml:space="preserve">from households</w:t>
      </w:r>
      <w:r>
        <w:t xml:space="preserve"> </w:t>
      </w:r>
      <w:r>
        <w:t xml:space="preserve">in order to assess the overall inequality</w:t>
      </w:r>
      <w:r>
        <w:t xml:space="preserve"> </w:t>
      </w:r>
      <w:r>
        <w:rPr>
          <w:strike/>
        </w:rPr>
        <w:t xml:space="preserve">levels</w:t>
      </w:r>
      <w:r>
        <w:t xml:space="preserve"> </w:t>
      </w:r>
      <w:r>
        <w:rPr>
          <w:b/>
          <w:bCs/>
          <w:u w:val="single"/>
        </w:rPr>
        <w:t xml:space="preserve">level</w:t>
      </w:r>
      <w:r>
        <w:t xml:space="preserve"> </w:t>
      </w:r>
      <w:r>
        <w:t xml:space="preserve">of each country according to the Lorenz</w:t>
      </w:r>
      <w:r>
        <w:t xml:space="preserve"> </w:t>
      </w:r>
      <w:r>
        <w:rPr>
          <w:strike/>
        </w:rPr>
        <w:t xml:space="preserve">Curve</w:t>
      </w:r>
      <w:r>
        <w:t xml:space="preserve"> </w:t>
      </w:r>
      <w:r>
        <w:rPr>
          <w:b/>
          <w:bCs/>
          <w:u w:val="single"/>
        </w:rPr>
        <w:t xml:space="preserve">curve</w:t>
      </w:r>
      <w:r>
        <w:t xml:space="preserve"> </w:t>
      </w:r>
      <w:r>
        <w:t xml:space="preserve">approach and the corresponding Gini coefficient measurement. Nonetheless,</w:t>
      </w:r>
      <w:r>
        <w:t xml:space="preserve"> </w:t>
      </w:r>
      <w:r>
        <w:rPr>
          <w:b/>
          <w:bCs/>
          <w:u w:val="single"/>
        </w:rPr>
        <w:t xml:space="preserve">the</w:t>
      </w:r>
      <w:r>
        <w:t xml:space="preserve"> </w:t>
      </w:r>
      <w:r>
        <w:t xml:space="preserve">published information</w:t>
      </w:r>
      <w:r>
        <w:t xml:space="preserve"> </w:t>
      </w:r>
      <w:r>
        <w:rPr>
          <w:strike/>
        </w:rPr>
        <w:t xml:space="preserve">tends to contain reduced amounts of</w:t>
      </w:r>
      <w:r>
        <w:t xml:space="preserve"> </w:t>
      </w:r>
      <w:r>
        <w:rPr>
          <w:b/>
          <w:bCs/>
          <w:u w:val="single"/>
        </w:rPr>
        <w:t xml:space="preserve">contains much less detail than the</w:t>
      </w:r>
      <w:r>
        <w:t xml:space="preserve"> </w:t>
      </w:r>
      <w:r>
        <w:t xml:space="preserve">raw data. Instead, percentages of total national</w:t>
      </w:r>
      <w:r>
        <w:t xml:space="preserve"> </w:t>
      </w:r>
      <w:r>
        <w:rPr>
          <w:strike/>
        </w:rPr>
        <w:t xml:space="preserve">incomes/spending</w:t>
      </w:r>
      <w:r>
        <w:t xml:space="preserve"> </w:t>
      </w:r>
      <w:r>
        <w:rPr>
          <w:b/>
          <w:bCs/>
          <w:u w:val="single"/>
        </w:rPr>
        <w:t xml:space="preserve">income or spending</w:t>
      </w:r>
      <w:r>
        <w:t xml:space="preserve"> </w:t>
      </w:r>
      <w:r>
        <w:t xml:space="preserve">are presented</w:t>
      </w:r>
      <w:r>
        <w:t xml:space="preserve"> </w:t>
      </w:r>
      <w:r>
        <w:rPr>
          <w:strike/>
        </w:rPr>
        <w:t xml:space="preserve">per</w:t>
      </w:r>
      <w:r>
        <w:t xml:space="preserve"> </w:t>
      </w:r>
      <w:r>
        <w:rPr>
          <w:b/>
          <w:bCs/>
          <w:u w:val="single"/>
        </w:rPr>
        <w:t xml:space="preserve">for each</w:t>
      </w:r>
      <w:r>
        <w:t xml:space="preserve"> </w:t>
      </w:r>
      <w:r>
        <w:t xml:space="preserve">decile</w:t>
      </w:r>
      <w:r>
        <w:t xml:space="preserve"> </w:t>
      </w:r>
      <w:r>
        <w:rPr>
          <w:strike/>
        </w:rPr>
        <w:t xml:space="preserve">group within nations.</w:t>
      </w:r>
      <w:r>
        <w:t xml:space="preserve"> </w:t>
      </w:r>
      <w:r>
        <w:rPr>
          <w:b/>
          <w:bCs/>
          <w:u w:val="single"/>
        </w:rPr>
        <w:t xml:space="preserve">group.</w:t>
      </w:r>
      <w:r>
        <w:t xml:space="preserve"> </w:t>
      </w:r>
      <w:r>
        <w:t xml:space="preserve">From this information comes my investigation. If I use a</w:t>
      </w:r>
      <w:r>
        <w:t xml:space="preserve"> </w:t>
      </w:r>
      <w:r>
        <w:rPr>
          <w:strike/>
        </w:rPr>
        <w:t xml:space="preserve">Cubic Polynomial Regression Function</w:t>
      </w:r>
      <w:r>
        <w:t xml:space="preserve"> </w:t>
      </w:r>
      <w:r>
        <w:rPr>
          <w:b/>
          <w:bCs/>
          <w:u w:val="single"/>
        </w:rPr>
        <w:t xml:space="preserve">cubic polynomial regression function</w:t>
      </w:r>
      <w:r>
        <w:t xml:space="preserve"> </w:t>
      </w:r>
      <w:r>
        <w:t xml:space="preserve">to fit</w:t>
      </w:r>
      <w:r>
        <w:t xml:space="preserve"> </w:t>
      </w:r>
      <w:r>
        <w:rPr>
          <w:strike/>
        </w:rPr>
        <w:t xml:space="preserve">to</w:t>
      </w:r>
      <w:r>
        <w:t xml:space="preserve"> </w:t>
      </w:r>
      <w:r>
        <w:t xml:space="preserve">these points, how close will my definite integral</w:t>
      </w:r>
      <w:r>
        <w:t xml:space="preserve"> </w:t>
      </w:r>
      <w:r>
        <w:rPr>
          <w:strike/>
        </w:rPr>
        <w:t xml:space="preserve">become</w:t>
      </w:r>
      <w:r>
        <w:t xml:space="preserve"> </w:t>
      </w:r>
      <w:r>
        <w:rPr>
          <w:b/>
          <w:bCs/>
          <w:u w:val="single"/>
        </w:rPr>
        <w:t xml:space="preserve">be</w:t>
      </w:r>
      <w:r>
        <w:t xml:space="preserve"> </w:t>
      </w:r>
      <w:r>
        <w:t xml:space="preserve">to the official World Bank figure?</w:t>
      </w:r>
    </w:p>
    <w:bookmarkEnd w:id="9"/>
    <w:bookmarkStart w:id="10" w:name="in-1.2-choice-of-countries"/>
    <w:p>
      <w:pPr>
        <w:pStyle w:val="Heading3"/>
      </w:pPr>
      <w:r>
        <w:t xml:space="preserve">In 1.2 Choice of countries</w:t>
      </w:r>
    </w:p>
    <w:p>
      <w:pPr>
        <w:pStyle w:val="FirstParagraph"/>
      </w:pPr>
      <w:r>
        <w:rPr>
          <w:strike/>
        </w:rPr>
        <w:t xml:space="preserve">This comparison was done in order to evaluate and compare these differences through using the inequality quantification framework outlined by Amartya Sen in 1974. For this reason,</w:t>
      </w:r>
      <w:r>
        <w:t xml:space="preserve"> </w:t>
      </w:r>
      <w:r>
        <w:t xml:space="preserve">I decided to use South Africa and Norway in tandem with each other since both nations represent</w:t>
      </w:r>
      <w:r>
        <w:t xml:space="preserve"> </w:t>
      </w:r>
      <w:r>
        <w:rPr>
          <w:strike/>
        </w:rPr>
        <w:t xml:space="preserve">the polar extremes within</w:t>
      </w:r>
      <w:r>
        <w:t xml:space="preserve"> </w:t>
      </w:r>
      <w:r>
        <w:rPr>
          <w:b/>
          <w:bCs/>
          <w:u w:val="single"/>
        </w:rPr>
        <w:t xml:space="preserve">opposite ends of</w:t>
      </w:r>
      <w:r>
        <w:t xml:space="preserve"> </w:t>
      </w:r>
      <w:r>
        <w:t xml:space="preserve">the inequality spectrum.</w:t>
      </w:r>
      <w:r>
        <w:t xml:space="preserve"> </w:t>
      </w:r>
      <w:r>
        <w:rPr>
          <w:strike/>
        </w:rPr>
        <w:t xml:space="preserve">Specifically speaking,</w:t>
      </w:r>
      <w:r>
        <w:t xml:space="preserve"> </w:t>
      </w:r>
      <w:r>
        <w:rPr>
          <w:b/>
          <w:bCs/>
          <w:u w:val="single"/>
        </w:rPr>
        <w:t xml:space="preserve">Specifically,</w:t>
      </w:r>
      <w:r>
        <w:t xml:space="preserve"> </w:t>
      </w:r>
      <w:r>
        <w:t xml:space="preserve">according to</w:t>
      </w:r>
      <w:r>
        <w:t xml:space="preserve"> </w:t>
      </w:r>
      <w:r>
        <w:rPr>
          <w:strike/>
        </w:rPr>
        <w:t xml:space="preserve">official national statistics,</w:t>
      </w:r>
      <w:r>
        <w:t xml:space="preserve"> </w:t>
      </w:r>
      <w:r>
        <w:rPr>
          <w:b/>
          <w:bCs/>
          <w:u w:val="single"/>
        </w:rPr>
        <w:t xml:space="preserve">the World Bank,</w:t>
      </w:r>
      <w:r>
        <w:t xml:space="preserve"> </w:t>
      </w:r>
      <w:r>
        <w:t xml:space="preserve">South Africa</w:t>
      </w:r>
      <w:r>
        <w:t xml:space="preserve"> </w:t>
      </w:r>
      <w:r>
        <w:rPr>
          <w:strike/>
        </w:rPr>
        <w:t xml:space="preserve">boasts</w:t>
      </w:r>
      <w:r>
        <w:t xml:space="preserve"> </w:t>
      </w:r>
      <w:r>
        <w:rPr>
          <w:b/>
          <w:bCs/>
          <w:u w:val="single"/>
        </w:rPr>
        <w:t xml:space="preserve">has</w:t>
      </w:r>
      <w:r>
        <w:t xml:space="preserve"> </w:t>
      </w:r>
      <w:r>
        <w:t xml:space="preserve">a 2022 Gini</w:t>
      </w:r>
      <w:r>
        <w:t xml:space="preserve"> </w:t>
      </w:r>
      <w:r>
        <w:rPr>
          <w:strike/>
        </w:rPr>
        <w:t xml:space="preserve">Coefficient score</w:t>
      </w:r>
      <w:r>
        <w:t xml:space="preserve"> </w:t>
      </w:r>
      <w:r>
        <w:rPr>
          <w:b/>
          <w:bCs/>
          <w:u w:val="single"/>
        </w:rPr>
        <w:t xml:space="preserve">coefficient</w:t>
      </w:r>
      <w:r>
        <w:t xml:space="preserve"> </w:t>
      </w:r>
      <w:r>
        <w:t xml:space="preserve">of</w:t>
      </w:r>
      <w:r>
        <w:t xml:space="preserve"> </w:t>
      </w:r>
      <w:r>
        <w:rPr>
          <w:strike/>
        </w:rPr>
        <w:t xml:space="preserve">0.5405</w:t>
      </w:r>
      <w:r>
        <w:t xml:space="preserve"> </w:t>
      </w:r>
      <w:r>
        <w:rPr>
          <w:b/>
          <w:bCs/>
          <w:u w:val="single"/>
        </w:rPr>
        <w:t xml:space="preserve">0.5405,</w:t>
      </w:r>
      <w:r>
        <w:t xml:space="preserve"> </w:t>
      </w:r>
      <w:r>
        <w:t xml:space="preserve">where the wealthiest decile</w:t>
      </w:r>
      <w:r>
        <w:t xml:space="preserve"> </w:t>
      </w:r>
      <w:r>
        <w:rPr>
          <w:strike/>
        </w:rPr>
        <w:t xml:space="preserve">earns</w:t>
      </w:r>
      <w:r>
        <w:t xml:space="preserve"> </w:t>
      </w:r>
      <w:r>
        <w:rPr>
          <w:b/>
          <w:bCs/>
          <w:u w:val="single"/>
        </w:rPr>
        <w:t xml:space="preserve">accounts for</w:t>
      </w:r>
      <w:r>
        <w:t xml:space="preserve"> </w:t>
      </w:r>
      <w:r>
        <w:t xml:space="preserve">42.1 percent of all consumption</w:t>
      </w:r>
      <w:r>
        <w:t xml:space="preserve"> </w:t>
      </w:r>
      <w:r>
        <w:rPr>
          <w:strike/>
        </w:rPr>
        <w:t xml:space="preserve">expenditures.</w:t>
      </w:r>
      <w:r>
        <w:t xml:space="preserve"> </w:t>
      </w:r>
      <w:r>
        <w:rPr>
          <w:b/>
          <w:bCs/>
          <w:u w:val="single"/>
        </w:rPr>
        <w:t xml:space="preserve">expenditure.</w:t>
      </w:r>
      <w:r>
        <w:t xml:space="preserve"> </w:t>
      </w:r>
      <w:r>
        <w:t xml:space="preserve">Contrastingly, in Norway, the</w:t>
      </w:r>
      <w:r>
        <w:t xml:space="preserve"> </w:t>
      </w:r>
      <w:r>
        <w:rPr>
          <w:strike/>
        </w:rPr>
        <w:t xml:space="preserve">same</w:t>
      </w:r>
      <w:r>
        <w:t xml:space="preserve"> </w:t>
      </w:r>
      <w:r>
        <w:rPr>
          <w:b/>
          <w:bCs/>
          <w:u w:val="single"/>
        </w:rPr>
        <w:t xml:space="preserve">corresponding</w:t>
      </w:r>
      <w:r>
        <w:t xml:space="preserve"> </w:t>
      </w:r>
      <w:r>
        <w:t xml:space="preserve">figures</w:t>
      </w:r>
      <w:r>
        <w:t xml:space="preserve"> </w:t>
      </w:r>
      <w:r>
        <w:rPr>
          <w:strike/>
        </w:rPr>
        <w:t xml:space="preserve">were</w:t>
      </w:r>
      <w:r>
        <w:t xml:space="preserve"> </w:t>
      </w:r>
      <w:r>
        <w:rPr>
          <w:b/>
          <w:bCs/>
          <w:u w:val="single"/>
        </w:rPr>
        <w:t xml:space="preserve">are</w:t>
      </w:r>
      <w:r>
        <w:t xml:space="preserve"> </w:t>
      </w:r>
      <w:r>
        <w:t xml:space="preserve">0.2695 and 22.0 percent</w:t>
      </w:r>
      <w:r>
        <w:t xml:space="preserve"> </w:t>
      </w:r>
      <w:r>
        <w:rPr>
          <w:strike/>
        </w:rPr>
        <w:t xml:space="preserve">respectively.</w:t>
      </w:r>
      <w:r>
        <w:t xml:space="preserve"> </w:t>
      </w:r>
      <w:r>
        <w:rPr>
          <w:b/>
          <w:bCs/>
          <w:u w:val="single"/>
        </w:rPr>
        <w:t xml:space="preserve">of all income.</w:t>
      </w:r>
    </w:p>
    <w:bookmarkEnd w:id="10"/>
    <w:bookmarkStart w:id="11" w:name="in-1.3-hypothesis"/>
    <w:p>
      <w:pPr>
        <w:pStyle w:val="Heading3"/>
      </w:pPr>
      <w:r>
        <w:t xml:space="preserve">In 1.3 Hypothesis</w:t>
      </w:r>
    </w:p>
    <w:p>
      <w:pPr>
        <w:pStyle w:val="FirstParagraph"/>
      </w:pPr>
      <w:r>
        <w:t xml:space="preserve">In a highly unequal society like South Africa, the Lorenz</w:t>
      </w:r>
      <w:r>
        <w:t xml:space="preserve"> </w:t>
      </w:r>
      <w:r>
        <w:rPr>
          <w:strike/>
        </w:rPr>
        <w:t xml:space="preserve">Curve(See</w:t>
      </w:r>
      <w:r>
        <w:t xml:space="preserve"> </w:t>
      </w:r>
      <w:r>
        <w:rPr>
          <w:b/>
          <w:bCs/>
          <w:u w:val="single"/>
        </w:rPr>
        <w:t xml:space="preserve">curve (see</w:t>
      </w:r>
      <w:r>
        <w:t xml:space="preserve"> </w:t>
      </w:r>
      <w:r>
        <w:t xml:space="preserve">Section 3 for</w:t>
      </w:r>
      <w:r>
        <w:t xml:space="preserve"> </w:t>
      </w:r>
      <w:r>
        <w:rPr>
          <w:strike/>
        </w:rPr>
        <w:t xml:space="preserve">Explanation)</w:t>
      </w:r>
      <w:r>
        <w:t xml:space="preserve"> </w:t>
      </w:r>
      <w:r>
        <w:rPr>
          <w:b/>
          <w:bCs/>
          <w:u w:val="single"/>
        </w:rPr>
        <w:t xml:space="preserve">an explanation)</w:t>
      </w:r>
      <w:r>
        <w:t xml:space="preserve"> </w:t>
      </w:r>
      <w:r>
        <w:t xml:space="preserve">maintains an almost</w:t>
      </w:r>
      <w:r>
        <w:t xml:space="preserve"> </w:t>
      </w:r>
      <w:r>
        <w:rPr>
          <w:strike/>
        </w:rPr>
        <w:t xml:space="preserve">straight</w:t>
      </w:r>
      <w:r>
        <w:t xml:space="preserve"> </w:t>
      </w:r>
      <w:r>
        <w:t xml:space="preserve">horizontal trend until reaching the</w:t>
      </w:r>
      <w:r>
        <w:t xml:space="preserve"> </w:t>
      </w:r>
      <w:r>
        <w:rPr>
          <w:strike/>
        </w:rPr>
        <w:t xml:space="preserve">ninth</w:t>
      </w:r>
      <w:r>
        <w:t xml:space="preserve"> </w:t>
      </w:r>
      <w:r>
        <w:rPr>
          <w:b/>
          <w:bCs/>
          <w:u w:val="single"/>
        </w:rPr>
        <w:t xml:space="preserve">top</w:t>
      </w:r>
      <w:r>
        <w:t xml:space="preserve"> </w:t>
      </w:r>
      <w:r>
        <w:t xml:space="preserve">decile, at which point it sharply curves upwards towards the</w:t>
      </w:r>
      <w:r>
        <w:t xml:space="preserve"> </w:t>
      </w:r>
      <w:r>
        <w:rPr>
          <w:strike/>
        </w:rPr>
        <w:t xml:space="preserve">maximum concentration point. With a finite degree of curvature capacity, my initial guess for</w:t>
      </w:r>
      <w:r>
        <w:t xml:space="preserve"> </w:t>
      </w:r>
      <w:r>
        <w:rPr>
          <w:b/>
          <w:bCs/>
          <w:u w:val="single"/>
        </w:rPr>
        <w:t xml:space="preserve">point (1, 1). As</w:t>
      </w:r>
      <w:r>
        <w:t xml:space="preserve"> </w:t>
      </w:r>
      <w:r>
        <w:t xml:space="preserve">a cubic polynomial function</w:t>
      </w:r>
      <w:r>
        <w:t xml:space="preserve"> </w:t>
      </w:r>
      <w:r>
        <w:rPr>
          <w:b/>
          <w:bCs/>
          <w:u w:val="single"/>
        </w:rPr>
        <w:t xml:space="preserve">has only a limited capacity to curve, my initial guess</w:t>
      </w:r>
      <w:r>
        <w:t xml:space="preserve"> </w:t>
      </w:r>
      <w:r>
        <w:t xml:space="preserve">was</w:t>
      </w:r>
      <w:r>
        <w:t xml:space="preserve"> </w:t>
      </w:r>
      <w:r>
        <w:rPr>
          <w:strike/>
        </w:rPr>
        <w:t xml:space="preserve">the inability</w:t>
      </w:r>
      <w:r>
        <w:t xml:space="preserve"> </w:t>
      </w:r>
      <w:r>
        <w:rPr>
          <w:b/>
          <w:bCs/>
          <w:u w:val="single"/>
        </w:rPr>
        <w:t xml:space="preserve">that it would be unable</w:t>
      </w:r>
      <w:r>
        <w:t xml:space="preserve"> </w:t>
      </w:r>
      <w:r>
        <w:t xml:space="preserve">to represent the drastic change in gradient. Therefore, my working hypothesis before the mathematical computation process</w:t>
      </w:r>
      <w:r>
        <w:t xml:space="preserve"> </w:t>
      </w:r>
      <w:r>
        <w:rPr>
          <w:strike/>
        </w:rPr>
        <w:t xml:space="preserve">is:</w:t>
      </w:r>
      <w:r>
        <w:t xml:space="preserve"> </w:t>
      </w:r>
      <w:r>
        <w:rPr>
          <w:b/>
          <w:bCs/>
          <w:u w:val="single"/>
        </w:rPr>
        <w:t xml:space="preserve">was:</w:t>
      </w:r>
      <w:r>
        <w:t xml:space="preserve"> </w:t>
      </w:r>
      <w:r>
        <w:t xml:space="preserve">the cubic</w:t>
      </w:r>
      <w:r>
        <w:t xml:space="preserve"> </w:t>
      </w:r>
      <w:r>
        <w:rPr>
          <w:strike/>
        </w:rPr>
        <w:t xml:space="preserve">model estimation</w:t>
      </w:r>
      <w:r>
        <w:t xml:space="preserve"> </w:t>
      </w:r>
      <w:r>
        <w:rPr>
          <w:b/>
          <w:bCs/>
          <w:u w:val="single"/>
        </w:rPr>
        <w:t xml:space="preserve">model’s estimate</w:t>
      </w:r>
      <w:r>
        <w:t xml:space="preserve"> </w:t>
      </w:r>
      <w:r>
        <w:t xml:space="preserve">of the Gini</w:t>
      </w:r>
      <w:r>
        <w:t xml:space="preserve"> </w:t>
      </w:r>
      <w:r>
        <w:rPr>
          <w:strike/>
        </w:rPr>
        <w:t xml:space="preserve">Coefficient</w:t>
      </w:r>
      <w:r>
        <w:t xml:space="preserve"> </w:t>
      </w:r>
      <w:r>
        <w:rPr>
          <w:b/>
          <w:bCs/>
          <w:u w:val="single"/>
        </w:rPr>
        <w:t xml:space="preserve">coefficient</w:t>
      </w:r>
      <w:r>
        <w:t xml:space="preserve"> </w:t>
      </w:r>
      <w:r>
        <w:t xml:space="preserve">will be less</w:t>
      </w:r>
      <w:r>
        <w:t xml:space="preserve"> </w:t>
      </w:r>
      <w:r>
        <w:rPr>
          <w:strike/>
        </w:rPr>
        <w:t xml:space="preserve">precise</w:t>
      </w:r>
      <w:r>
        <w:t xml:space="preserve"> </w:t>
      </w:r>
      <w:r>
        <w:rPr>
          <w:b/>
          <w:bCs/>
          <w:u w:val="single"/>
        </w:rPr>
        <w:t xml:space="preserve">accurate</w:t>
      </w:r>
      <w:r>
        <w:t xml:space="preserve"> </w:t>
      </w:r>
      <w:r>
        <w:t xml:space="preserve">for South Africa than for</w:t>
      </w:r>
      <w:r>
        <w:t xml:space="preserve"> </w:t>
      </w:r>
      <w:r>
        <w:rPr>
          <w:strike/>
        </w:rPr>
        <w:t xml:space="preserve">Norway</w:t>
      </w:r>
      <w:r>
        <w:t xml:space="preserve"> </w:t>
      </w:r>
      <w:r>
        <w:rPr>
          <w:b/>
          <w:bCs/>
          <w:u w:val="single"/>
        </w:rPr>
        <w:t xml:space="preserve">Norway,</w:t>
      </w:r>
      <w:r>
        <w:t xml:space="preserve"> </w:t>
      </w:r>
      <w:r>
        <w:t xml:space="preserve">due to</w:t>
      </w:r>
      <w:r>
        <w:t xml:space="preserve"> </w:t>
      </w:r>
      <w:r>
        <w:rPr>
          <w:b/>
          <w:bCs/>
          <w:u w:val="single"/>
        </w:rPr>
        <w:t xml:space="preserve">the</w:t>
      </w:r>
      <w:r>
        <w:t xml:space="preserve"> </w:t>
      </w:r>
      <w:r>
        <w:t xml:space="preserve">sharp</w:t>
      </w:r>
      <w:r>
        <w:t xml:space="preserve"> </w:t>
      </w:r>
      <w:r>
        <w:rPr>
          <w:strike/>
        </w:rPr>
        <w:t xml:space="preserve">bends within</w:t>
      </w:r>
      <w:r>
        <w:t xml:space="preserve"> </w:t>
      </w:r>
      <w:r>
        <w:rPr>
          <w:b/>
          <w:bCs/>
          <w:u w:val="single"/>
        </w:rPr>
        <w:t xml:space="preserve">bend in the</w:t>
      </w:r>
      <w:r>
        <w:t xml:space="preserve"> </w:t>
      </w:r>
      <w:r>
        <w:t xml:space="preserve">South African curve.</w:t>
      </w:r>
    </w:p>
    <w:bookmarkEnd w:id="11"/>
    <w:bookmarkStart w:id="12" w:name="in-1.4-what-accurately-means"/>
    <w:p>
      <w:pPr>
        <w:pStyle w:val="Heading3"/>
      </w:pPr>
      <w:r>
        <w:t xml:space="preserve">In 1.4 What “accurately” means</w:t>
      </w:r>
    </w:p>
    <w:p>
      <w:pPr>
        <w:pStyle w:val="FirstParagraph"/>
      </w:pPr>
      <w:r>
        <w:rPr>
          <w:strike/>
        </w:rPr>
        <w:t xml:space="preserve">However, in order to calculate</w:t>
      </w:r>
      <w:r>
        <w:t xml:space="preserve"> </w:t>
      </w:r>
      <w:r>
        <w:rPr>
          <w:b/>
          <w:bCs/>
          <w:u w:val="single"/>
        </w:rPr>
        <w:t xml:space="preserve">When calculating</w:t>
      </w:r>
      <w:r>
        <w:t xml:space="preserve"> </w:t>
      </w:r>
      <w:r>
        <w:t xml:space="preserve">the level of</w:t>
      </w:r>
      <w:r>
        <w:t xml:space="preserve"> </w:t>
      </w:r>
      <w:r>
        <w:rPr>
          <w:strike/>
        </w:rPr>
        <w:t xml:space="preserve">income disparity</w:t>
      </w:r>
      <w:r>
        <w:t xml:space="preserve"> </w:t>
      </w:r>
      <w:r>
        <w:t xml:space="preserve">inequality within</w:t>
      </w:r>
      <w:r>
        <w:t xml:space="preserve"> </w:t>
      </w:r>
      <w:r>
        <w:rPr>
          <w:strike/>
        </w:rPr>
        <w:t xml:space="preserve">nation states,</w:t>
      </w:r>
      <w:r>
        <w:t xml:space="preserve"> </w:t>
      </w:r>
      <w:r>
        <w:rPr>
          <w:b/>
          <w:bCs/>
          <w:u w:val="single"/>
        </w:rPr>
        <w:t xml:space="preserve">a country,</w:t>
      </w:r>
      <w:r>
        <w:t xml:space="preserve"> </w:t>
      </w:r>
      <w:r>
        <w:t xml:space="preserve">one must acknowledge that it will never be completely determined. What</w:t>
      </w:r>
      <w:r>
        <w:t xml:space="preserve"> </w:t>
      </w:r>
      <w:r>
        <w:rPr>
          <w:strike/>
        </w:rPr>
        <w:t xml:space="preserve">we</w:t>
      </w:r>
      <w:r>
        <w:t xml:space="preserve"> </w:t>
      </w:r>
      <w:r>
        <w:rPr>
          <w:b/>
          <w:bCs/>
          <w:u w:val="single"/>
        </w:rPr>
        <w:t xml:space="preserve">I</w:t>
      </w:r>
      <w:r>
        <w:t xml:space="preserve"> </w:t>
      </w:r>
      <w:r>
        <w:t xml:space="preserve">define as accurate does not mean absolutely exact compared with objective reality. Instead, accuracy is defined</w:t>
      </w:r>
      <w:r>
        <w:t xml:space="preserve"> </w:t>
      </w:r>
      <w:r>
        <w:rPr>
          <w:strike/>
        </w:rPr>
        <w:t xml:space="preserve">in regards</w:t>
      </w:r>
      <w:r>
        <w:t xml:space="preserve"> </w:t>
      </w:r>
      <w:r>
        <w:rPr>
          <w:b/>
          <w:bCs/>
          <w:u w:val="single"/>
        </w:rPr>
        <w:t xml:space="preserve">with regard</w:t>
      </w:r>
      <w:r>
        <w:t xml:space="preserve"> </w:t>
      </w:r>
      <w:r>
        <w:t xml:space="preserve">to</w:t>
      </w:r>
      <w:r>
        <w:t xml:space="preserve"> </w:t>
      </w:r>
      <w:r>
        <w:rPr>
          <w:strike/>
        </w:rPr>
        <w:t xml:space="preserve">our</w:t>
      </w:r>
      <w:r>
        <w:t xml:space="preserve"> </w:t>
      </w:r>
      <w:r>
        <w:rPr>
          <w:b/>
          <w:bCs/>
          <w:u w:val="single"/>
        </w:rPr>
        <w:t xml:space="preserve">my</w:t>
      </w:r>
      <w:r>
        <w:t xml:space="preserve"> </w:t>
      </w:r>
      <w:r>
        <w:t xml:space="preserve">selected</w:t>
      </w:r>
      <w:r>
        <w:t xml:space="preserve"> </w:t>
      </w:r>
      <w:r>
        <w:rPr>
          <w:strike/>
        </w:rPr>
        <w:t xml:space="preserve">comparison variable:</w:t>
      </w:r>
      <w:r>
        <w:t xml:space="preserve"> </w:t>
      </w:r>
      <w:r>
        <w:rPr>
          <w:b/>
          <w:bCs/>
          <w:u w:val="single"/>
        </w:rPr>
        <w:t xml:space="preserve">reference value:</w:t>
      </w:r>
      <w:r>
        <w:t xml:space="preserve"> </w:t>
      </w:r>
      <w:r>
        <w:t xml:space="preserve">the</w:t>
      </w:r>
      <w:r>
        <w:t xml:space="preserve"> </w:t>
      </w:r>
      <w:r>
        <w:rPr>
          <w:strike/>
        </w:rPr>
        <w:t xml:space="preserve">G_WB</w:t>
      </w:r>
      <w:r>
        <w:t xml:space="preserve"> </w:t>
      </w:r>
      <w:r>
        <w:t xml:space="preserve">Gini coefficient</w:t>
      </w:r>
      <w:r>
        <w:t xml:space="preserve"> </w:t>
      </w:r>
      <w:r>
        <w:rPr>
          <w:strike/>
        </w:rPr>
        <w:t xml:space="preserve">as</w:t>
      </w:r>
      <w:r>
        <w:t xml:space="preserve"> </w:t>
      </w:r>
      <w:r>
        <w:t xml:space="preserve">officially</w:t>
      </w:r>
      <w:r>
        <w:t xml:space="preserve"> </w:t>
      </w:r>
      <w:r>
        <w:rPr>
          <w:strike/>
        </w:rPr>
        <w:t xml:space="preserve">reported for the survey data set</w:t>
      </w:r>
      <w:r>
        <w:t xml:space="preserve"> </w:t>
      </w:r>
      <w:r>
        <w:rPr>
          <w:b/>
          <w:bCs/>
          <w:u w:val="single"/>
        </w:rPr>
        <w:t xml:space="preserve">published</w:t>
      </w:r>
      <w:r>
        <w:t xml:space="preserve"> </w:t>
      </w:r>
      <w:r>
        <w:t xml:space="preserve">by the World Bank</w:t>
      </w:r>
      <w:r>
        <w:t xml:space="preserve"> </w:t>
      </w:r>
      <w:r>
        <w:rPr>
          <w:strike/>
        </w:rPr>
        <w:t xml:space="preserve">organization.</w:t>
      </w:r>
      <w:r>
        <w:t xml:space="preserve"> </w:t>
      </w:r>
      <w:r>
        <w:rPr>
          <w:b/>
          <w:bCs/>
          <w:u w:val="single"/>
        </w:rPr>
        <w:t xml:space="preserve">for the same survey, which I call G_WB.</w:t>
      </w:r>
      <w:r>
        <w:t xml:space="preserve"> </w:t>
      </w:r>
      <w:r>
        <w:t xml:space="preserve">In each of</w:t>
      </w:r>
      <w:r>
        <w:t xml:space="preserve"> </w:t>
      </w:r>
      <w:r>
        <w:rPr>
          <w:strike/>
        </w:rPr>
        <w:t xml:space="preserve">our</w:t>
      </w:r>
      <w:r>
        <w:t xml:space="preserve"> </w:t>
      </w:r>
      <w:r>
        <w:rPr>
          <w:b/>
          <w:bCs/>
          <w:u w:val="single"/>
        </w:rPr>
        <w:t xml:space="preserve">my</w:t>
      </w:r>
      <w:r>
        <w:t xml:space="preserve"> </w:t>
      </w:r>
      <w:r>
        <w:t xml:space="preserve">estimation</w:t>
      </w:r>
      <w:r>
        <w:t xml:space="preserve"> </w:t>
      </w:r>
      <w:r>
        <w:rPr>
          <w:strike/>
        </w:rPr>
        <w:t xml:space="preserve">attempts using quadratic/cubic polynomial functions,</w:t>
      </w:r>
      <w:r>
        <w:t xml:space="preserve"> </w:t>
      </w:r>
      <w:r>
        <w:rPr>
          <w:b/>
          <w:bCs/>
          <w:u w:val="single"/>
        </w:rPr>
        <w:t xml:space="preserve">attempts,</w:t>
      </w:r>
      <w:r>
        <w:t xml:space="preserve"> </w:t>
      </w:r>
      <w:r>
        <w:t xml:space="preserve">accuracy</w:t>
      </w:r>
      <w:r>
        <w:t xml:space="preserve"> </w:t>
      </w:r>
      <w:r>
        <w:rPr>
          <w:strike/>
        </w:rPr>
        <w:t xml:space="preserve">would be</w:t>
      </w:r>
      <w:r>
        <w:t xml:space="preserve"> </w:t>
      </w:r>
      <w:r>
        <w:rPr>
          <w:b/>
          <w:bCs/>
          <w:u w:val="single"/>
        </w:rPr>
        <w:t xml:space="preserve">is</w:t>
      </w:r>
      <w:r>
        <w:t xml:space="preserve"> </w:t>
      </w:r>
      <w:r>
        <w:t xml:space="preserve">assessed by applying two standards: the first</w:t>
      </w:r>
      <w:r>
        <w:t xml:space="preserve"> </w:t>
      </w:r>
      <w:r>
        <w:rPr>
          <w:strike/>
        </w:rPr>
        <w:t xml:space="preserve">being</w:t>
      </w:r>
      <w:r>
        <w:t xml:space="preserve"> </w:t>
      </w:r>
      <w:r>
        <w:rPr>
          <w:b/>
          <w:bCs/>
          <w:u w:val="single"/>
        </w:rPr>
        <w:t xml:space="preserve">is</w:t>
      </w:r>
      <w:r>
        <w:t xml:space="preserve"> </w:t>
      </w:r>
      <w:r>
        <w:t xml:space="preserve">the absolute error, which</w:t>
      </w:r>
      <w:r>
        <w:t xml:space="preserve"> </w:t>
      </w:r>
      <w:r>
        <w:rPr>
          <w:strike/>
        </w:rPr>
        <w:t xml:space="preserve">would quantify</w:t>
      </w:r>
      <w:r>
        <w:t xml:space="preserve"> </w:t>
      </w:r>
      <w:r>
        <w:rPr>
          <w:b/>
          <w:bCs/>
          <w:u w:val="single"/>
        </w:rPr>
        <w:t xml:space="preserve">quantifies</w:t>
      </w:r>
      <w:r>
        <w:t xml:space="preserve"> </w:t>
      </w:r>
      <w:r>
        <w:t xml:space="preserve">the</w:t>
      </w:r>
      <w:r>
        <w:t xml:space="preserve"> </w:t>
      </w:r>
      <w:r>
        <w:rPr>
          <w:strike/>
        </w:rPr>
        <w:t xml:space="preserve">magnitude</w:t>
      </w:r>
      <w:r>
        <w:t xml:space="preserve"> </w:t>
      </w:r>
      <w:r>
        <w:rPr>
          <w:b/>
          <w:bCs/>
          <w:u w:val="single"/>
        </w:rPr>
        <w:t xml:space="preserve">size</w:t>
      </w:r>
      <w:r>
        <w:t xml:space="preserve"> </w:t>
      </w:r>
      <w:r>
        <w:t xml:space="preserve">of</w:t>
      </w:r>
      <w:r>
        <w:t xml:space="preserve"> </w:t>
      </w:r>
      <w:r>
        <w:rPr>
          <w:b/>
          <w:bCs/>
          <w:u w:val="single"/>
        </w:rPr>
        <w:t xml:space="preserve">the</w:t>
      </w:r>
      <w:r>
        <w:t xml:space="preserve"> </w:t>
      </w:r>
      <w:r>
        <w:t xml:space="preserve">gap</w:t>
      </w:r>
      <w:r>
        <w:t xml:space="preserve"> </w:t>
      </w:r>
      <w:r>
        <w:rPr>
          <w:strike/>
        </w:rPr>
        <w:t xml:space="preserve">differences</w:t>
      </w:r>
      <w:r>
        <w:t xml:space="preserve"> </w:t>
      </w:r>
      <w:r>
        <w:t xml:space="preserve">between</w:t>
      </w:r>
      <w:r>
        <w:t xml:space="preserve"> </w:t>
      </w:r>
      <w:r>
        <w:rPr>
          <w:strike/>
        </w:rPr>
        <w:t xml:space="preserve">actual values(G_WB)</w:t>
      </w:r>
      <w:r>
        <w:t xml:space="preserve"> </w:t>
      </w:r>
      <w:r>
        <w:rPr>
          <w:b/>
          <w:bCs/>
          <w:u w:val="single"/>
        </w:rPr>
        <w:t xml:space="preserve">the published value (G_WB)</w:t>
      </w:r>
      <w:r>
        <w:t xml:space="preserve"> </w:t>
      </w:r>
      <w:r>
        <w:t xml:space="preserve">and</w:t>
      </w:r>
      <w:r>
        <w:t xml:space="preserve"> </w:t>
      </w:r>
      <w:r>
        <w:rPr>
          <w:strike/>
        </w:rPr>
        <w:t xml:space="preserve">estimates</w:t>
      </w:r>
      <w:r>
        <w:t xml:space="preserve"> </w:t>
      </w:r>
      <w:r>
        <w:rPr>
          <w:b/>
          <w:bCs/>
          <w:u w:val="single"/>
        </w:rPr>
        <w:t xml:space="preserve">the estimate</w:t>
      </w:r>
      <w:r>
        <w:t xml:space="preserve"> </w:t>
      </w:r>
      <w:r>
        <w:t xml:space="preserve">(Gₑₛₜ). The second standard is the</w:t>
      </w:r>
      <w:r>
        <w:t xml:space="preserve"> </w:t>
      </w:r>
      <w:r>
        <w:rPr>
          <w:b/>
          <w:bCs/>
          <w:u w:val="single"/>
        </w:rPr>
        <w:t xml:space="preserve">relative</w:t>
      </w:r>
      <w:r>
        <w:t xml:space="preserve"> </w:t>
      </w:r>
      <w:r>
        <w:t xml:space="preserve">percentage</w:t>
      </w:r>
      <w:r>
        <w:t xml:space="preserve"> </w:t>
      </w:r>
      <w:r>
        <w:rPr>
          <w:strike/>
        </w:rPr>
        <w:t xml:space="preserve">relative error; whereby we find</w:t>
      </w:r>
      <w:r>
        <w:t xml:space="preserve"> </w:t>
      </w:r>
      <w:r>
        <w:rPr>
          <w:b/>
          <w:bCs/>
          <w:u w:val="single"/>
        </w:rPr>
        <w:t xml:space="preserve">error, which is</w:t>
      </w:r>
      <w:r>
        <w:t xml:space="preserve"> </w:t>
      </w:r>
      <w:r>
        <w:t xml:space="preserve">the</w:t>
      </w:r>
      <w:r>
        <w:t xml:space="preserve"> </w:t>
      </w:r>
      <w:r>
        <w:rPr>
          <w:strike/>
        </w:rPr>
        <w:t xml:space="preserve">product of</w:t>
      </w:r>
      <w:r>
        <w:t xml:space="preserve"> </w:t>
      </w:r>
      <w:r>
        <w:t xml:space="preserve">absolute</w:t>
      </w:r>
      <w:r>
        <w:t xml:space="preserve"> </w:t>
      </w:r>
      <w:r>
        <w:rPr>
          <w:strike/>
        </w:rPr>
        <w:t xml:space="preserve">errors</w:t>
      </w:r>
      <w:r>
        <w:t xml:space="preserve"> </w:t>
      </w:r>
      <w:r>
        <w:rPr>
          <w:b/>
          <w:bCs/>
          <w:u w:val="single"/>
        </w:rPr>
        <w:t xml:space="preserve">error</w:t>
      </w:r>
      <w:r>
        <w:t xml:space="preserve"> </w:t>
      </w:r>
      <w:r>
        <w:t xml:space="preserve">divided by</w:t>
      </w:r>
      <w:r>
        <w:t xml:space="preserve"> </w:t>
      </w:r>
      <w:r>
        <w:rPr>
          <w:strike/>
        </w:rPr>
        <w:t xml:space="preserve">actual values(G_WB) x</w:t>
      </w:r>
      <w:r>
        <w:t xml:space="preserve"> </w:t>
      </w:r>
      <w:r>
        <w:rPr>
          <w:b/>
          <w:bCs/>
          <w:u w:val="single"/>
        </w:rPr>
        <w:t xml:space="preserve">the published value (G_WB) and multiplied by</w:t>
      </w:r>
      <w:r>
        <w:t xml:space="preserve"> </w:t>
      </w:r>
      <w:r>
        <w:t xml:space="preserve">100%.</w:t>
      </w:r>
    </w:p>
    <w:p>
      <w:pPr>
        <w:pStyle w:val="BodyText"/>
      </w:pPr>
      <w:r>
        <w:t xml:space="preserve">With the intention of developing</w:t>
      </w:r>
      <w:r>
        <w:t xml:space="preserve"> </w:t>
      </w:r>
      <w:r>
        <w:rPr>
          <w:strike/>
        </w:rPr>
        <w:t xml:space="preserve">an unbiased</w:t>
      </w:r>
      <w:r>
        <w:t xml:space="preserve"> </w:t>
      </w:r>
      <w:r>
        <w:rPr>
          <w:b/>
          <w:bCs/>
          <w:u w:val="single"/>
        </w:rPr>
        <w:t xml:space="preserve">a fair</w:t>
      </w:r>
      <w:r>
        <w:t xml:space="preserve"> </w:t>
      </w:r>
      <w:r>
        <w:t xml:space="preserve">benchmark</w:t>
      </w:r>
      <w:r>
        <w:t xml:space="preserve"> </w:t>
      </w:r>
      <w:r>
        <w:rPr>
          <w:strike/>
        </w:rPr>
        <w:t xml:space="preserve">with regards to</w:t>
      </w:r>
      <w:r>
        <w:t xml:space="preserve"> </w:t>
      </w:r>
      <w:r>
        <w:rPr>
          <w:b/>
          <w:bCs/>
          <w:u w:val="single"/>
        </w:rPr>
        <w:t xml:space="preserve">based on</w:t>
      </w:r>
      <w:r>
        <w:t xml:space="preserve"> </w:t>
      </w:r>
      <w:r>
        <w:t xml:space="preserve">linear</w:t>
      </w:r>
      <w:r>
        <w:t xml:space="preserve"> </w:t>
      </w:r>
      <w:r>
        <w:rPr>
          <w:strike/>
        </w:rPr>
        <w:t xml:space="preserve">estimation and</w:t>
      </w:r>
      <w:r>
        <w:t xml:space="preserve"> </w:t>
      </w:r>
      <w:r>
        <w:t xml:space="preserve">interpolation,</w:t>
      </w:r>
      <w:r>
        <w:t xml:space="preserve"> </w:t>
      </w:r>
      <w:r>
        <w:rPr>
          <w:b/>
          <w:bCs/>
          <w:u w:val="single"/>
        </w:rPr>
        <w:t xml:space="preserve">I used</w:t>
      </w:r>
      <w:r>
        <w:t xml:space="preserve"> </w:t>
      </w:r>
      <w:r>
        <w:t xml:space="preserve">the</w:t>
      </w:r>
      <w:r>
        <w:t xml:space="preserve"> </w:t>
      </w:r>
      <w:r>
        <w:rPr>
          <w:strike/>
        </w:rPr>
        <w:t xml:space="preserve">solution involves</w:t>
      </w:r>
      <w:r>
        <w:t xml:space="preserve"> </w:t>
      </w:r>
      <w:r>
        <w:t xml:space="preserve">simple trapezium</w:t>
      </w:r>
      <w:r>
        <w:t xml:space="preserve"> </w:t>
      </w:r>
      <w:r>
        <w:rPr>
          <w:strike/>
        </w:rPr>
        <w:t xml:space="preserve">formula method.</w:t>
      </w:r>
      <w:r>
        <w:t xml:space="preserve"> </w:t>
      </w:r>
      <w:r>
        <w:rPr>
          <w:b/>
          <w:bCs/>
          <w:u w:val="single"/>
        </w:rPr>
        <w:t xml:space="preserve">rule, so that a cubic model only counts as more accurate if it gets closer to G_WB than simply joining the data points with straight lines.</w:t>
      </w:r>
    </w:p>
    <w:bookmarkEnd w:id="12"/>
    <w:bookmarkStart w:id="13" w:name="in-2.1-source-and-checks"/>
    <w:p>
      <w:pPr>
        <w:pStyle w:val="Heading3"/>
      </w:pPr>
      <w:r>
        <w:t xml:space="preserve">In 2.1 Source and checks</w:t>
      </w:r>
    </w:p>
    <w:p>
      <w:pPr>
        <w:pStyle w:val="FirstParagraph"/>
      </w:pPr>
      <w:r>
        <w:t xml:space="preserve">For this investigation, I downloaded the primary dataset from the World Bank Poverty and Inequality Platform (PIP) for South Africa and Norway. These two countries’ records were compiled together in a single CSV file for ease of comparative calculations (World Bank, 2026). In selecting</w:t>
      </w:r>
      <w:r>
        <w:t xml:space="preserve"> </w:t>
      </w:r>
      <w:r>
        <w:rPr>
          <w:strike/>
        </w:rPr>
        <w:t xml:space="preserve">our</w:t>
      </w:r>
      <w:r>
        <w:t xml:space="preserve"> </w:t>
      </w:r>
      <w:r>
        <w:rPr>
          <w:b/>
          <w:bCs/>
          <w:u w:val="single"/>
        </w:rPr>
        <w:t xml:space="preserve">my</w:t>
      </w:r>
      <w:r>
        <w:t xml:space="preserve"> </w:t>
      </w:r>
      <w:r>
        <w:t xml:space="preserve">data sample, the constraint was that all selected entries had to include a valid national household survey record. Therefore,</w:t>
      </w:r>
      <w:r>
        <w:t xml:space="preserve"> </w:t>
      </w:r>
      <w:r>
        <w:rPr>
          <w:strike/>
        </w:rPr>
        <w:t xml:space="preserve">we</w:t>
      </w:r>
      <w:r>
        <w:t xml:space="preserve"> </w:t>
      </w:r>
      <w:r>
        <w:rPr>
          <w:b/>
          <w:bCs/>
          <w:u w:val="single"/>
        </w:rPr>
        <w:t xml:space="preserve">I</w:t>
      </w:r>
      <w:r>
        <w:t xml:space="preserve"> </w:t>
      </w:r>
      <w:r>
        <w:t xml:space="preserve">will compare the 2022 survey figures alone in this</w:t>
      </w:r>
      <w:r>
        <w:t xml:space="preserve"> </w:t>
      </w:r>
      <w:r>
        <w:rPr>
          <w:strike/>
        </w:rPr>
        <w:t xml:space="preserve">comparison</w:t>
      </w:r>
      <w:r>
        <w:t xml:space="preserve"> </w:t>
      </w:r>
      <w:r>
        <w:t xml:space="preserve">investigation. Before performing</w:t>
      </w:r>
      <w:r>
        <w:t xml:space="preserve"> </w:t>
      </w:r>
      <w:r>
        <w:rPr>
          <w:strike/>
        </w:rPr>
        <w:t xml:space="preserve">our</w:t>
      </w:r>
      <w:r>
        <w:t xml:space="preserve"> </w:t>
      </w:r>
      <w:r>
        <w:rPr>
          <w:b/>
          <w:bCs/>
          <w:u w:val="single"/>
        </w:rPr>
        <w:t xml:space="preserve">my</w:t>
      </w:r>
      <w:r>
        <w:t xml:space="preserve"> </w:t>
      </w:r>
      <w:r>
        <w:t xml:space="preserve">calculations, however, it is important that</w:t>
      </w:r>
      <w:r>
        <w:t xml:space="preserve"> </w:t>
      </w:r>
      <w:r>
        <w:rPr>
          <w:strike/>
        </w:rPr>
        <w:t xml:space="preserve">we</w:t>
      </w:r>
      <w:r>
        <w:t xml:space="preserve"> </w:t>
      </w:r>
      <w:r>
        <w:rPr>
          <w:b/>
          <w:bCs/>
          <w:u w:val="single"/>
        </w:rPr>
        <w:t xml:space="preserve">I</w:t>
      </w:r>
      <w:r>
        <w:t xml:space="preserve"> </w:t>
      </w:r>
      <w:r>
        <w:t xml:space="preserve">critically examine whether the data presented within Table 1 is trustworthy and</w:t>
      </w:r>
      <w:r>
        <w:t xml:space="preserve"> </w:t>
      </w:r>
      <w:r>
        <w:rPr>
          <w:strike/>
        </w:rPr>
        <w:t xml:space="preserve">reliable.</w:t>
      </w:r>
      <w:r>
        <w:t xml:space="preserve"> </w:t>
      </w:r>
      <w:r>
        <w:rPr>
          <w:b/>
          <w:bCs/>
          <w:u w:val="single"/>
        </w:rPr>
        <w:t xml:space="preserve">reliable.¶</w:t>
      </w:r>
      <w:r>
        <w:t xml:space="preserve"> </w:t>
      </w:r>
      <w:r>
        <w:t xml:space="preserve">Both nations’ surveys were carried out by national governments themselves without</w:t>
      </w:r>
      <w:r>
        <w:t xml:space="preserve"> </w:t>
      </w:r>
      <w:r>
        <w:rPr>
          <w:strike/>
        </w:rPr>
        <w:t xml:space="preserve">interpolation or manipulation,</w:t>
      </w:r>
      <w:r>
        <w:t xml:space="preserve"> </w:t>
      </w:r>
      <w:r>
        <w:rPr>
          <w:b/>
          <w:bCs/>
          <w:u w:val="single"/>
        </w:rPr>
        <w:t xml:space="preserve">interpolation, and were</w:t>
      </w:r>
      <w:r>
        <w:t xml:space="preserve"> </w:t>
      </w:r>
      <w:r>
        <w:t xml:space="preserve">subsequently analyzed by the World Bank from raw microdata. The South African numbers originate from the national government agency’s survey</w:t>
      </w:r>
      <w:r>
        <w:t xml:space="preserve"> </w:t>
      </w:r>
      <w:r>
        <w:rPr>
          <w:strike/>
        </w:rPr>
        <w:t xml:space="preserve">report</w:t>
      </w:r>
      <w:r>
        <w:t xml:space="preserve"> </w:t>
      </w:r>
      <w:r>
        <w:t xml:space="preserve">known as the Income and Expenditure Survey (IES), conducted between</w:t>
      </w:r>
      <w:r>
        <w:t xml:space="preserve"> </w:t>
      </w:r>
      <w:r>
        <w:rPr>
          <w:strike/>
        </w:rPr>
        <w:t xml:space="preserve">the periods of</w:t>
      </w:r>
      <w:r>
        <w:t xml:space="preserve"> </w:t>
      </w:r>
      <w:r>
        <w:t xml:space="preserve">November</w:t>
      </w:r>
      <w:r>
        <w:t xml:space="preserve"> </w:t>
      </w:r>
      <w:r>
        <w:rPr>
          <w:strike/>
        </w:rPr>
        <w:t xml:space="preserve">2022-November 2023.</w:t>
      </w:r>
      <w:r>
        <w:t xml:space="preserve"> </w:t>
      </w:r>
      <w:r>
        <w:rPr>
          <w:b/>
          <w:bCs/>
          <w:u w:val="single"/>
        </w:rPr>
        <w:t xml:space="preserve">2022 and November 2023 (Statistics South Africa, 2025).</w:t>
      </w:r>
      <w:r>
        <w:t xml:space="preserve"> </w:t>
      </w:r>
      <w:r>
        <w:t xml:space="preserve">Norway utilizes</w:t>
      </w:r>
      <w:r>
        <w:t xml:space="preserve"> </w:t>
      </w:r>
      <w:r>
        <w:rPr>
          <w:b/>
          <w:bCs/>
          <w:u w:val="single"/>
        </w:rPr>
        <w:t xml:space="preserve">the</w:t>
      </w:r>
      <w:r>
        <w:t xml:space="preserve"> </w:t>
      </w:r>
      <w:r>
        <w:t xml:space="preserve">European Union Statistics on Income and Living</w:t>
      </w:r>
      <w:r>
        <w:t xml:space="preserve"> </w:t>
      </w:r>
      <w:r>
        <w:rPr>
          <w:strike/>
        </w:rPr>
        <w:t xml:space="preserve">Conditions(EU-SILC).</w:t>
      </w:r>
      <w:r>
        <w:t xml:space="preserve"> </w:t>
      </w:r>
      <w:r>
        <w:rPr>
          <w:b/>
          <w:bCs/>
          <w:u w:val="single"/>
        </w:rPr>
        <w:t xml:space="preserve">Conditions (EU-SILC).</w:t>
      </w:r>
      <w:r>
        <w:t xml:space="preserve"> </w:t>
      </w:r>
      <w:r>
        <w:t xml:space="preserve">Notably, the mean-to-median ratio of</w:t>
      </w:r>
      <w:r>
        <w:t xml:space="preserve"> </w:t>
      </w:r>
      <w:r>
        <w:rPr>
          <w:strike/>
        </w:rPr>
        <w:t xml:space="preserve">disposable income</w:t>
      </w:r>
      <w:r>
        <w:t xml:space="preserve"> </w:t>
      </w:r>
      <w:r>
        <w:rPr>
          <w:b/>
          <w:bCs/>
          <w:u w:val="single"/>
        </w:rPr>
        <w:t xml:space="preserve">consumption</w:t>
      </w:r>
      <w:r>
        <w:t xml:space="preserve"> </w:t>
      </w:r>
      <w:r>
        <w:t xml:space="preserve">in South Africa reaches 1.87, whereas the comparable figure for</w:t>
      </w:r>
      <w:r>
        <w:t xml:space="preserve"> </w:t>
      </w:r>
      <w:r>
        <w:rPr>
          <w:b/>
          <w:bCs/>
          <w:u w:val="single"/>
        </w:rPr>
        <w:t xml:space="preserve">income in</w:t>
      </w:r>
      <w:r>
        <w:t xml:space="preserve"> </w:t>
      </w:r>
      <w:r>
        <w:t xml:space="preserve">Norway stands at just 1.12.</w:t>
      </w:r>
    </w:p>
    <w:bookmarkEnd w:id="13"/>
    <w:bookmarkStart w:id="14" w:name="in-2.3-why-income-became-consumption"/>
    <w:p>
      <w:pPr>
        <w:pStyle w:val="Heading3"/>
      </w:pPr>
      <w:r>
        <w:t xml:space="preserve">In 2.3 Why “income” became “consumption”</w:t>
      </w:r>
    </w:p>
    <w:p>
      <w:pPr>
        <w:pStyle w:val="FirstParagraph"/>
      </w:pPr>
      <w:r>
        <w:t xml:space="preserve">This change goes beyond replacing words. The share of consumption is generally more evenly distributed than the share of income since rich households save some part of income, and poor households can spend more than they earn for some time (Hasell &amp; Arriagada, n.d.). This means that the income Gini of South Africa would</w:t>
      </w:r>
      <w:r>
        <w:t xml:space="preserve"> </w:t>
      </w:r>
      <w:r>
        <w:rPr>
          <w:b/>
          <w:bCs/>
          <w:u w:val="single"/>
        </w:rPr>
        <w:t xml:space="preserve">probably</w:t>
      </w:r>
      <w:r>
        <w:t xml:space="preserve"> </w:t>
      </w:r>
      <w:r>
        <w:t xml:space="preserve">be even</w:t>
      </w:r>
      <w:r>
        <w:t xml:space="preserve"> </w:t>
      </w:r>
      <w:r>
        <w:rPr>
          <w:strike/>
        </w:rPr>
        <w:t xml:space="preserve">higher, in</w:t>
      </w:r>
      <w:r>
        <w:t xml:space="preserve"> </w:t>
      </w:r>
      <w:r>
        <w:rPr>
          <w:b/>
          <w:bCs/>
          <w:u w:val="single"/>
        </w:rPr>
        <w:t xml:space="preserve">higher. In</w:t>
      </w:r>
      <w:r>
        <w:t xml:space="preserve"> </w:t>
      </w:r>
      <w:r>
        <w:t xml:space="preserve">addition, these two surveys cover somewhat different periods (World Bank, 2022). Thus, the difference between the two</w:t>
      </w:r>
      <w:r>
        <w:t xml:space="preserve"> </w:t>
      </w:r>
      <w:r>
        <w:rPr>
          <w:strike/>
        </w:rPr>
        <w:t xml:space="preserve">estimates</w:t>
      </w:r>
      <w:r>
        <w:t xml:space="preserve"> </w:t>
      </w:r>
      <w:r>
        <w:rPr>
          <w:b/>
          <w:bCs/>
          <w:u w:val="single"/>
        </w:rPr>
        <w:t xml:space="preserve">published values</w:t>
      </w:r>
      <w:r>
        <w:t xml:space="preserve"> </w:t>
      </w:r>
      <w:r>
        <w:t xml:space="preserve">cannot be considered an accurate indicator of the extent to which inequality is more acute in South Africa. However, my research question is about accuracy, and the comparison remains fair since in each country, I compare my result with the Gini coefficient estimated by the World Bank using the same survey as the deciles. In retrospect, it turned out to be one of the most important steps to check the metadata first.</w:t>
      </w:r>
    </w:p>
    <w:bookmarkEnd w:id="14"/>
    <w:bookmarkStart w:id="15" w:name="X364c3cf5ef9904e169b0a81727b4bbce0cb547a"/>
    <w:p>
      <w:pPr>
        <w:pStyle w:val="Heading3"/>
      </w:pPr>
      <w:r>
        <w:t xml:space="preserve">In 4. Discrete benchmark: the trapezium rule</w:t>
      </w:r>
    </w:p>
    <w:p>
      <w:pPr>
        <w:pStyle w:val="FirstParagraph"/>
      </w:pPr>
      <w:r>
        <w:t xml:space="preserve">One simple approach to calculate A is through linear interpolation of adjacent points followed by summation of all 10 trapezoidal regions, each with base width</w:t>
      </w:r>
      <w:r>
        <w:t xml:space="preserve"> </w:t>
      </w:r>
      <w:r>
        <w:rPr>
          <w:strike/>
        </w:rPr>
        <w:t xml:space="preserve">h=0.1.</w:t>
      </w:r>
      <w:r>
        <w:t xml:space="preserve"> </w:t>
      </w:r>
      <w:r>
        <w:rPr>
          <w:b/>
          <w:bCs/>
          <w:u w:val="single"/>
        </w:rPr>
        <w:t xml:space="preserve">h = 0.1.¶</w:t>
      </w:r>
      <w:r>
        <w:t xml:space="preserve"> </w:t>
      </w:r>
      <w:r>
        <w:t xml:space="preserve">Before comparing to published figures, it was essential to determine the nature of</w:t>
      </w:r>
      <w:r>
        <w:t xml:space="preserve"> </w:t>
      </w:r>
      <w:r>
        <w:rPr>
          <w:b/>
          <w:bCs/>
          <w:u w:val="single"/>
        </w:rPr>
        <w:t xml:space="preserve">the</w:t>
      </w:r>
      <w:r>
        <w:t xml:space="preserve"> </w:t>
      </w:r>
      <w:r>
        <w:t xml:space="preserve">bias introduced. Given that the</w:t>
      </w:r>
      <w:r>
        <w:t xml:space="preserve"> </w:t>
      </w:r>
      <w:r>
        <w:rPr>
          <w:strike/>
        </w:rPr>
        <w:t xml:space="preserve">shape of the theoretical</w:t>
      </w:r>
      <w:r>
        <w:t xml:space="preserve"> </w:t>
      </w:r>
      <w:r>
        <w:rPr>
          <w:b/>
          <w:bCs/>
          <w:u w:val="single"/>
        </w:rPr>
        <w:t xml:space="preserve">true</w:t>
      </w:r>
      <w:r>
        <w:t xml:space="preserve"> </w:t>
      </w:r>
      <w:r>
        <w:t xml:space="preserve">Lorenz curve satisfies Condition 3</w:t>
      </w:r>
      <w:r>
        <w:t xml:space="preserve"> </w:t>
      </w:r>
      <w:r>
        <w:rPr>
          <w:strike/>
        </w:rPr>
        <w:t xml:space="preserve">– i.e., concavity towards</w:t>
      </w:r>
      <w:r>
        <w:t xml:space="preserve"> </w:t>
      </w:r>
      <w:r>
        <w:rPr>
          <w:b/>
          <w:bCs/>
          <w:u w:val="single"/>
        </w:rPr>
        <w:t xml:space="preserve">(it is convex),</w:t>
      </w:r>
      <w:r>
        <w:t xml:space="preserve"> </w:t>
      </w:r>
      <w:r>
        <w:t xml:space="preserve">the</w:t>
      </w:r>
      <w:r>
        <w:t xml:space="preserve"> </w:t>
      </w:r>
      <w:r>
        <w:rPr>
          <w:strike/>
        </w:rPr>
        <w:t xml:space="preserve">diagonal axis, then</w:t>
      </w:r>
      <w:r>
        <w:t xml:space="preserve"> </w:t>
      </w:r>
      <w:r>
        <w:rPr>
          <w:b/>
          <w:bCs/>
          <w:u w:val="single"/>
        </w:rPr>
        <w:t xml:space="preserve">straight line joining</w:t>
      </w:r>
      <w:r>
        <w:t xml:space="preserve"> </w:t>
      </w:r>
      <w:r>
        <w:t xml:space="preserve">any pair of adjacent points</w:t>
      </w:r>
      <w:r>
        <w:t xml:space="preserve"> </w:t>
      </w:r>
      <w:r>
        <w:rPr>
          <w:strike/>
        </w:rPr>
        <w:t xml:space="preserve">define an extrapolative upper-bound straight line.</w:t>
      </w:r>
      <w:r>
        <w:t xml:space="preserve"> </w:t>
      </w:r>
      <w:r>
        <w:rPr>
          <w:b/>
          <w:bCs/>
          <w:u w:val="single"/>
        </w:rPr>
        <w:t xml:space="preserve">lies above the curve.</w:t>
      </w:r>
      <w:r>
        <w:t xml:space="preserve"> </w:t>
      </w:r>
      <w:r>
        <w:t xml:space="preserve">In each case, therefore, there will be slight additional areas bounded above the actual graph and below each straight line, causing the method of calculating areas to overestimate true areas.</w:t>
      </w:r>
      <w:r>
        <w:t xml:space="preserve"> </w:t>
      </w:r>
      <w:r>
        <w:rPr>
          <w:strike/>
        </w:rPr>
        <w:t xml:space="preserve">Hence</w:t>
      </w:r>
      <w:r>
        <w:t xml:space="preserve"> </w:t>
      </w:r>
      <w:r>
        <w:rPr>
          <w:b/>
          <w:bCs/>
          <w:u w:val="single"/>
        </w:rPr>
        <w:t xml:space="preserve">Hence,</w:t>
      </w:r>
      <w:r>
        <w:t xml:space="preserve"> </w:t>
      </w:r>
      <w:r>
        <w:t xml:space="preserve">since</w:t>
      </w:r>
      <w:r>
        <w:t xml:space="preserve"> </w:t>
      </w:r>
      <w:r>
        <w:rPr>
          <w:strike/>
        </w:rPr>
        <w:t xml:space="preserve">G=1-2A,</w:t>
      </w:r>
      <w:r>
        <w:t xml:space="preserve"> </w:t>
      </w:r>
      <w:r>
        <w:rPr>
          <w:b/>
          <w:bCs/>
          <w:u w:val="single"/>
        </w:rPr>
        <w:t xml:space="preserve">G = 1 − 2A,</w:t>
      </w:r>
      <w:r>
        <w:t xml:space="preserve"> </w:t>
      </w:r>
      <w:r>
        <w:t xml:space="preserve">any greater area value implies</w:t>
      </w:r>
      <w:r>
        <w:t xml:space="preserve"> </w:t>
      </w:r>
      <w:r>
        <w:rPr>
          <w:b/>
          <w:bCs/>
          <w:u w:val="single"/>
        </w:rPr>
        <w:t xml:space="preserve">a</w:t>
      </w:r>
      <w:r>
        <w:t xml:space="preserve"> </w:t>
      </w:r>
      <w:r>
        <w:t xml:space="preserve">smaller</w:t>
      </w:r>
      <w:r>
        <w:t xml:space="preserve"> </w:t>
      </w:r>
      <w:r>
        <w:rPr>
          <w:strike/>
        </w:rPr>
        <w:t xml:space="preserve">G-value;</w:t>
      </w:r>
      <w:r>
        <w:t xml:space="preserve"> </w:t>
      </w:r>
      <w:r>
        <w:rPr>
          <w:b/>
          <w:bCs/>
          <w:u w:val="single"/>
        </w:rPr>
        <w:t xml:space="preserve">G;</w:t>
      </w:r>
      <w:r>
        <w:t xml:space="preserve"> </w:t>
      </w:r>
      <w:r>
        <w:t xml:space="preserve">the trapezium</w:t>
      </w:r>
      <w:r>
        <w:t xml:space="preserve"> </w:t>
      </w:r>
      <w:r>
        <w:rPr>
          <w:strike/>
        </w:rPr>
        <w:t xml:space="preserve">approach</w:t>
      </w:r>
      <w:r>
        <w:t xml:space="preserve"> </w:t>
      </w:r>
      <w:r>
        <w:rPr>
          <w:b/>
          <w:bCs/>
          <w:u w:val="single"/>
        </w:rPr>
        <w:t xml:space="preserve">rule</w:t>
      </w:r>
      <w:r>
        <w:t xml:space="preserve"> </w:t>
      </w:r>
      <w:r>
        <w:t xml:space="preserve">will systematically underestimate</w:t>
      </w:r>
      <w:r>
        <w:t xml:space="preserve"> </w:t>
      </w:r>
      <w:r>
        <w:rPr>
          <w:strike/>
        </w:rPr>
        <w:t xml:space="preserve">G-value</w:t>
      </w:r>
      <w:r>
        <w:t xml:space="preserve"> </w:t>
      </w:r>
      <w:r>
        <w:rPr>
          <w:b/>
          <w:bCs/>
          <w:u w:val="single"/>
        </w:rPr>
        <w:t xml:space="preserve">G</w:t>
      </w:r>
      <w:r>
        <w:t xml:space="preserve"> </w:t>
      </w:r>
      <w:r>
        <w:t xml:space="preserve">in each situation.</w:t>
      </w:r>
      <w:r>
        <w:t xml:space="preserve"> </w:t>
      </w:r>
      <w:r>
        <w:rPr>
          <w:strike/>
        </w:rPr>
        <w:t xml:space="preserve">Published</w:t>
      </w:r>
      <w:r>
        <w:t xml:space="preserve"> </w:t>
      </w:r>
      <w:r>
        <w:rPr>
          <w:b/>
          <w:bCs/>
          <w:u w:val="single"/>
        </w:rPr>
        <w:t xml:space="preserve">My</w:t>
      </w:r>
      <w:r>
        <w:t xml:space="preserve"> </w:t>
      </w:r>
      <w:r>
        <w:t xml:space="preserve">results concur on these grounds: 0.5268 is less than 0.5405 for</w:t>
      </w:r>
      <w:r>
        <w:t xml:space="preserve"> </w:t>
      </w:r>
      <w:r>
        <w:rPr>
          <w:strike/>
        </w:rPr>
        <w:t xml:space="preserve">SA</w:t>
      </w:r>
      <w:r>
        <w:t xml:space="preserve"> </w:t>
      </w:r>
      <w:r>
        <w:rPr>
          <w:b/>
          <w:bCs/>
          <w:u w:val="single"/>
        </w:rPr>
        <w:t xml:space="preserve">South Africa,</w:t>
      </w:r>
      <w:r>
        <w:t xml:space="preserve"> </w:t>
      </w:r>
      <w:r>
        <w:t xml:space="preserve">while 0.2630 is less than 0.2695 for Norway.</w:t>
      </w:r>
    </w:p>
    <w:p>
      <w:pPr>
        <w:pStyle w:val="BodyText"/>
      </w:pPr>
      <w:r>
        <w:t xml:space="preserve">However, this bias offers further insights into the discrepancy with</w:t>
      </w:r>
      <w:r>
        <w:t xml:space="preserve"> </w:t>
      </w:r>
      <w:r>
        <w:rPr>
          <w:b/>
          <w:bCs/>
          <w:u w:val="single"/>
        </w:rPr>
        <w:t xml:space="preserve">the</w:t>
      </w:r>
      <w:r>
        <w:t xml:space="preserve"> </w:t>
      </w:r>
      <w:r>
        <w:t xml:space="preserve">published</w:t>
      </w:r>
      <w:r>
        <w:t xml:space="preserve"> </w:t>
      </w:r>
      <w:r>
        <w:rPr>
          <w:strike/>
        </w:rPr>
        <w:t xml:space="preserve">G-values.</w:t>
      </w:r>
      <w:r>
        <w:t xml:space="preserve"> </w:t>
      </w:r>
      <w:r>
        <w:rPr>
          <w:b/>
          <w:bCs/>
          <w:u w:val="single"/>
        </w:rPr>
        <w:t xml:space="preserve">Gini coefficients.</w:t>
      </w:r>
      <w:r>
        <w:t xml:space="preserve"> </w:t>
      </w:r>
      <w:r>
        <w:t xml:space="preserve">Assuming perfect welfare homogeneity within each decile band – such that each segment of</w:t>
      </w:r>
      <w:r>
        <w:t xml:space="preserve"> </w:t>
      </w:r>
      <w:r>
        <w:rPr>
          <w:b/>
          <w:bCs/>
          <w:u w:val="single"/>
        </w:rPr>
        <w:t xml:space="preserve">the</w:t>
      </w:r>
      <w:r>
        <w:t xml:space="preserve"> </w:t>
      </w:r>
      <w:r>
        <w:t xml:space="preserve">Lorenz graph takes on straight lines connecting successive</w:t>
      </w:r>
      <w:r>
        <w:t xml:space="preserve"> </w:t>
      </w:r>
      <w:r>
        <w:rPr>
          <w:strike/>
        </w:rPr>
        <w:t xml:space="preserve">deciles,</w:t>
      </w:r>
      <w:r>
        <w:t xml:space="preserve"> </w:t>
      </w:r>
      <w:r>
        <w:rPr>
          <w:b/>
          <w:bCs/>
          <w:u w:val="single"/>
        </w:rPr>
        <w:t xml:space="preserve">deciles –</w:t>
      </w:r>
      <w:r>
        <w:t xml:space="preserve"> </w:t>
      </w:r>
      <w:r>
        <w:t xml:space="preserve">then</w:t>
      </w:r>
      <w:r>
        <w:t xml:space="preserve"> </w:t>
      </w:r>
      <w:r>
        <w:rPr>
          <w:b/>
          <w:bCs/>
          <w:u w:val="single"/>
        </w:rPr>
        <w:t xml:space="preserve">the Gini coefficient of</w:t>
      </w:r>
      <w:r>
        <w:t xml:space="preserve"> </w:t>
      </w:r>
      <w:r>
        <w:t xml:space="preserve">this hypothetical scenario</w:t>
      </w:r>
      <w:r>
        <w:t xml:space="preserve"> </w:t>
      </w:r>
      <w:r>
        <w:rPr>
          <w:strike/>
        </w:rPr>
        <w:t xml:space="preserve">generates identical equality measures: G-value computed by trapezium approximation</w:t>
      </w:r>
      <w:r>
        <w:t xml:space="preserve"> </w:t>
      </w:r>
      <w:r>
        <w:t xml:space="preserve">equals exactly</w:t>
      </w:r>
      <w:r>
        <w:t xml:space="preserve"> </w:t>
      </w:r>
      <w:r>
        <w:rPr>
          <w:strike/>
        </w:rPr>
        <w:t xml:space="preserve">to published figure.</w:t>
      </w:r>
      <w:r>
        <w:t xml:space="preserve"> </w:t>
      </w:r>
      <w:r>
        <w:rPr>
          <w:b/>
          <w:bCs/>
          <w:u w:val="single"/>
        </w:rPr>
        <w:t xml:space="preserve">the trapezium estimate G_T.</w:t>
      </w:r>
      <w:r>
        <w:t xml:space="preserve"> </w:t>
      </w:r>
      <w:r>
        <w:t xml:space="preserve">Accordingly, the difference</w:t>
      </w:r>
      <w:r>
        <w:t xml:space="preserve"> </w:t>
      </w:r>
      <w:r>
        <w:rPr>
          <w:strike/>
        </w:rPr>
        <w:t xml:space="preserve">in G-value obtained using each estimation technique</w:t>
      </w:r>
      <w:r>
        <w:t xml:space="preserve"> </w:t>
      </w:r>
      <w:r>
        <w:rPr>
          <w:b/>
          <w:bCs/>
          <w:u w:val="single"/>
        </w:rPr>
        <w:t xml:space="preserve">between the trapezium estimate and the published Gini coefficient</w:t>
      </w:r>
      <w:r>
        <w:t xml:space="preserve"> </w:t>
      </w:r>
      <w:r>
        <w:t xml:space="preserve">reflects precisely the degree of internal inequality within</w:t>
      </w:r>
      <w:r>
        <w:t xml:space="preserve"> </w:t>
      </w:r>
      <w:r>
        <w:rPr>
          <w:strike/>
        </w:rPr>
        <w:t xml:space="preserve">each decile share. Call</w:t>
      </w:r>
      <w:r>
        <w:t xml:space="preserve"> </w:t>
      </w:r>
      <w:r>
        <w:rPr>
          <w:b/>
          <w:bCs/>
          <w:u w:val="single"/>
        </w:rPr>
        <w:t xml:space="preserve">the deciles. I call</w:t>
      </w:r>
      <w:r>
        <w:t xml:space="preserve"> </w:t>
      </w:r>
      <w:r>
        <w:t xml:space="preserve">this value</w:t>
      </w:r>
      <w:r>
        <w:t xml:space="preserve"> </w:t>
      </w:r>
      <w:r>
        <w:rPr>
          <w:strike/>
        </w:rPr>
        <w:t xml:space="preserve">‘grouping error’</w:t>
      </w:r>
      <w:r>
        <w:rPr>
          <w:strike/>
        </w:rPr>
        <w:t xml:space="preserve">.</w:t>
      </w:r>
      <w:r>
        <w:t xml:space="preserve"> </w:t>
      </w:r>
      <w:r>
        <w:rPr>
          <w:b/>
          <w:bCs/>
          <w:u w:val="single"/>
        </w:rPr>
        <w:t xml:space="preserve">the grouping error.</w:t>
      </w:r>
      <w:r>
        <w:t xml:space="preserve"> </w:t>
      </w:r>
      <w:r>
        <w:t xml:space="preserve">For</w:t>
      </w:r>
      <w:r>
        <w:t xml:space="preserve"> </w:t>
      </w:r>
      <w:r>
        <w:rPr>
          <w:strike/>
        </w:rPr>
        <w:t xml:space="preserve">SA</w:t>
      </w:r>
      <w:r>
        <w:t xml:space="preserve"> </w:t>
      </w:r>
      <w:r>
        <w:rPr>
          <w:b/>
          <w:bCs/>
          <w:u w:val="single"/>
        </w:rPr>
        <w:t xml:space="preserve">South Africa</w:t>
      </w:r>
      <w:r>
        <w:t xml:space="preserve"> </w:t>
      </w:r>
      <w:r>
        <w:t xml:space="preserve">the value stands at 0.0137, and</w:t>
      </w:r>
      <w:r>
        <w:t xml:space="preserve"> </w:t>
      </w:r>
      <w:r>
        <w:rPr>
          <w:b/>
          <w:bCs/>
          <w:u w:val="single"/>
        </w:rPr>
        <w:t xml:space="preserve">for</w:t>
      </w:r>
      <w:r>
        <w:t xml:space="preserve"> </w:t>
      </w:r>
      <w:r>
        <w:t xml:space="preserve">Norway 0.0065; twice the magnitude in</w:t>
      </w:r>
      <w:r>
        <w:t xml:space="preserve"> </w:t>
      </w:r>
      <w:r>
        <w:rPr>
          <w:strike/>
        </w:rPr>
        <w:t xml:space="preserve">SA,</w:t>
      </w:r>
      <w:r>
        <w:t xml:space="preserve"> </w:t>
      </w:r>
      <w:r>
        <w:rPr>
          <w:b/>
          <w:bCs/>
          <w:u w:val="single"/>
        </w:rPr>
        <w:t xml:space="preserve">South Africa,</w:t>
      </w:r>
      <w:r>
        <w:t xml:space="preserve"> </w:t>
      </w:r>
      <w:r>
        <w:t xml:space="preserve">yet roughly equal in percentage terms</w:t>
      </w:r>
      <w:r>
        <w:t xml:space="preserve"> </w:t>
      </w:r>
      <w:r>
        <w:rPr>
          <w:strike/>
        </w:rPr>
        <w:t xml:space="preserve">of 2.54%</w:t>
      </w:r>
      <w:r>
        <w:t xml:space="preserve"> </w:t>
      </w:r>
      <w:r>
        <w:rPr>
          <w:b/>
          <w:bCs/>
          <w:u w:val="single"/>
        </w:rPr>
        <w:t xml:space="preserve">(2.54%</w:t>
      </w:r>
      <w:r>
        <w:t xml:space="preserve"> </w:t>
      </w:r>
      <w:r>
        <w:t xml:space="preserve">vs</w:t>
      </w:r>
      <w:r>
        <w:t xml:space="preserve"> </w:t>
      </w:r>
      <w:r>
        <w:rPr>
          <w:strike/>
        </w:rPr>
        <w:t xml:space="preserve">2.39%.</w:t>
      </w:r>
      <w:r>
        <w:t xml:space="preserve"> </w:t>
      </w:r>
      <w:r>
        <w:rPr>
          <w:b/>
          <w:bCs/>
          <w:u w:val="single"/>
        </w:rPr>
        <w:t xml:space="preserve">2.39%).</w:t>
      </w:r>
      <w:r>
        <w:t xml:space="preserve"> </w:t>
      </w:r>
      <w:r>
        <w:t xml:space="preserve">These results indicated how a polynomial model should approach the problem. Namely, the cubic</w:t>
      </w:r>
      <w:r>
        <w:t xml:space="preserve"> </w:t>
      </w:r>
      <w:r>
        <w:rPr>
          <w:strike/>
        </w:rPr>
        <w:t xml:space="preserve">equation</w:t>
      </w:r>
      <w:r>
        <w:t xml:space="preserve"> </w:t>
      </w:r>
      <w:r>
        <w:rPr>
          <w:b/>
          <w:bCs/>
          <w:u w:val="single"/>
        </w:rPr>
        <w:t xml:space="preserve">model</w:t>
      </w:r>
      <w:r>
        <w:t xml:space="preserve"> </w:t>
      </w:r>
      <w:r>
        <w:t xml:space="preserve">should</w:t>
      </w:r>
      <w:r>
        <w:t xml:space="preserve"> </w:t>
      </w:r>
      <w:r>
        <w:rPr>
          <w:strike/>
        </w:rPr>
        <w:t xml:space="preserve">fit curves lying</w:t>
      </w:r>
      <w:r>
        <w:t xml:space="preserve"> </w:t>
      </w:r>
      <w:r>
        <w:rPr>
          <w:b/>
          <w:bCs/>
          <w:u w:val="single"/>
        </w:rPr>
        <w:t xml:space="preserve">lie</w:t>
      </w:r>
      <w:r>
        <w:t xml:space="preserve"> </w:t>
      </w:r>
      <w:r>
        <w:t xml:space="preserve">below each straight line segment</w:t>
      </w:r>
      <w:r>
        <w:t xml:space="preserve"> </w:t>
      </w:r>
      <w:r>
        <w:rPr>
          <w:strike/>
        </w:rPr>
        <w:t xml:space="preserve">generated from</w:t>
      </w:r>
      <w:r>
        <w:t xml:space="preserve"> </w:t>
      </w:r>
      <w:r>
        <w:rPr>
          <w:b/>
          <w:bCs/>
          <w:u w:val="single"/>
        </w:rPr>
        <w:t xml:space="preserve">of the</w:t>
      </w:r>
      <w:r>
        <w:t xml:space="preserve"> </w:t>
      </w:r>
      <w:r>
        <w:t xml:space="preserve">trapezium</w:t>
      </w:r>
      <w:r>
        <w:t xml:space="preserve"> </w:t>
      </w:r>
      <w:r>
        <w:rPr>
          <w:strike/>
        </w:rPr>
        <w:t xml:space="preserve">approach,</w:t>
      </w:r>
      <w:r>
        <w:t xml:space="preserve"> </w:t>
      </w:r>
      <w:r>
        <w:rPr>
          <w:b/>
          <w:bCs/>
          <w:u w:val="single"/>
        </w:rPr>
        <w:t xml:space="preserve">rule,</w:t>
      </w:r>
      <w:r>
        <w:t xml:space="preserve"> </w:t>
      </w:r>
      <w:r>
        <w:t xml:space="preserve">recovering lost inequality.</w:t>
      </w:r>
    </w:p>
    <w:bookmarkEnd w:id="15"/>
    <w:bookmarkStart w:id="16" w:name="in-5.1-fitting-the-model"/>
    <w:p>
      <w:pPr>
        <w:pStyle w:val="Heading3"/>
      </w:pPr>
      <w:r>
        <w:t xml:space="preserve">In 5.1 Fitting the model</w:t>
      </w:r>
    </w:p>
    <w:p>
      <w:pPr>
        <w:pStyle w:val="FirstParagraph"/>
      </w:pPr>
      <w:r>
        <w:t xml:space="preserve">The goodness of fit was calculated with the help of</w:t>
      </w:r>
      <w:r>
        <w:t xml:space="preserve"> </w:t>
      </w:r>
      <w:r>
        <w:rPr>
          <w:b/>
          <w:bCs/>
          <w:u w:val="single"/>
        </w:rPr>
        <w:t xml:space="preserve">the</w:t>
      </w:r>
      <w:r>
        <w:t xml:space="preserve"> </w:t>
      </w:r>
      <w:r>
        <w:t xml:space="preserve">coefficient of determination R² = 1 −</w:t>
      </w:r>
      <w:r>
        <w:t xml:space="preserve"> </w:t>
      </w:r>
      <w:r>
        <w:rPr>
          <w:strike/>
        </w:rPr>
        <w:t xml:space="preserve">SSᵣₑ𝓈/SSₜₒₜ,</w:t>
      </w:r>
      <w:r>
        <w:t xml:space="preserve"> </w:t>
      </w:r>
      <w:r>
        <w:rPr>
          <w:b/>
          <w:bCs/>
          <w:u w:val="single"/>
        </w:rPr>
        <w:t xml:space="preserve">SSᵣₑₛ/SSₜₒₜ,</w:t>
      </w:r>
      <w:r>
        <w:t xml:space="preserve"> </w:t>
      </w:r>
      <w:r>
        <w:t xml:space="preserve">where SSₜₒₜ is the sum of squared differences between each value of Lₖ and their average L̄. However, I did not want to take the output blindly, so I have recalculated every residual (Tables 4 and 5).</w:t>
      </w:r>
    </w:p>
    <w:p>
      <w:pPr>
        <w:pStyle w:val="BodyText"/>
      </w:pPr>
      <w:r>
        <w:t xml:space="preserve">Thus, Model 1 describes 98.7% of the variability in the South African data and 99.9% of the Norwegian one. At first sight, these numbers seemed to indicate</w:t>
      </w:r>
      <w:r>
        <w:t xml:space="preserve"> </w:t>
      </w:r>
      <w:r>
        <w:rPr>
          <w:b/>
          <w:bCs/>
          <w:u w:val="single"/>
        </w:rPr>
        <w:t xml:space="preserve">a</w:t>
      </w:r>
      <w:r>
        <w:t xml:space="preserve"> </w:t>
      </w:r>
      <w:r>
        <w:t xml:space="preserve">good</w:t>
      </w:r>
      <w:r>
        <w:t xml:space="preserve"> </w:t>
      </w:r>
      <w:r>
        <w:rPr>
          <w:strike/>
        </w:rPr>
        <w:t xml:space="preserve">fitting.</w:t>
      </w:r>
      <w:r>
        <w:t xml:space="preserve"> </w:t>
      </w:r>
      <w:r>
        <w:rPr>
          <w:b/>
          <w:bCs/>
          <w:u w:val="single"/>
        </w:rPr>
        <w:t xml:space="preserve">fit.</w:t>
      </w:r>
    </w:p>
    <w:bookmarkEnd w:id="16"/>
    <w:bookmarkStart w:id="17" w:name="in-5.1-fitting-the-model-1"/>
    <w:p>
      <w:pPr>
        <w:pStyle w:val="Heading3"/>
      </w:pPr>
      <w:r>
        <w:t xml:space="preserve">In 5.1 Fitting the model</w:t>
      </w:r>
    </w:p>
    <w:p>
      <w:pPr>
        <w:pStyle w:val="FirstParagraph"/>
      </w:pPr>
      <w:r>
        <w:t xml:space="preserve">Namely, I observed that for both countries the residuals of Model 1 exhibit the same sequence of signs (Figure 3):</w:t>
      </w:r>
      <w:r>
        <w:t xml:space="preserve"> </w:t>
      </w:r>
      <w:r>
        <w:rPr>
          <w:strike/>
        </w:rPr>
        <w:t xml:space="preserve">+,-,+, -,+.</w:t>
      </w:r>
      <w:r>
        <w:t xml:space="preserve"> </w:t>
      </w:r>
      <w:r>
        <w:rPr>
          <w:b/>
          <w:bCs/>
          <w:u w:val="single"/>
        </w:rPr>
        <w:t xml:space="preserve">+, −, +, −, +.</w:t>
      </w:r>
      <w:r>
        <w:t xml:space="preserve"> </w:t>
      </w:r>
      <w:r>
        <w:t xml:space="preserve">It is a wave, not random scatter. Since my data points are accurate descriptions of each survey result, the residuals reveal the shape error of the cubic model. The largest residual in both countries is at x = 0.9, where the model deviates from the data upwards as it cannot ascend quickly enough for the richest category. The South African residuals are about three times as large as those of Norway.</w:t>
      </w:r>
    </w:p>
    <w:bookmarkEnd w:id="17"/>
    <w:bookmarkStart w:id="18" w:name="in-5.4-reflection-on-r²"/>
    <w:p>
      <w:pPr>
        <w:pStyle w:val="Heading3"/>
      </w:pPr>
      <w:r>
        <w:t xml:space="preserve">In 5.4 Reflection on R²</w:t>
      </w:r>
    </w:p>
    <w:p>
      <w:pPr>
        <w:pStyle w:val="FirstParagraph"/>
      </w:pPr>
      <w:r>
        <w:t xml:space="preserve">This was where I started doubting R² as adequate proof. Initially, I imagined that having an R² greater than 0.98 meant</w:t>
      </w:r>
      <w:r>
        <w:t xml:space="preserve"> </w:t>
      </w:r>
      <w:r>
        <w:rPr>
          <w:b/>
          <w:bCs/>
          <w:u w:val="single"/>
        </w:rPr>
        <w:t xml:space="preserve">that</w:t>
      </w:r>
      <w:r>
        <w:t xml:space="preserve"> </w:t>
      </w:r>
      <w:r>
        <w:t xml:space="preserve">the</w:t>
      </w:r>
      <w:r>
        <w:t xml:space="preserve"> </w:t>
      </w:r>
      <w:r>
        <w:rPr>
          <w:strike/>
        </w:rPr>
        <w:t xml:space="preserve">accuracy of the model.</w:t>
      </w:r>
      <w:r>
        <w:t xml:space="preserve"> </w:t>
      </w:r>
      <w:r>
        <w:rPr>
          <w:b/>
          <w:bCs/>
          <w:u w:val="single"/>
        </w:rPr>
        <w:t xml:space="preserve">model was accurate.</w:t>
      </w:r>
      <w:r>
        <w:t xml:space="preserve"> </w:t>
      </w:r>
      <w:r>
        <w:t xml:space="preserve">Yet, the model itself with an R² score of</w:t>
      </w:r>
      <w:r>
        <w:t xml:space="preserve"> </w:t>
      </w:r>
      <w:r>
        <w:rPr>
          <w:strike/>
        </w:rPr>
        <w:t xml:space="preserve">0.985</w:t>
      </w:r>
      <w:r>
        <w:t xml:space="preserve"> </w:t>
      </w:r>
      <w:r>
        <w:rPr>
          <w:b/>
          <w:bCs/>
          <w:u w:val="single"/>
        </w:rPr>
        <w:t xml:space="preserve">0.987</w:t>
      </w:r>
      <w:r>
        <w:t xml:space="preserve"> </w:t>
      </w:r>
      <w:r>
        <w:t xml:space="preserve">predicts negative percentages of</w:t>
      </w:r>
      <w:r>
        <w:t xml:space="preserve"> </w:t>
      </w:r>
      <w:r>
        <w:rPr>
          <w:strike/>
        </w:rPr>
        <w:t xml:space="preserve">consumer income</w:t>
      </w:r>
      <w:r>
        <w:t xml:space="preserve"> </w:t>
      </w:r>
      <w:r>
        <w:rPr>
          <w:b/>
          <w:bCs/>
          <w:u w:val="single"/>
        </w:rPr>
        <w:t xml:space="preserve">consumption</w:t>
      </w:r>
      <w:r>
        <w:t xml:space="preserve"> </w:t>
      </w:r>
      <w:r>
        <w:t xml:space="preserve">for the</w:t>
      </w:r>
      <w:r>
        <w:t xml:space="preserve"> </w:t>
      </w:r>
      <w:r>
        <w:rPr>
          <w:strike/>
        </w:rPr>
        <w:t xml:space="preserve">lowermost quintiles in</w:t>
      </w:r>
      <w:r>
        <w:t xml:space="preserve"> </w:t>
      </w:r>
      <w:r>
        <w:rPr>
          <w:b/>
          <w:bCs/>
          <w:u w:val="single"/>
        </w:rPr>
        <w:t xml:space="preserve">very poorest</w:t>
      </w:r>
      <w:r>
        <w:t xml:space="preserve"> </w:t>
      </w:r>
      <w:r>
        <w:t xml:space="preserve">South</w:t>
      </w:r>
      <w:r>
        <w:t xml:space="preserve"> </w:t>
      </w:r>
      <w:r>
        <w:rPr>
          <w:strike/>
        </w:rPr>
        <w:t xml:space="preserve">Africa,</w:t>
      </w:r>
      <w:r>
        <w:t xml:space="preserve"> </w:t>
      </w:r>
      <w:r>
        <w:rPr>
          <w:b/>
          <w:bCs/>
          <w:u w:val="single"/>
        </w:rPr>
        <w:t xml:space="preserve">Africans,</w:t>
      </w:r>
      <w:r>
        <w:t xml:space="preserve"> </w:t>
      </w:r>
      <w:r>
        <w:t xml:space="preserve">fails to reproduce either endpoint and</w:t>
      </w:r>
      <w:r>
        <w:t xml:space="preserve"> </w:t>
      </w:r>
      <w:r>
        <w:rPr>
          <w:strike/>
        </w:rPr>
        <w:t xml:space="preserve">diverges</w:t>
      </w:r>
      <w:r>
        <w:t xml:space="preserve"> </w:t>
      </w:r>
      <w:r>
        <w:rPr>
          <w:b/>
          <w:bCs/>
          <w:u w:val="single"/>
        </w:rPr>
        <w:t xml:space="preserve">bends</w:t>
      </w:r>
      <w:r>
        <w:t xml:space="preserve"> </w:t>
      </w:r>
      <w:r>
        <w:t xml:space="preserve">in the reverse</w:t>
      </w:r>
      <w:r>
        <w:t xml:space="preserve"> </w:t>
      </w:r>
      <w:r>
        <w:rPr>
          <w:strike/>
        </w:rPr>
        <w:t xml:space="preserve">sense</w:t>
      </w:r>
      <w:r>
        <w:t xml:space="preserve"> </w:t>
      </w:r>
      <w:r>
        <w:rPr>
          <w:b/>
          <w:bCs/>
          <w:u w:val="single"/>
        </w:rPr>
        <w:t xml:space="preserve">direction</w:t>
      </w:r>
      <w:r>
        <w:t xml:space="preserve"> </w:t>
      </w:r>
      <w:r>
        <w:t xml:space="preserve">for almost 30 percent of the society. After considering the root causes, I understood how the gentle slope increase between each point allowed</w:t>
      </w:r>
      <w:r>
        <w:t xml:space="preserve"> </w:t>
      </w:r>
      <w:r>
        <w:rPr>
          <w:b/>
          <w:bCs/>
          <w:u w:val="single"/>
        </w:rPr>
        <w:t xml:space="preserve">almost</w:t>
      </w:r>
      <w:r>
        <w:t xml:space="preserve"> </w:t>
      </w:r>
      <w:r>
        <w:t xml:space="preserve">any kind of rising smooth curve to get</w:t>
      </w:r>
      <w:r>
        <w:t xml:space="preserve"> </w:t>
      </w:r>
      <w:r>
        <w:rPr>
          <w:strike/>
        </w:rPr>
        <w:t xml:space="preserve">a perfect</w:t>
      </w:r>
      <w:r>
        <w:t xml:space="preserve"> </w:t>
      </w:r>
      <w:r>
        <w:rPr>
          <w:b/>
          <w:bCs/>
          <w:u w:val="single"/>
        </w:rPr>
        <w:t xml:space="preserve">an</w:t>
      </w:r>
      <w:r>
        <w:t xml:space="preserve"> </w:t>
      </w:r>
      <w:r>
        <w:t xml:space="preserve">R² score</w:t>
      </w:r>
      <w:r>
        <w:t xml:space="preserve"> </w:t>
      </w:r>
      <w:r>
        <w:rPr>
          <w:strike/>
        </w:rPr>
        <w:t xml:space="preserve">of</w:t>
      </w:r>
      <w:r>
        <w:t xml:space="preserve"> </w:t>
      </w:r>
      <w:r>
        <w:rPr>
          <w:b/>
          <w:bCs/>
          <w:u w:val="single"/>
        </w:rPr>
        <w:t xml:space="preserve">close to</w:t>
      </w:r>
      <w:r>
        <w:t xml:space="preserve"> </w:t>
      </w:r>
      <w:r>
        <w:t xml:space="preserve">1. R² calculates solely vertical distances from those eleven dots, but says absolutely nothing regarding the requirements of the Lorenz</w:t>
      </w:r>
      <w:r>
        <w:t xml:space="preserve"> </w:t>
      </w:r>
      <w:r>
        <w:rPr>
          <w:strike/>
        </w:rPr>
        <w:t xml:space="preserve">Curve</w:t>
      </w:r>
      <w:r>
        <w:t xml:space="preserve"> </w:t>
      </w:r>
      <w:r>
        <w:rPr>
          <w:b/>
          <w:bCs/>
          <w:u w:val="single"/>
        </w:rPr>
        <w:t xml:space="preserve">curve</w:t>
      </w:r>
      <w:r>
        <w:t xml:space="preserve"> </w:t>
      </w:r>
      <w:r>
        <w:t xml:space="preserve">and the</w:t>
      </w:r>
      <w:r>
        <w:t xml:space="preserve"> </w:t>
      </w:r>
      <w:r>
        <w:rPr>
          <w:strike/>
        </w:rPr>
        <w:t xml:space="preserve">regions</w:t>
      </w:r>
      <w:r>
        <w:t xml:space="preserve"> </w:t>
      </w:r>
      <w:r>
        <w:rPr>
          <w:b/>
          <w:bCs/>
          <w:u w:val="single"/>
        </w:rPr>
        <w:t xml:space="preserve">area</w:t>
      </w:r>
      <w:r>
        <w:t xml:space="preserve"> </w:t>
      </w:r>
      <w:r>
        <w:t xml:space="preserve">underneath</w:t>
      </w:r>
      <w:r>
        <w:t xml:space="preserve"> </w:t>
      </w:r>
      <w:r>
        <w:rPr>
          <w:strike/>
        </w:rPr>
        <w:t xml:space="preserve">them</w:t>
      </w:r>
      <w:r>
        <w:t xml:space="preserve"> </w:t>
      </w:r>
      <w:r>
        <w:rPr>
          <w:b/>
          <w:bCs/>
          <w:u w:val="single"/>
        </w:rPr>
        <w:t xml:space="preserve">it</w:t>
      </w:r>
      <w:r>
        <w:t xml:space="preserve"> </w:t>
      </w:r>
      <w:r>
        <w:t xml:space="preserve">that</w:t>
      </w:r>
      <w:r>
        <w:t xml:space="preserve"> </w:t>
      </w:r>
      <w:r>
        <w:rPr>
          <w:strike/>
        </w:rPr>
        <w:t xml:space="preserve">determine</w:t>
      </w:r>
      <w:r>
        <w:t xml:space="preserve"> </w:t>
      </w:r>
      <w:r>
        <w:rPr>
          <w:b/>
          <w:bCs/>
          <w:u w:val="single"/>
        </w:rPr>
        <w:t xml:space="preserve">determines the</w:t>
      </w:r>
      <w:r>
        <w:t xml:space="preserve"> </w:t>
      </w:r>
      <w:r>
        <w:t xml:space="preserve">Gini</w:t>
      </w:r>
      <w:r>
        <w:t xml:space="preserve"> </w:t>
      </w:r>
      <w:r>
        <w:rPr>
          <w:strike/>
        </w:rPr>
        <w:t xml:space="preserve">coefficients.</w:t>
      </w:r>
      <w:r>
        <w:t xml:space="preserve"> </w:t>
      </w:r>
      <w:r>
        <w:rPr>
          <w:b/>
          <w:bCs/>
          <w:u w:val="single"/>
        </w:rPr>
        <w:t xml:space="preserve">coefficient.</w:t>
      </w:r>
      <w:r>
        <w:t xml:space="preserve"> </w:t>
      </w:r>
      <w:r>
        <w:t xml:space="preserve">High R² scores do not imply valid models. In light of the above, my new strategy became</w:t>
      </w:r>
      <w:r>
        <w:t xml:space="preserve"> </w:t>
      </w:r>
      <w:r>
        <w:rPr>
          <w:strike/>
        </w:rPr>
        <w:t xml:space="preserve">explicit requirement of passing</w:t>
      </w:r>
      <w:r>
        <w:t xml:space="preserve"> </w:t>
      </w:r>
      <w:r>
        <w:rPr>
          <w:b/>
          <w:bCs/>
          <w:u w:val="single"/>
        </w:rPr>
        <w:t xml:space="preserve">to explicitly require</w:t>
      </w:r>
      <w:r>
        <w:t xml:space="preserve"> </w:t>
      </w:r>
      <w:r>
        <w:t xml:space="preserve">the</w:t>
      </w:r>
      <w:r>
        <w:t xml:space="preserve"> </w:t>
      </w:r>
      <w:r>
        <w:rPr>
          <w:strike/>
        </w:rPr>
        <w:t xml:space="preserve">(0,0)</w:t>
      </w:r>
      <w:r>
        <w:t xml:space="preserve"> </w:t>
      </w:r>
      <w:r>
        <w:rPr>
          <w:b/>
          <w:bCs/>
          <w:u w:val="single"/>
        </w:rPr>
        <w:t xml:space="preserve">model to pass through the points (0, 0)</w:t>
      </w:r>
      <w:r>
        <w:t xml:space="preserve"> </w:t>
      </w:r>
      <w:r>
        <w:t xml:space="preserve">and</w:t>
      </w:r>
      <w:r>
        <w:t xml:space="preserve"> </w:t>
      </w:r>
      <w:r>
        <w:rPr>
          <w:strike/>
        </w:rPr>
        <w:t xml:space="preserve">(1,1) points</w:t>
      </w:r>
      <w:r>
        <w:t xml:space="preserve"> </w:t>
      </w:r>
      <w:r>
        <w:rPr>
          <w:b/>
          <w:bCs/>
          <w:u w:val="single"/>
        </w:rPr>
        <w:t xml:space="preserve">(1, 1),</w:t>
      </w:r>
      <w:r>
        <w:t xml:space="preserve"> </w:t>
      </w:r>
      <w:r>
        <w:t xml:space="preserve">instead of</w:t>
      </w:r>
      <w:r>
        <w:t xml:space="preserve"> </w:t>
      </w:r>
      <w:r>
        <w:rPr>
          <w:strike/>
        </w:rPr>
        <w:t xml:space="preserve">assuming a default linear model.</w:t>
      </w:r>
      <w:r>
        <w:t xml:space="preserve"> </w:t>
      </w:r>
      <w:r>
        <w:rPr>
          <w:b/>
          <w:bCs/>
          <w:u w:val="single"/>
        </w:rPr>
        <w:t xml:space="preserve">hoping that the regression would do so.</w:t>
      </w:r>
    </w:p>
    <w:bookmarkEnd w:id="18"/>
    <w:bookmarkStart w:id="19" w:name="X3c88ea16994e62590bba59ee5918f0da1c4b068"/>
    <w:p>
      <w:pPr>
        <w:pStyle w:val="Heading3"/>
      </w:pPr>
      <w:r>
        <w:t xml:space="preserve">In 6.4 Testing Model 2 against the conditions</w:t>
      </w:r>
    </w:p>
    <w:p>
      <w:pPr>
        <w:pStyle w:val="FirstParagraph"/>
      </w:pPr>
      <w:r>
        <w:t xml:space="preserve">The structure of Model 2 satisfies</w:t>
      </w:r>
      <w:r>
        <w:t xml:space="preserve"> </w:t>
      </w:r>
      <w:r>
        <w:rPr>
          <w:strike/>
        </w:rPr>
        <w:t xml:space="preserve">Criterion</w:t>
      </w:r>
      <w:r>
        <w:t xml:space="preserve"> </w:t>
      </w:r>
      <w:r>
        <w:rPr>
          <w:b/>
          <w:bCs/>
          <w:u w:val="single"/>
        </w:rPr>
        <w:t xml:space="preserve">Condition</w:t>
      </w:r>
      <w:r>
        <w:t xml:space="preserve"> </w:t>
      </w:r>
      <w:r>
        <w:t xml:space="preserve">1</w:t>
      </w:r>
      <w:r>
        <w:t xml:space="preserve"> </w:t>
      </w:r>
      <w:r>
        <w:rPr>
          <w:strike/>
        </w:rPr>
        <w:t xml:space="preserve">automatically since it</w:t>
      </w:r>
      <w:r>
        <w:t xml:space="preserve"> </w:t>
      </w:r>
      <w:r>
        <w:rPr>
          <w:b/>
          <w:bCs/>
          <w:u w:val="single"/>
        </w:rPr>
        <w:t xml:space="preserve">automatically. Its derivative</w:t>
      </w:r>
      <w:r>
        <w:t xml:space="preserve"> </w:t>
      </w:r>
      <w:r>
        <w:t xml:space="preserve">has a negative discriminant value in both countries, meaning the</w:t>
      </w:r>
      <w:r>
        <w:t xml:space="preserve"> </w:t>
      </w:r>
      <w:r>
        <w:rPr>
          <w:strike/>
        </w:rPr>
        <w:t xml:space="preserve">functional form</w:t>
      </w:r>
      <w:r>
        <w:t xml:space="preserve"> </w:t>
      </w:r>
      <w:r>
        <w:rPr>
          <w:b/>
          <w:bCs/>
          <w:u w:val="single"/>
        </w:rPr>
        <w:t xml:space="preserve">function</w:t>
      </w:r>
      <w:r>
        <w:t xml:space="preserve"> </w:t>
      </w:r>
      <w:r>
        <w:t xml:space="preserve">is strictly increasing. Furthermore, since the function goes from 0 to 1 there will be no predictions outside of that range.</w:t>
      </w:r>
      <w:r>
        <w:t xml:space="preserve"> </w:t>
      </w:r>
      <w:r>
        <w:rPr>
          <w:strike/>
        </w:rPr>
        <w:t xml:space="preserve">However,</w:t>
      </w:r>
      <w:r>
        <w:t xml:space="preserve"> </w:t>
      </w:r>
      <w:r>
        <w:rPr>
          <w:b/>
          <w:bCs/>
          <w:u w:val="single"/>
        </w:rPr>
        <w:t xml:space="preserve">Moreover,</w:t>
      </w:r>
      <w:r>
        <w:t xml:space="preserve"> </w:t>
      </w:r>
      <w:r>
        <w:t xml:space="preserve">the</w:t>
      </w:r>
      <w:r>
        <w:t xml:space="preserve"> </w:t>
      </w:r>
      <w:r>
        <w:rPr>
          <w:strike/>
        </w:rPr>
        <w:t xml:space="preserve">inequality</w:t>
      </w:r>
      <w:r>
        <w:t xml:space="preserve"> </w:t>
      </w:r>
      <w:r>
        <w:t xml:space="preserve">line</w:t>
      </w:r>
      <w:r>
        <w:t xml:space="preserve"> </w:t>
      </w:r>
      <w:r>
        <w:rPr>
          <w:b/>
          <w:bCs/>
          <w:u w:val="single"/>
        </w:rPr>
        <w:t xml:space="preserve">of equality</w:t>
      </w:r>
      <w:r>
        <w:t xml:space="preserve"> </w:t>
      </w:r>
      <w:r>
        <w:t xml:space="preserve">will never cross the</w:t>
      </w:r>
      <w:r>
        <w:t xml:space="preserve"> </w:t>
      </w:r>
      <w:r>
        <w:rPr>
          <w:strike/>
        </w:rPr>
        <w:t xml:space="preserve">curve</w:t>
      </w:r>
      <w:r>
        <w:t xml:space="preserve"> </w:t>
      </w:r>
      <w:r>
        <w:rPr>
          <w:b/>
          <w:bCs/>
          <w:u w:val="single"/>
        </w:rPr>
        <w:t xml:space="preserve">curve,</w:t>
      </w:r>
      <w:r>
        <w:t xml:space="preserve"> </w:t>
      </w:r>
      <w:r>
        <w:t xml:space="preserve">since the difference</w:t>
      </w:r>
      <w:r>
        <w:t xml:space="preserve"> </w:t>
      </w:r>
      <w:r>
        <w:rPr>
          <w:strike/>
        </w:rPr>
        <w:t xml:space="preserve">equation: (ˆL(x) –</w:t>
      </w:r>
      <w:r>
        <w:t xml:space="preserve"> </w:t>
      </w:r>
      <w:r>
        <w:rPr>
          <w:b/>
          <w:bCs/>
          <w:u w:val="single"/>
        </w:rPr>
        <w:t xml:space="preserve">L̂(x) −</w:t>
      </w:r>
      <w:r>
        <w:t xml:space="preserve"> </w:t>
      </w:r>
      <w:r>
        <w:t xml:space="preserve">x = (x²</w:t>
      </w:r>
      <w:r>
        <w:t xml:space="preserve"> </w:t>
      </w:r>
      <w:r>
        <w:rPr>
          <w:strike/>
        </w:rPr>
        <w:t xml:space="preserve">–</w:t>
      </w:r>
      <w:r>
        <w:t xml:space="preserve"> </w:t>
      </w:r>
      <w:r>
        <w:rPr>
          <w:b/>
          <w:bCs/>
          <w:u w:val="single"/>
        </w:rPr>
        <w:t xml:space="preserve">−</w:t>
      </w:r>
      <w:r>
        <w:t xml:space="preserve"> </w:t>
      </w:r>
      <w:r>
        <w:t xml:space="preserve">x)(β + α(x</w:t>
      </w:r>
      <w:r>
        <w:t xml:space="preserve"> </w:t>
      </w:r>
      <w:r>
        <w:rPr>
          <w:strike/>
        </w:rPr>
        <w:t xml:space="preserve">–</w:t>
      </w:r>
      <w:r>
        <w:t xml:space="preserve"> </w:t>
      </w:r>
      <w:r>
        <w:rPr>
          <w:b/>
          <w:bCs/>
          <w:u w:val="single"/>
        </w:rPr>
        <w:t xml:space="preserve">−</w:t>
      </w:r>
      <w:r>
        <w:t xml:space="preserve"> </w:t>
      </w:r>
      <w:r>
        <w:t xml:space="preserve">0.5)) shows how the first bracket factor will be negative for all</w:t>
      </w:r>
      <w:r>
        <w:t xml:space="preserve"> </w:t>
      </w:r>
      <w:r>
        <w:rPr>
          <w:strike/>
        </w:rPr>
        <w:t xml:space="preserve">(0</w:t>
      </w:r>
      <w:r>
        <w:t xml:space="preserve"> </w:t>
      </w:r>
      <w:r>
        <w:rPr>
          <w:b/>
          <w:bCs/>
          <w:u w:val="single"/>
        </w:rPr>
        <w:t xml:space="preserve">0</w:t>
      </w:r>
      <w:r>
        <w:t xml:space="preserve"> </w:t>
      </w:r>
      <w:r>
        <w:t xml:space="preserve">&lt; x &lt;</w:t>
      </w:r>
      <w:r>
        <w:t xml:space="preserve"> </w:t>
      </w:r>
      <w:r>
        <w:rPr>
          <w:strike/>
        </w:rPr>
        <w:t xml:space="preserve">1),</w:t>
      </w:r>
      <w:r>
        <w:t xml:space="preserve"> </w:t>
      </w:r>
      <w:r>
        <w:rPr>
          <w:b/>
          <w:bCs/>
          <w:u w:val="single"/>
        </w:rPr>
        <w:t xml:space="preserve">1,</w:t>
      </w:r>
      <w:r>
        <w:t xml:space="preserve"> </w:t>
      </w:r>
      <w:r>
        <w:t xml:space="preserve">whilst the second bracket will be positive within the domain, ensuring the product remains strictly negative. Unfortunately, Model 2 does not satisfy</w:t>
      </w:r>
      <w:r>
        <w:t xml:space="preserve"> </w:t>
      </w:r>
      <w:r>
        <w:rPr>
          <w:strike/>
        </w:rPr>
        <w:t xml:space="preserve">Criterion 3</w:t>
      </w:r>
      <w:r>
        <w:t xml:space="preserve"> </w:t>
      </w:r>
      <w:r>
        <w:rPr>
          <w:b/>
          <w:bCs/>
          <w:u w:val="single"/>
        </w:rPr>
        <w:t xml:space="preserve">Condition 3,</w:t>
      </w:r>
      <w:r>
        <w:t xml:space="preserve"> </w:t>
      </w:r>
      <w:r>
        <w:t xml:space="preserve">as the second derivative is negative at x = 0; the point of inflection occurs at 0.29 for South Africa and 0.04 for Norway. Interpreting</w:t>
      </w:r>
      <w:r>
        <w:t xml:space="preserve"> </w:t>
      </w:r>
      <w:r>
        <w:rPr>
          <w:b/>
          <w:bCs/>
          <w:u w:val="single"/>
        </w:rPr>
        <w:t xml:space="preserve">the gradient of</w:t>
      </w:r>
      <w:r>
        <w:t xml:space="preserve"> </w:t>
      </w:r>
      <w:r>
        <w:t xml:space="preserve">Model 2</w:t>
      </w:r>
      <w:r>
        <w:t xml:space="preserve"> </w:t>
      </w:r>
      <w:r>
        <w:rPr>
          <w:b/>
          <w:bCs/>
          <w:u w:val="single"/>
        </w:rPr>
        <w:t xml:space="preserve">at x = 0</w:t>
      </w:r>
      <w:r>
        <w:t xml:space="preserve"> </w:t>
      </w:r>
      <w:r>
        <w:t xml:space="preserve">in South Africa shows</w:t>
      </w:r>
      <w:r>
        <w:t xml:space="preserve"> </w:t>
      </w:r>
      <w:r>
        <w:rPr>
          <w:b/>
          <w:bCs/>
          <w:u w:val="single"/>
        </w:rPr>
        <w:t xml:space="preserve">that</w:t>
      </w:r>
      <w:r>
        <w:t xml:space="preserve"> </w:t>
      </w:r>
      <w:r>
        <w:t xml:space="preserve">the consumption</w:t>
      </w:r>
      <w:r>
        <w:t xml:space="preserve"> </w:t>
      </w:r>
      <w:r>
        <w:rPr>
          <w:strike/>
        </w:rPr>
        <w:t xml:space="preserve">rate</w:t>
      </w:r>
      <w:r>
        <w:t xml:space="preserve"> </w:t>
      </w:r>
      <w:r>
        <w:t xml:space="preserve">of the poorest person is 69%</w:t>
      </w:r>
      <w:r>
        <w:t xml:space="preserve"> </w:t>
      </w:r>
      <w:r>
        <w:rPr>
          <w:strike/>
        </w:rPr>
        <w:t xml:space="preserve">above</w:t>
      </w:r>
      <w:r>
        <w:t xml:space="preserve"> </w:t>
      </w:r>
      <w:r>
        <w:rPr>
          <w:b/>
          <w:bCs/>
          <w:u w:val="single"/>
        </w:rPr>
        <w:t xml:space="preserve">of</w:t>
      </w:r>
      <w:r>
        <w:t xml:space="preserve"> </w:t>
      </w:r>
      <w:r>
        <w:t xml:space="preserve">the mean, yet</w:t>
      </w:r>
      <w:r>
        <w:t xml:space="preserve"> </w:t>
      </w:r>
      <w:r>
        <w:rPr>
          <w:strike/>
        </w:rPr>
        <w:t xml:space="preserve">empirical</w:t>
      </w:r>
      <w:r>
        <w:t xml:space="preserve"> </w:t>
      </w:r>
      <w:r>
        <w:rPr>
          <w:b/>
          <w:bCs/>
          <w:u w:val="single"/>
        </w:rPr>
        <w:t xml:space="preserve">the</w:t>
      </w:r>
      <w:r>
        <w:t xml:space="preserve"> </w:t>
      </w:r>
      <w:r>
        <w:t xml:space="preserve">data</w:t>
      </w:r>
      <w:r>
        <w:t xml:space="preserve"> </w:t>
      </w:r>
      <w:r>
        <w:rPr>
          <w:strike/>
        </w:rPr>
        <w:t xml:space="preserve">proves</w:t>
      </w:r>
      <w:r>
        <w:t xml:space="preserve"> </w:t>
      </w:r>
      <w:r>
        <w:rPr>
          <w:b/>
          <w:bCs/>
          <w:u w:val="single"/>
        </w:rPr>
        <w:t xml:space="preserve">show</w:t>
      </w:r>
      <w:r>
        <w:t xml:space="preserve"> </w:t>
      </w:r>
      <w:r>
        <w:t xml:space="preserve">the bottom decile actually spends</w:t>
      </w:r>
      <w:r>
        <w:t xml:space="preserve"> </w:t>
      </w:r>
      <w:r>
        <w:rPr>
          <w:b/>
          <w:bCs/>
          <w:u w:val="single"/>
        </w:rPr>
        <w:t xml:space="preserve">on average</w:t>
      </w:r>
      <w:r>
        <w:t xml:space="preserve"> </w:t>
      </w:r>
      <w:r>
        <w:t xml:space="preserve">just 14% of the average amount.</w:t>
      </w:r>
    </w:p>
    <w:p>
      <w:pPr>
        <w:pStyle w:val="BodyText"/>
      </w:pPr>
      <w:r>
        <w:t xml:space="preserve">When looking at Model 2’s predicted Lorenz curve versus Model 1,</w:t>
      </w:r>
      <w:r>
        <w:t xml:space="preserve"> </w:t>
      </w:r>
      <w:r>
        <w:rPr>
          <w:strike/>
        </w:rPr>
        <w:t xml:space="preserve">my hypothesis would expect</w:t>
      </w:r>
      <w:r>
        <w:t xml:space="preserve"> </w:t>
      </w:r>
      <w:r>
        <w:rPr>
          <w:b/>
          <w:bCs/>
          <w:u w:val="single"/>
        </w:rPr>
        <w:t xml:space="preserve">I expected</w:t>
      </w:r>
      <w:r>
        <w:t xml:space="preserve"> </w:t>
      </w:r>
      <w:r>
        <w:t xml:space="preserve">greater accuracy based on</w:t>
      </w:r>
      <w:r>
        <w:t xml:space="preserve"> </w:t>
      </w:r>
      <w:r>
        <w:rPr>
          <w:b/>
          <w:bCs/>
          <w:u w:val="single"/>
        </w:rPr>
        <w:t xml:space="preserve">the validity of its</w:t>
      </w:r>
      <w:r>
        <w:t xml:space="preserve"> </w:t>
      </w:r>
      <w:r>
        <w:t xml:space="preserve">mathematical</w:t>
      </w:r>
      <w:r>
        <w:t xml:space="preserve"> </w:t>
      </w:r>
      <w:r>
        <w:rPr>
          <w:strike/>
        </w:rPr>
        <w:t xml:space="preserve">form validity.</w:t>
      </w:r>
      <w:r>
        <w:t xml:space="preserve"> </w:t>
      </w:r>
      <w:r>
        <w:rPr>
          <w:b/>
          <w:bCs/>
          <w:u w:val="single"/>
        </w:rPr>
        <w:t xml:space="preserve">form.</w:t>
      </w:r>
      <w:r>
        <w:t xml:space="preserve"> </w:t>
      </w:r>
      <w:r>
        <w:t xml:space="preserve">Yet when comparing the numerical outputs, the estimated</w:t>
      </w:r>
      <w:r>
        <w:t xml:space="preserve"> </w:t>
      </w:r>
      <w:r>
        <w:rPr>
          <w:strike/>
        </w:rPr>
        <w:t xml:space="preserve">Ginis(0.5107</w:t>
      </w:r>
      <w:r>
        <w:t xml:space="preserve"> </w:t>
      </w:r>
      <w:r>
        <w:rPr>
          <w:b/>
          <w:bCs/>
          <w:u w:val="single"/>
        </w:rPr>
        <w:t xml:space="preserve">Gini coefficients (0.5107</w:t>
      </w:r>
      <w:r>
        <w:t xml:space="preserve"> </w:t>
      </w:r>
      <w:r>
        <w:t xml:space="preserve">and 0.2585) are less close to</w:t>
      </w:r>
      <w:r>
        <w:t xml:space="preserve"> </w:t>
      </w:r>
      <w:r>
        <w:rPr>
          <w:b/>
          <w:bCs/>
          <w:u w:val="single"/>
        </w:rPr>
        <w:t xml:space="preserve">the</w:t>
      </w:r>
      <w:r>
        <w:t xml:space="preserve"> </w:t>
      </w:r>
      <w:r>
        <w:t xml:space="preserve">published figures. When viewing</w:t>
      </w:r>
      <w:r>
        <w:t xml:space="preserve"> </w:t>
      </w:r>
      <w:r>
        <w:rPr>
          <w:b/>
          <w:bCs/>
          <w:u w:val="single"/>
        </w:rPr>
        <w:t xml:space="preserve">the</w:t>
      </w:r>
      <w:r>
        <w:t xml:space="preserve"> </w:t>
      </w:r>
      <w:r>
        <w:t xml:space="preserve">graphs side by side (Figure 2), the two functions appear virtually identical except</w:t>
      </w:r>
      <w:r>
        <w:t xml:space="preserve"> </w:t>
      </w:r>
      <w:r>
        <w:rPr>
          <w:strike/>
        </w:rPr>
        <w:t xml:space="preserve">for</w:t>
      </w:r>
      <w:r>
        <w:t xml:space="preserve"> </w:t>
      </w:r>
      <w:r>
        <w:rPr>
          <w:b/>
          <w:bCs/>
          <w:u w:val="single"/>
        </w:rPr>
        <w:t xml:space="preserve">at the</w:t>
      </w:r>
      <w:r>
        <w:t xml:space="preserve"> </w:t>
      </w:r>
      <w:r>
        <w:t xml:space="preserve">extreme end points. Model 1 is able to dip beneath</w:t>
      </w:r>
      <w:r>
        <w:t xml:space="preserve"> </w:t>
      </w:r>
      <w:r>
        <w:rPr>
          <w:b/>
          <w:bCs/>
          <w:u w:val="single"/>
        </w:rPr>
        <w:t xml:space="preserve">the</w:t>
      </w:r>
      <w:r>
        <w:t xml:space="preserve"> </w:t>
      </w:r>
      <w:r>
        <w:t xml:space="preserve">coordinates</w:t>
      </w:r>
      <w:r>
        <w:t xml:space="preserve"> </w:t>
      </w:r>
      <w:r>
        <w:rPr>
          <w:strike/>
        </w:rPr>
        <w:t xml:space="preserve">(0,0)</w:t>
      </w:r>
      <w:r>
        <w:t xml:space="preserve"> </w:t>
      </w:r>
      <w:r>
        <w:rPr>
          <w:b/>
          <w:bCs/>
          <w:u w:val="single"/>
        </w:rPr>
        <w:t xml:space="preserve">(0, 0)</w:t>
      </w:r>
      <w:r>
        <w:t xml:space="preserve"> </w:t>
      </w:r>
      <w:r>
        <w:t xml:space="preserve">and</w:t>
      </w:r>
      <w:r>
        <w:t xml:space="preserve"> </w:t>
      </w:r>
      <w:r>
        <w:rPr>
          <w:strike/>
        </w:rPr>
        <w:t xml:space="preserve">(1,1),</w:t>
      </w:r>
      <w:r>
        <w:t xml:space="preserve"> </w:t>
      </w:r>
      <w:r>
        <w:rPr>
          <w:b/>
          <w:bCs/>
          <w:u w:val="single"/>
        </w:rPr>
        <w:t xml:space="preserve">(1, 1),</w:t>
      </w:r>
      <w:r>
        <w:t xml:space="preserve"> </w:t>
      </w:r>
      <w:r>
        <w:t xml:space="preserve">thereby lowering its total enclosed area and increasing</w:t>
      </w:r>
      <w:r>
        <w:t xml:space="preserve"> </w:t>
      </w:r>
      <w:r>
        <w:rPr>
          <w:strike/>
        </w:rPr>
        <w:t xml:space="preserve">the</w:t>
      </w:r>
      <w:r>
        <w:t xml:space="preserve"> </w:t>
      </w:r>
      <w:r>
        <w:rPr>
          <w:b/>
          <w:bCs/>
          <w:u w:val="single"/>
        </w:rPr>
        <w:t xml:space="preserve">its</w:t>
      </w:r>
      <w:r>
        <w:t xml:space="preserve"> </w:t>
      </w:r>
      <w:r>
        <w:t xml:space="preserve">Gini coefficient by</w:t>
      </w:r>
      <w:r>
        <w:t xml:space="preserve"> </w:t>
      </w:r>
      <w:r>
        <w:rPr>
          <w:strike/>
        </w:rPr>
        <w:t xml:space="preserve">0.0131. Therefore</w:t>
      </w:r>
      <w:r>
        <w:t xml:space="preserve"> </w:t>
      </w:r>
      <w:r>
        <w:rPr>
          <w:b/>
          <w:bCs/>
          <w:u w:val="single"/>
        </w:rPr>
        <w:t xml:space="preserve">0.0131 for South Africa. Therefore,</w:t>
      </w:r>
      <w:r>
        <w:t xml:space="preserve"> </w:t>
      </w:r>
      <w:r>
        <w:t xml:space="preserve">part of Model 1’s</w:t>
      </w:r>
      <w:r>
        <w:t xml:space="preserve"> </w:t>
      </w:r>
      <w:r>
        <w:rPr>
          <w:strike/>
        </w:rPr>
        <w:t xml:space="preserve">improved precision</w:t>
      </w:r>
      <w:r>
        <w:t xml:space="preserve"> </w:t>
      </w:r>
      <w:r>
        <w:rPr>
          <w:b/>
          <w:bCs/>
          <w:u w:val="single"/>
        </w:rPr>
        <w:t xml:space="preserve">better accuracy</w:t>
      </w:r>
      <w:r>
        <w:t xml:space="preserve"> </w:t>
      </w:r>
      <w:r>
        <w:t xml:space="preserve">comes from violating</w:t>
      </w:r>
      <w:r>
        <w:t xml:space="preserve"> </w:t>
      </w:r>
      <w:r>
        <w:rPr>
          <w:strike/>
        </w:rPr>
        <w:t xml:space="preserve">Criterion 1 entirely.</w:t>
      </w:r>
      <w:r>
        <w:t xml:space="preserve"> </w:t>
      </w:r>
      <w:r>
        <w:rPr>
          <w:b/>
          <w:bCs/>
          <w:u w:val="single"/>
        </w:rPr>
        <w:t xml:space="preserve">Condition 1.</w:t>
      </w:r>
    </w:p>
    <w:bookmarkEnd w:id="19"/>
    <w:bookmarkStart w:id="20" w:name="X7ac248c78cc5a26922782cc3127df10b1f2d348"/>
    <w:p>
      <w:pPr>
        <w:pStyle w:val="Heading3"/>
      </w:pPr>
      <w:r>
        <w:t xml:space="preserve">In 6.5 Reflection: the constrained cubic equals the constrained quadratic</w:t>
      </w:r>
    </w:p>
    <w:p>
      <w:pPr>
        <w:pStyle w:val="FirstParagraph"/>
      </w:pPr>
      <w:r>
        <w:t xml:space="preserve">Heading removed:</w:t>
      </w:r>
      <w:r>
        <w:t xml:space="preserve"> </w:t>
      </w:r>
      <w:r>
        <w:rPr>
          <w:strike/>
        </w:rPr>
        <w:t xml:space="preserve">6.2 &amp; 6.3 Analysis of Model Specifications</w:t>
      </w:r>
    </w:p>
    <w:p>
      <w:pPr>
        <w:pStyle w:val="BodyText"/>
      </w:pPr>
      <w:r>
        <w:rPr>
          <w:strike/>
        </w:rPr>
        <w:t xml:space="preserve">Together</w:t>
      </w:r>
      <w:r>
        <w:t xml:space="preserve"> </w:t>
      </w:r>
      <w:r>
        <w:rPr>
          <w:b/>
          <w:bCs/>
          <w:u w:val="single"/>
        </w:rPr>
        <w:t xml:space="preserve">Together,</w:t>
      </w:r>
      <w:r>
        <w:t xml:space="preserve"> </w:t>
      </w:r>
      <w:r>
        <w:t xml:space="preserve">Sections 6.2 and 6.3 provide</w:t>
      </w:r>
      <w:r>
        <w:t xml:space="preserve"> </w:t>
      </w:r>
      <w:r>
        <w:rPr>
          <w:strike/>
        </w:rPr>
        <w:t xml:space="preserve">us with</w:t>
      </w:r>
      <w:r>
        <w:t xml:space="preserve"> </w:t>
      </w:r>
      <w:r>
        <w:t xml:space="preserve">the clearest finding</w:t>
      </w:r>
      <w:r>
        <w:t xml:space="preserve"> </w:t>
      </w:r>
      <w:r>
        <w:rPr>
          <w:strike/>
        </w:rPr>
        <w:t xml:space="preserve">in the entirety</w:t>
      </w:r>
      <w:r>
        <w:t xml:space="preserve"> </w:t>
      </w:r>
      <w:r>
        <w:t xml:space="preserve">of the</w:t>
      </w:r>
      <w:r>
        <w:t xml:space="preserve"> </w:t>
      </w:r>
      <w:r>
        <w:rPr>
          <w:strike/>
        </w:rPr>
        <w:t xml:space="preserve">current investigation process.</w:t>
      </w:r>
      <w:r>
        <w:t xml:space="preserve"> </w:t>
      </w:r>
      <w:r>
        <w:rPr>
          <w:b/>
          <w:bCs/>
          <w:u w:val="single"/>
        </w:rPr>
        <w:t xml:space="preserve">entire investigation.</w:t>
      </w:r>
      <w:r>
        <w:t xml:space="preserve"> </w:t>
      </w:r>
      <w:r>
        <w:t xml:space="preserve">The</w:t>
      </w:r>
      <w:r>
        <w:t xml:space="preserve"> </w:t>
      </w:r>
      <w:r>
        <w:rPr>
          <w:strike/>
        </w:rPr>
        <w:t xml:space="preserve">constraint of Quadratic</w:t>
      </w:r>
      <w:r>
        <w:t xml:space="preserve"> </w:t>
      </w:r>
      <w:r>
        <w:rPr>
          <w:b/>
          <w:bCs/>
          <w:u w:val="single"/>
        </w:rPr>
        <w:t xml:space="preserve">constrained quadratic</w:t>
      </w:r>
      <w:r>
        <w:t xml:space="preserve"> </w:t>
      </w:r>
      <w:r>
        <w:t xml:space="preserve">estimator</w:t>
      </w:r>
      <w:r>
        <w:t xml:space="preserve"> </w:t>
      </w:r>
      <w:r>
        <w:rPr>
          <w:strike/>
        </w:rPr>
        <w:t xml:space="preserve">L̂(x)=bx2+(1−b)x</w:t>
      </w:r>
      <w:r>
        <w:t xml:space="preserve"> </w:t>
      </w:r>
      <w:r>
        <w:rPr>
          <w:b/>
          <w:bCs/>
          <w:u w:val="single"/>
        </w:rPr>
        <w:t xml:space="preserve">L̂(x) = bx² + (1 − b)x is</w:t>
      </w:r>
      <w:r>
        <w:t xml:space="preserve"> </w:t>
      </w:r>
      <w:r>
        <w:t xml:space="preserve">exactly</w:t>
      </w:r>
      <w:r>
        <w:t xml:space="preserve"> </w:t>
      </w:r>
      <w:r>
        <w:rPr>
          <w:strike/>
        </w:rPr>
        <w:t xml:space="preserve">resembles</w:t>
      </w:r>
      <w:r>
        <w:t xml:space="preserve"> </w:t>
      </w:r>
      <w:r>
        <w:t xml:space="preserve">Model 2 but with the exclusion of the</w:t>
      </w:r>
      <w:r>
        <w:t xml:space="preserve"> </w:t>
      </w:r>
      <w:r>
        <w:rPr>
          <w:strike/>
        </w:rPr>
        <w:t xml:space="preserve">Cubic</w:t>
      </w:r>
      <w:r>
        <w:t xml:space="preserve"> </w:t>
      </w:r>
      <w:r>
        <w:rPr>
          <w:b/>
          <w:bCs/>
          <w:u w:val="single"/>
        </w:rPr>
        <w:t xml:space="preserve">cubic</w:t>
      </w:r>
      <w:r>
        <w:t xml:space="preserve"> </w:t>
      </w:r>
      <w:r>
        <w:t xml:space="preserve">part. From least</w:t>
      </w:r>
      <w:r>
        <w:t xml:space="preserve"> </w:t>
      </w:r>
      <w:r>
        <w:rPr>
          <w:strike/>
        </w:rPr>
        <w:t xml:space="preserve">square estimates,</w:t>
      </w:r>
      <w:r>
        <w:t xml:space="preserve"> </w:t>
      </w:r>
      <w:r>
        <w:rPr>
          <w:b/>
          <w:bCs/>
          <w:u w:val="single"/>
        </w:rPr>
        <w:t xml:space="preserve">squares,</w:t>
      </w:r>
      <w:r>
        <w:t xml:space="preserve"> </w:t>
      </w:r>
      <w:r>
        <w:t xml:space="preserve">the β coefficient for this quadratic formula will be identical, hence its Gini</w:t>
      </w:r>
      <w:r>
        <w:t xml:space="preserve"> </w:t>
      </w:r>
      <w:r>
        <w:rPr>
          <w:strike/>
        </w:rPr>
        <w:t xml:space="preserve">Coefficient</w:t>
      </w:r>
      <w:r>
        <w:t xml:space="preserve"> </w:t>
      </w:r>
      <w:r>
        <w:rPr>
          <w:b/>
          <w:bCs/>
          <w:u w:val="single"/>
        </w:rPr>
        <w:t xml:space="preserve">coefficient also</w:t>
      </w:r>
      <w:r>
        <w:t xml:space="preserve"> </w:t>
      </w:r>
      <w:r>
        <w:t xml:space="preserve">equals β/3. In essence: due to the symmetrical distribution of decile points</w:t>
      </w:r>
      <w:r>
        <w:t xml:space="preserve"> </w:t>
      </w:r>
      <w:r>
        <w:rPr>
          <w:strike/>
        </w:rPr>
        <w:t xml:space="preserve">in regards to x=0.5,</w:t>
      </w:r>
      <w:r>
        <w:t xml:space="preserve"> </w:t>
      </w:r>
      <w:r>
        <w:rPr>
          <w:b/>
          <w:bCs/>
          <w:u w:val="single"/>
        </w:rPr>
        <w:t xml:space="preserve">about x = 0.5,</w:t>
      </w:r>
      <w:r>
        <w:t xml:space="preserve"> </w:t>
      </w:r>
      <w:r>
        <w:t xml:space="preserve">the positive effect of</w:t>
      </w:r>
      <w:r>
        <w:t xml:space="preserve"> </w:t>
      </w:r>
      <w:r>
        <w:rPr>
          <w:strike/>
        </w:rPr>
        <w:t xml:space="preserve">Cubic</w:t>
      </w:r>
      <w:r>
        <w:t xml:space="preserve"> </w:t>
      </w:r>
      <w:r>
        <w:rPr>
          <w:b/>
          <w:bCs/>
          <w:u w:val="single"/>
        </w:rPr>
        <w:t xml:space="preserve">the cubic</w:t>
      </w:r>
      <w:r>
        <w:t xml:space="preserve"> </w:t>
      </w:r>
      <w:r>
        <w:t xml:space="preserve">component elevating one half of</w:t>
      </w:r>
      <w:r>
        <w:t xml:space="preserve"> </w:t>
      </w:r>
      <w:r>
        <w:rPr>
          <w:strike/>
        </w:rPr>
        <w:t xml:space="preserve">graph,</w:t>
      </w:r>
      <w:r>
        <w:t xml:space="preserve"> </w:t>
      </w:r>
      <w:r>
        <w:rPr>
          <w:b/>
          <w:bCs/>
          <w:u w:val="single"/>
        </w:rPr>
        <w:t xml:space="preserve">the graph</w:t>
      </w:r>
      <w:r>
        <w:t xml:space="preserve"> </w:t>
      </w:r>
      <w:r>
        <w:t xml:space="preserve">cancels out with an</w:t>
      </w:r>
      <w:r>
        <w:t xml:space="preserve"> </w:t>
      </w:r>
      <w:r>
        <w:rPr>
          <w:strike/>
        </w:rPr>
        <w:t xml:space="preserve">inverse</w:t>
      </w:r>
      <w:r>
        <w:t xml:space="preserve"> </w:t>
      </w:r>
      <w:r>
        <w:rPr>
          <w:b/>
          <w:bCs/>
          <w:u w:val="single"/>
        </w:rPr>
        <w:t xml:space="preserve">equal and opposite</w:t>
      </w:r>
      <w:r>
        <w:t xml:space="preserve"> </w:t>
      </w:r>
      <w:r>
        <w:t xml:space="preserve">depression effect</w:t>
      </w:r>
      <w:r>
        <w:t xml:space="preserve"> </w:t>
      </w:r>
      <w:r>
        <w:rPr>
          <w:strike/>
        </w:rPr>
        <w:t xml:space="preserve">of</w:t>
      </w:r>
      <w:r>
        <w:t xml:space="preserve"> </w:t>
      </w:r>
      <w:r>
        <w:rPr>
          <w:b/>
          <w:bCs/>
          <w:u w:val="single"/>
        </w:rPr>
        <w:t xml:space="preserve">on</w:t>
      </w:r>
      <w:r>
        <w:t xml:space="preserve"> </w:t>
      </w:r>
      <w:r>
        <w:t xml:space="preserve">the other half of</w:t>
      </w:r>
      <w:r>
        <w:t xml:space="preserve"> </w:t>
      </w:r>
      <w:r>
        <w:rPr>
          <w:b/>
          <w:bCs/>
          <w:u w:val="single"/>
        </w:rPr>
        <w:t xml:space="preserve">the</w:t>
      </w:r>
      <w:r>
        <w:t xml:space="preserve"> </w:t>
      </w:r>
      <w:r>
        <w:t xml:space="preserve">graph. For</w:t>
      </w:r>
      <w:r>
        <w:t xml:space="preserve"> </w:t>
      </w:r>
      <w:r>
        <w:rPr>
          <w:strike/>
        </w:rPr>
        <w:t xml:space="preserve">a uniform spacing pattern,</w:t>
      </w:r>
      <w:r>
        <w:t xml:space="preserve"> </w:t>
      </w:r>
      <w:r>
        <w:rPr>
          <w:b/>
          <w:bCs/>
          <w:u w:val="single"/>
        </w:rPr>
        <w:t xml:space="preserve">uniformly spaced deciles,</w:t>
      </w:r>
      <w:r>
        <w:t xml:space="preserve"> </w:t>
      </w:r>
      <w:r>
        <w:t xml:space="preserve">the</w:t>
      </w:r>
      <w:r>
        <w:t xml:space="preserve"> </w:t>
      </w:r>
      <w:r>
        <w:rPr>
          <w:strike/>
        </w:rPr>
        <w:t xml:space="preserve">best fitting</w:t>
      </w:r>
      <w:r>
        <w:t xml:space="preserve"> </w:t>
      </w:r>
      <w:r>
        <w:rPr>
          <w:b/>
          <w:bCs/>
          <w:u w:val="single"/>
        </w:rPr>
        <w:t xml:space="preserve">best-fitting</w:t>
      </w:r>
      <w:r>
        <w:t xml:space="preserve"> </w:t>
      </w:r>
      <w:r>
        <w:t xml:space="preserve">constrained</w:t>
      </w:r>
      <w:r>
        <w:t xml:space="preserve"> </w:t>
      </w:r>
      <w:r>
        <w:rPr>
          <w:strike/>
        </w:rPr>
        <w:t xml:space="preserve">Cubic</w:t>
      </w:r>
      <w:r>
        <w:t xml:space="preserve"> </w:t>
      </w:r>
      <w:r>
        <w:rPr>
          <w:b/>
          <w:bCs/>
          <w:u w:val="single"/>
        </w:rPr>
        <w:t xml:space="preserve">cubic</w:t>
      </w:r>
      <w:r>
        <w:t xml:space="preserve"> </w:t>
      </w:r>
      <w:r>
        <w:t xml:space="preserve">estimator is going to provide identical Gini</w:t>
      </w:r>
      <w:r>
        <w:t xml:space="preserve"> </w:t>
      </w:r>
      <w:r>
        <w:rPr>
          <w:strike/>
        </w:rPr>
        <w:t xml:space="preserve">Coefficients as a Constrained Quadratic Estimator.</w:t>
      </w:r>
      <w:r>
        <w:t xml:space="preserve"> </w:t>
      </w:r>
      <w:r>
        <w:rPr>
          <w:b/>
          <w:bCs/>
          <w:u w:val="single"/>
        </w:rPr>
        <w:t xml:space="preserve">coefficients to the best-fitting constrained quadratic estimator.</w:t>
      </w:r>
      <w:r>
        <w:t xml:space="preserve"> </w:t>
      </w:r>
      <w:r>
        <w:t xml:space="preserve">Similar logic applies to Model</w:t>
      </w:r>
      <w:r>
        <w:t xml:space="preserve"> </w:t>
      </w:r>
      <w:r>
        <w:rPr>
          <w:strike/>
        </w:rPr>
        <w:t xml:space="preserve">1 where we see</w:t>
      </w:r>
      <w:r>
        <w:t xml:space="preserve"> </w:t>
      </w:r>
      <w:r>
        <w:rPr>
          <w:b/>
          <w:bCs/>
          <w:u w:val="single"/>
        </w:rPr>
        <w:t xml:space="preserve">1, which gives a</w:t>
      </w:r>
      <w:r>
        <w:t xml:space="preserve"> </w:t>
      </w:r>
      <w:r>
        <w:t xml:space="preserve">Gini</w:t>
      </w:r>
      <w:r>
        <w:t xml:space="preserve"> </w:t>
      </w:r>
      <w:r>
        <w:rPr>
          <w:strike/>
        </w:rPr>
        <w:t xml:space="preserve">Estimate</w:t>
      </w:r>
      <w:r>
        <w:t xml:space="preserve"> </w:t>
      </w:r>
      <w:r>
        <w:rPr>
          <w:b/>
          <w:bCs/>
          <w:u w:val="single"/>
        </w:rPr>
        <w:t xml:space="preserve">estimate</w:t>
      </w:r>
      <w:r>
        <w:t xml:space="preserve"> </w:t>
      </w:r>
      <w:r>
        <w:t xml:space="preserve">identical to</w:t>
      </w:r>
      <w:r>
        <w:t xml:space="preserve"> </w:t>
      </w:r>
      <w:r>
        <w:rPr>
          <w:strike/>
        </w:rPr>
        <w:t xml:space="preserve">normal Quadratics.</w:t>
      </w:r>
      <w:r>
        <w:t xml:space="preserve"> </w:t>
      </w:r>
      <w:r>
        <w:t xml:space="preserve">[**that of the ordinary quadratic.</w:t>
      </w:r>
    </w:p>
    <w:p>
      <w:pPr>
        <w:pStyle w:val="BodyText"/>
      </w:pPr>
      <w:r>
        <w:t xml:space="preserve">To see why, write t = x − 0.5. Model 1 can be split into the best-fitting ordinary quadratic plus a q(t), where q(t) = t³ − 0.178t. The number 0.178 is chosen so that ∑tₖq(tₖ) = ∑tₖ⁴ − 0.178∑tₖ² = 0.1958 − 0.178 × 1.1 = 0, and because the tₖ are symmetric about 0, ∑q(tₖ) and ∑tₖ²q(tₖ) are also zero. So, exactly as in Section 6.3, the cubic part separates from the quadratic part in the least-squares sums and does not change it. Since q is odd, ∫₀¹q dx = ∫_−0.5^0.5(t³ − 0.178t) dt = 0, so the cubic part adds no area.**]{.underline} Due to the surprising elegance behind the result,</w:t>
      </w:r>
      <w:r>
        <w:t xml:space="preserve"> </w:t>
      </w:r>
      <w:r>
        <w:rPr>
          <w:strike/>
        </w:rPr>
        <w:t xml:space="preserve">validation</w:t>
      </w:r>
      <w:r>
        <w:t xml:space="preserve"> </w:t>
      </w:r>
      <w:r>
        <w:rPr>
          <w:b/>
          <w:bCs/>
          <w:u w:val="single"/>
        </w:rPr>
        <w:t xml:space="preserve">I validated it</w:t>
      </w:r>
      <w:r>
        <w:t xml:space="preserve"> </w:t>
      </w:r>
      <w:r>
        <w:t xml:space="preserve">with</w:t>
      </w:r>
      <w:r>
        <w:t xml:space="preserve"> </w:t>
      </w:r>
      <w:r>
        <w:rPr>
          <w:b/>
          <w:bCs/>
          <w:u w:val="single"/>
        </w:rPr>
        <w:t xml:space="preserve">the</w:t>
      </w:r>
      <w:r>
        <w:t xml:space="preserve"> </w:t>
      </w:r>
      <w:r>
        <w:t xml:space="preserve">2022 data</w:t>
      </w:r>
      <w:r>
        <w:t xml:space="preserve"> </w:t>
      </w:r>
      <w:r>
        <w:rPr>
          <w:strike/>
        </w:rPr>
        <w:t xml:space="preserve">sample</w:t>
      </w:r>
      <w:r>
        <w:t xml:space="preserve"> </w:t>
      </w:r>
      <w:r>
        <w:t xml:space="preserve">(Table</w:t>
      </w:r>
      <w:r>
        <w:t xml:space="preserve"> </w:t>
      </w:r>
      <w:r>
        <w:rPr>
          <w:strike/>
        </w:rPr>
        <w:t xml:space="preserve">6) takes place.¶</w:t>
      </w:r>
      <w:r>
        <w:t xml:space="preserve"> </w:t>
      </w:r>
      <w:r>
        <w:rPr>
          <w:b/>
          <w:bCs/>
          <w:u w:val="single"/>
        </w:rPr>
        <w:t xml:space="preserve">6).¶</w:t>
      </w:r>
      <w:r>
        <w:t xml:space="preserve"> </w:t>
      </w:r>
      <w:r>
        <w:t xml:space="preserve">As demonstrated, every cubic specification provides</w:t>
      </w:r>
      <w:r>
        <w:t xml:space="preserve"> </w:t>
      </w:r>
      <w:r>
        <w:rPr>
          <w:strike/>
        </w:rPr>
        <w:t xml:space="preserve">an estimated</w:t>
      </w:r>
      <w:r>
        <w:t xml:space="preserve"> </w:t>
      </w:r>
      <w:r>
        <w:rPr>
          <w:b/>
          <w:bCs/>
          <w:u w:val="single"/>
        </w:rPr>
        <w:t xml:space="preserve">a</w:t>
      </w:r>
      <w:r>
        <w:t xml:space="preserve"> </w:t>
      </w:r>
      <w:r>
        <w:t xml:space="preserve">Gini</w:t>
      </w:r>
      <w:r>
        <w:t xml:space="preserve"> </w:t>
      </w:r>
      <w:r>
        <w:rPr>
          <w:strike/>
        </w:rPr>
        <w:t xml:space="preserve">value equivalent</w:t>
      </w:r>
      <w:r>
        <w:t xml:space="preserve"> </w:t>
      </w:r>
      <w:r>
        <w:rPr>
          <w:b/>
          <w:bCs/>
          <w:u w:val="single"/>
        </w:rPr>
        <w:t xml:space="preserve">estimate equal</w:t>
      </w:r>
      <w:r>
        <w:t xml:space="preserve"> </w:t>
      </w:r>
      <w:r>
        <w:t xml:space="preserve">to its quadratic counterpart</w:t>
      </w:r>
      <w:r>
        <w:t xml:space="preserve"> </w:t>
      </w:r>
      <w:r>
        <w:rPr>
          <w:strike/>
        </w:rPr>
        <w:t xml:space="preserve">within</w:t>
      </w:r>
      <w:r>
        <w:t xml:space="preserve"> </w:t>
      </w:r>
      <w:r>
        <w:rPr>
          <w:b/>
          <w:bCs/>
          <w:u w:val="single"/>
        </w:rPr>
        <w:t xml:space="preserve">to at least</w:t>
      </w:r>
      <w:r>
        <w:t xml:space="preserve"> </w:t>
      </w:r>
      <w:r>
        <w:t xml:space="preserve">14 decimal</w:t>
      </w:r>
      <w:r>
        <w:t xml:space="preserve"> </w:t>
      </w:r>
      <w:r>
        <w:rPr>
          <w:strike/>
        </w:rPr>
        <w:t xml:space="preserve">places after rounding off.</w:t>
      </w:r>
      <w:r>
        <w:t xml:space="preserve"> </w:t>
      </w:r>
      <w:r>
        <w:rPr>
          <w:b/>
          <w:bCs/>
          <w:u w:val="single"/>
        </w:rPr>
        <w:t xml:space="preserve">places.</w:t>
      </w:r>
      <w:r>
        <w:t xml:space="preserve"> </w:t>
      </w:r>
      <w:r>
        <w:t xml:space="preserve">This phenomenon is especially obvious for South Africa: the inclusion of the</w:t>
      </w:r>
      <w:r>
        <w:t xml:space="preserve"> </w:t>
      </w:r>
      <w:r>
        <w:rPr>
          <w:strike/>
        </w:rPr>
        <w:t xml:space="preserve">Cubic</w:t>
      </w:r>
      <w:r>
        <w:t xml:space="preserve"> </w:t>
      </w:r>
      <w:r>
        <w:rPr>
          <w:b/>
          <w:bCs/>
          <w:u w:val="single"/>
        </w:rPr>
        <w:t xml:space="preserve">cubic</w:t>
      </w:r>
      <w:r>
        <w:t xml:space="preserve"> </w:t>
      </w:r>
      <w:r>
        <w:t xml:space="preserve">component improves R² from 0.9050 to 0.9823 and transforms</w:t>
      </w:r>
      <w:r>
        <w:t xml:space="preserve"> </w:t>
      </w:r>
      <w:r>
        <w:rPr>
          <w:strike/>
        </w:rPr>
        <w:t xml:space="preserve">the</w:t>
      </w:r>
      <w:r>
        <w:t xml:space="preserve"> </w:t>
      </w:r>
      <w:r>
        <w:rPr>
          <w:b/>
          <w:bCs/>
          <w:u w:val="single"/>
        </w:rPr>
        <w:t xml:space="preserve">a graph that goes</w:t>
      </w:r>
      <w:r>
        <w:t xml:space="preserve"> </w:t>
      </w:r>
      <w:r>
        <w:t xml:space="preserve">negative</w:t>
      </w:r>
      <w:r>
        <w:t xml:space="preserve"> </w:t>
      </w:r>
      <w:r>
        <w:rPr>
          <w:strike/>
        </w:rPr>
        <w:t xml:space="preserve">function graph</w:t>
      </w:r>
      <w:r>
        <w:t xml:space="preserve"> </w:t>
      </w:r>
      <w:r>
        <w:t xml:space="preserve">into a</w:t>
      </w:r>
      <w:r>
        <w:t xml:space="preserve"> </w:t>
      </w:r>
      <w:r>
        <w:rPr>
          <w:strike/>
        </w:rPr>
        <w:t xml:space="preserve">nonnegative.</w:t>
      </w:r>
      <w:r>
        <w:t xml:space="preserve"> </w:t>
      </w:r>
      <w:r>
        <w:rPr>
          <w:b/>
          <w:bCs/>
          <w:u w:val="single"/>
        </w:rPr>
        <w:t xml:space="preserve">non-negative one.</w:t>
      </w:r>
      <w:r>
        <w:t xml:space="preserve"> </w:t>
      </w:r>
      <w:r>
        <w:t xml:space="preserve">Despite all of this, there is absolutely no difference in terms of the</w:t>
      </w:r>
      <w:r>
        <w:t xml:space="preserve"> </w:t>
      </w:r>
      <w:r>
        <w:rPr>
          <w:b/>
          <w:bCs/>
          <w:u w:val="single"/>
        </w:rPr>
        <w:t xml:space="preserve">estimated</w:t>
      </w:r>
      <w:r>
        <w:t xml:space="preserve"> </w:t>
      </w:r>
      <w:r>
        <w:t xml:space="preserve">Gini coefficient</w:t>
      </w:r>
      <w:r>
        <w:t xml:space="preserve"> </w:t>
      </w:r>
      <w:r>
        <w:rPr>
          <w:strike/>
        </w:rPr>
        <w:t xml:space="preserve">estimated value</w:t>
      </w:r>
      <w:r>
        <w:t xml:space="preserve"> </w:t>
      </w:r>
      <w:r>
        <w:t xml:space="preserve">compared to the quadratic</w:t>
      </w:r>
      <w:r>
        <w:t xml:space="preserve"> </w:t>
      </w:r>
      <w:r>
        <w:rPr>
          <w:strike/>
        </w:rPr>
        <w:t xml:space="preserve">counterparts. On</w:t>
      </w:r>
      <w:r>
        <w:t xml:space="preserve"> </w:t>
      </w:r>
      <w:r>
        <w:rPr>
          <w:b/>
          <w:bCs/>
          <w:u w:val="single"/>
        </w:rPr>
        <w:t xml:space="preserve">counterpart. For the</w:t>
      </w:r>
      <w:r>
        <w:t xml:space="preserve"> </w:t>
      </w:r>
      <w:r>
        <w:t xml:space="preserve">Norwegian</w:t>
      </w:r>
      <w:r>
        <w:t xml:space="preserve"> </w:t>
      </w:r>
      <w:r>
        <w:rPr>
          <w:strike/>
        </w:rPr>
        <w:t xml:space="preserve">distribution set,</w:t>
      </w:r>
      <w:r>
        <w:t xml:space="preserve"> </w:t>
      </w:r>
      <w:r>
        <w:rPr>
          <w:b/>
          <w:bCs/>
          <w:u w:val="single"/>
        </w:rPr>
        <w:t xml:space="preserve">distribution, the</w:t>
      </w:r>
      <w:r>
        <w:t xml:space="preserve"> </w:t>
      </w:r>
      <w:r>
        <w:t xml:space="preserve">constrained quadratic is actually the only</w:t>
      </w:r>
      <w:r>
        <w:t xml:space="preserve"> </w:t>
      </w:r>
      <w:r>
        <w:rPr>
          <w:strike/>
        </w:rPr>
        <w:t xml:space="preserve">acceptable</w:t>
      </w:r>
      <w:r>
        <w:t xml:space="preserve"> </w:t>
      </w:r>
      <w:r>
        <w:t xml:space="preserve">model among all four that</w:t>
      </w:r>
      <w:r>
        <w:t xml:space="preserve"> </w:t>
      </w:r>
      <w:r>
        <w:rPr>
          <w:strike/>
        </w:rPr>
        <w:t xml:space="preserve">satisfy criteria,</w:t>
      </w:r>
      <w:r>
        <w:t xml:space="preserve"> </w:t>
      </w:r>
      <w:r>
        <w:rPr>
          <w:b/>
          <w:bCs/>
          <w:u w:val="single"/>
        </w:rPr>
        <w:t xml:space="preserve">satisfies every condition,</w:t>
      </w:r>
      <w:r>
        <w:t xml:space="preserve"> </w:t>
      </w:r>
      <w:r>
        <w:t xml:space="preserve">with</w:t>
      </w:r>
      <w:r>
        <w:t xml:space="preserve"> </w:t>
      </w:r>
      <w:r>
        <w:rPr>
          <w:b/>
          <w:bCs/>
          <w:u w:val="single"/>
        </w:rPr>
        <w:t xml:space="preserve">a Gini estimate</w:t>
      </w:r>
      <w:r>
        <w:t xml:space="preserve"> </w:t>
      </w:r>
      <w:r>
        <w:t xml:space="preserve">identical</w:t>
      </w:r>
      <w:r>
        <w:t xml:space="preserve"> </w:t>
      </w:r>
      <w:r>
        <w:rPr>
          <w:strike/>
        </w:rPr>
        <w:t xml:space="preserve">Gini estimates as</w:t>
      </w:r>
      <w:r>
        <w:t xml:space="preserve"> </w:t>
      </w:r>
      <w:r>
        <w:rPr>
          <w:b/>
          <w:bCs/>
          <w:u w:val="single"/>
        </w:rPr>
        <w:t xml:space="preserve">to</w:t>
      </w:r>
      <w:r>
        <w:t xml:space="preserve"> </w:t>
      </w:r>
      <w:r>
        <w:t xml:space="preserve">Model</w:t>
      </w:r>
      <w:r>
        <w:t xml:space="preserve"> </w:t>
      </w:r>
      <w:r>
        <w:rPr>
          <w:strike/>
        </w:rPr>
        <w:t xml:space="preserve">2.¶</w:t>
      </w:r>
      <w:r>
        <w:t xml:space="preserve"> </w:t>
      </w:r>
      <w:r>
        <w:rPr>
          <w:b/>
          <w:bCs/>
          <w:u w:val="single"/>
        </w:rPr>
        <w:t xml:space="preserve">2’s.¶</w:t>
      </w:r>
      <w:r>
        <w:t xml:space="preserve"> </w:t>
      </w:r>
      <w:r>
        <w:t xml:space="preserve">Due to these findings,</w:t>
      </w:r>
      <w:r>
        <w:t xml:space="preserve"> </w:t>
      </w:r>
      <w:r>
        <w:rPr>
          <w:strike/>
        </w:rPr>
        <w:t xml:space="preserve">we</w:t>
      </w:r>
      <w:r>
        <w:t xml:space="preserve"> </w:t>
      </w:r>
      <w:r>
        <w:rPr>
          <w:b/>
          <w:bCs/>
          <w:u w:val="single"/>
        </w:rPr>
        <w:t xml:space="preserve">I</w:t>
      </w:r>
      <w:r>
        <w:t xml:space="preserve"> </w:t>
      </w:r>
      <w:r>
        <w:t xml:space="preserve">need to reconsider</w:t>
      </w:r>
      <w:r>
        <w:t xml:space="preserve"> </w:t>
      </w:r>
      <w:r>
        <w:rPr>
          <w:strike/>
        </w:rPr>
        <w:t xml:space="preserve">our</w:t>
      </w:r>
      <w:r>
        <w:t xml:space="preserve"> </w:t>
      </w:r>
      <w:r>
        <w:rPr>
          <w:b/>
          <w:bCs/>
          <w:u w:val="single"/>
        </w:rPr>
        <w:t xml:space="preserve">my</w:t>
      </w:r>
      <w:r>
        <w:t xml:space="preserve"> </w:t>
      </w:r>
      <w:r>
        <w:t xml:space="preserve">research</w:t>
      </w:r>
      <w:r>
        <w:t xml:space="preserve"> </w:t>
      </w:r>
      <w:r>
        <w:rPr>
          <w:strike/>
        </w:rPr>
        <w:t xml:space="preserve">hypothesis</w:t>
      </w:r>
      <w:r>
        <w:t xml:space="preserve"> </w:t>
      </w:r>
      <w:r>
        <w:t xml:space="preserve">question once again. Although</w:t>
      </w:r>
      <w:r>
        <w:t xml:space="preserve"> </w:t>
      </w:r>
      <w:r>
        <w:t xml:space="preserve">“cubic”</w:t>
      </w:r>
      <w:r>
        <w:t xml:space="preserve"> </w:t>
      </w:r>
      <w:r>
        <w:t xml:space="preserve">sounds like a fancy name for</w:t>
      </w:r>
      <w:r>
        <w:t xml:space="preserve"> </w:t>
      </w:r>
      <w:r>
        <w:rPr>
          <w:strike/>
        </w:rPr>
        <w:t xml:space="preserve">bettering</w:t>
      </w:r>
      <w:r>
        <w:t xml:space="preserve"> </w:t>
      </w:r>
      <w:r>
        <w:rPr>
          <w:b/>
          <w:bCs/>
          <w:u w:val="single"/>
        </w:rPr>
        <w:t xml:space="preserve">improving the</w:t>
      </w:r>
      <w:r>
        <w:t xml:space="preserve"> </w:t>
      </w:r>
      <w:r>
        <w:t xml:space="preserve">estimation process, for</w:t>
      </w:r>
      <w:r>
        <w:t xml:space="preserve"> </w:t>
      </w:r>
      <w:r>
        <w:rPr>
          <w:strike/>
        </w:rPr>
        <w:t xml:space="preserve">the problem of</w:t>
      </w:r>
      <w:r>
        <w:t xml:space="preserve"> </w:t>
      </w:r>
      <w:r>
        <w:t xml:space="preserve">decile data</w:t>
      </w:r>
      <w:r>
        <w:t xml:space="preserve"> </w:t>
      </w:r>
      <w:r>
        <w:rPr>
          <w:strike/>
        </w:rPr>
        <w:t xml:space="preserve">distribution,</w:t>
      </w:r>
      <w:r>
        <w:t xml:space="preserve"> </w:t>
      </w:r>
      <w:r>
        <w:t xml:space="preserve">the</w:t>
      </w:r>
      <w:r>
        <w:t xml:space="preserve"> </w:t>
      </w:r>
      <w:r>
        <w:rPr>
          <w:strike/>
        </w:rPr>
        <w:t xml:space="preserve">cubed function value</w:t>
      </w:r>
      <w:r>
        <w:t xml:space="preserve"> </w:t>
      </w:r>
      <w:r>
        <w:rPr>
          <w:b/>
          <w:bCs/>
          <w:u w:val="single"/>
        </w:rPr>
        <w:t xml:space="preserve">cubic term</w:t>
      </w:r>
      <w:r>
        <w:t xml:space="preserve"> </w:t>
      </w:r>
      <w:r>
        <w:t xml:space="preserve">exerts zero effect on</w:t>
      </w:r>
      <w:r>
        <w:t xml:space="preserve"> </w:t>
      </w:r>
      <w:r>
        <w:rPr>
          <w:strike/>
        </w:rPr>
        <w:t xml:space="preserve">estimating</w:t>
      </w:r>
      <w:r>
        <w:t xml:space="preserve"> </w:t>
      </w:r>
      <w:r>
        <w:rPr>
          <w:b/>
          <w:bCs/>
          <w:u w:val="single"/>
        </w:rPr>
        <w:t xml:space="preserve">the estimated</w:t>
      </w:r>
      <w:r>
        <w:t xml:space="preserve"> </w:t>
      </w:r>
      <w:r>
        <w:t xml:space="preserve">Gini coefficient. Instead,</w:t>
      </w:r>
      <w:r>
        <w:t xml:space="preserve"> </w:t>
      </w:r>
      <w:r>
        <w:rPr>
          <w:b/>
          <w:bCs/>
          <w:u w:val="single"/>
        </w:rPr>
        <w:t xml:space="preserve">the</w:t>
      </w:r>
      <w:r>
        <w:t xml:space="preserve"> </w:t>
      </w:r>
      <w:r>
        <w:t xml:space="preserve">cubic</w:t>
      </w:r>
      <w:r>
        <w:t xml:space="preserve"> </w:t>
      </w:r>
      <w:r>
        <w:rPr>
          <w:strike/>
        </w:rPr>
        <w:t xml:space="preserve">function</w:t>
      </w:r>
      <w:r>
        <w:t xml:space="preserve"> </w:t>
      </w:r>
      <w:r>
        <w:t xml:space="preserve">term</w:t>
      </w:r>
      <w:r>
        <w:t xml:space="preserve"> </w:t>
      </w:r>
      <w:r>
        <w:rPr>
          <w:strike/>
        </w:rPr>
        <w:t xml:space="preserve">acts purely aesthetic</w:t>
      </w:r>
      <w:r>
        <w:t xml:space="preserve"> </w:t>
      </w:r>
      <w:r>
        <w:rPr>
          <w:b/>
          <w:bCs/>
          <w:u w:val="single"/>
        </w:rPr>
        <w:t xml:space="preserve">only changes the shape of the curve</w:t>
      </w:r>
      <w:r>
        <w:t xml:space="preserve"> </w:t>
      </w:r>
      <w:r>
        <w:t xml:space="preserve">and allows</w:t>
      </w:r>
      <w:r>
        <w:t xml:space="preserve"> </w:t>
      </w:r>
      <w:r>
        <w:rPr>
          <w:strike/>
        </w:rPr>
        <w:t xml:space="preserve">achieving</w:t>
      </w:r>
      <w:r>
        <w:t xml:space="preserve"> </w:t>
      </w:r>
      <w:r>
        <w:t xml:space="preserve">a better</w:t>
      </w:r>
      <w:r>
        <w:t xml:space="preserve"> </w:t>
      </w:r>
      <w:r>
        <w:rPr>
          <w:strike/>
        </w:rPr>
        <w:t xml:space="preserve">fitting.</w:t>
      </w:r>
      <w:r>
        <w:t xml:space="preserve"> </w:t>
      </w:r>
      <w:r>
        <w:rPr>
          <w:b/>
          <w:bCs/>
          <w:u w:val="single"/>
        </w:rPr>
        <w:t xml:space="preserve">fit.</w:t>
      </w:r>
      <w:r>
        <w:t xml:space="preserve"> </w:t>
      </w:r>
      <w:r>
        <w:t xml:space="preserve">This finding confirms</w:t>
      </w:r>
      <w:r>
        <w:t xml:space="preserve"> </w:t>
      </w:r>
      <w:r>
        <w:rPr>
          <w:strike/>
        </w:rPr>
        <w:t xml:space="preserve">our theoretical assumptions stated</w:t>
      </w:r>
      <w:r>
        <w:t xml:space="preserve"> </w:t>
      </w:r>
      <w:r>
        <w:rPr>
          <w:b/>
          <w:bCs/>
          <w:u w:val="single"/>
        </w:rPr>
        <w:t xml:space="preserve">what I suspected</w:t>
      </w:r>
      <w:r>
        <w:t xml:space="preserve"> </w:t>
      </w:r>
      <w:r>
        <w:t xml:space="preserve">in</w:t>
      </w:r>
      <w:r>
        <w:t xml:space="preserve"> </w:t>
      </w:r>
      <w:r>
        <w:rPr>
          <w:strike/>
        </w:rPr>
        <w:t xml:space="preserve">section</w:t>
      </w:r>
      <w:r>
        <w:t xml:space="preserve"> </w:t>
      </w:r>
      <w:r>
        <w:rPr>
          <w:b/>
          <w:bCs/>
          <w:u w:val="single"/>
        </w:rPr>
        <w:t xml:space="preserve">Section</w:t>
      </w:r>
      <w:r>
        <w:t xml:space="preserve"> </w:t>
      </w:r>
      <w:r>
        <w:t xml:space="preserve">5.4: R²</w:t>
      </w:r>
      <w:r>
        <w:t xml:space="preserve"> </w:t>
      </w:r>
      <w:r>
        <w:rPr>
          <w:strike/>
        </w:rPr>
        <w:t xml:space="preserve">score value</w:t>
      </w:r>
      <w:r>
        <w:t xml:space="preserve"> </w:t>
      </w:r>
      <w:r>
        <w:t xml:space="preserve">cannot evaluate a Gini coefficient’s estimation</w:t>
      </w:r>
      <w:r>
        <w:t xml:space="preserve"> </w:t>
      </w:r>
      <w:r>
        <w:rPr>
          <w:strike/>
        </w:rPr>
        <w:t xml:space="preserve">accuracy</w:t>
      </w:r>
      <w:r>
        <w:t xml:space="preserve"> </w:t>
      </w:r>
      <w:r>
        <w:rPr>
          <w:b/>
          <w:bCs/>
          <w:u w:val="single"/>
        </w:rPr>
        <w:t xml:space="preserve">accuracy,</w:t>
      </w:r>
      <w:r>
        <w:t xml:space="preserve"> </w:t>
      </w:r>
      <w:r>
        <w:t xml:space="preserve">since R² goes from 0.90 to 0.98 while</w:t>
      </w:r>
      <w:r>
        <w:t xml:space="preserve"> </w:t>
      </w:r>
      <w:r>
        <w:rPr>
          <w:b/>
          <w:bCs/>
          <w:u w:val="single"/>
        </w:rPr>
        <w:t xml:space="preserve">the</w:t>
      </w:r>
      <w:r>
        <w:t xml:space="preserve"> </w:t>
      </w:r>
      <w:r>
        <w:t xml:space="preserve">Gini coefficient</w:t>
      </w:r>
      <w:r>
        <w:t xml:space="preserve"> </w:t>
      </w:r>
      <w:r>
        <w:rPr>
          <w:strike/>
        </w:rPr>
        <w:t xml:space="preserve">value</w:t>
      </w:r>
      <w:r>
        <w:t xml:space="preserve"> </w:t>
      </w:r>
      <w:r>
        <w:t xml:space="preserve">stays constant.</w:t>
      </w:r>
    </w:p>
    <w:bookmarkEnd w:id="20"/>
    <w:bookmarkStart w:id="21" w:name="in-7.1-summary-of-results"/>
    <w:p>
      <w:pPr>
        <w:pStyle w:val="Heading3"/>
      </w:pPr>
      <w:r>
        <w:t xml:space="preserve">In 7.1 Summary of results</w:t>
      </w:r>
    </w:p>
    <w:p>
      <w:pPr>
        <w:pStyle w:val="FirstParagraph"/>
      </w:pPr>
      <w:r>
        <w:t xml:space="preserve">Every approximation is below the</w:t>
      </w:r>
      <w:r>
        <w:t xml:space="preserve"> </w:t>
      </w:r>
      <w:r>
        <w:rPr>
          <w:strike/>
        </w:rPr>
        <w:t xml:space="preserve">true</w:t>
      </w:r>
      <w:r>
        <w:t xml:space="preserve"> </w:t>
      </w:r>
      <w:r>
        <w:rPr>
          <w:b/>
          <w:bCs/>
          <w:u w:val="single"/>
        </w:rPr>
        <w:t xml:space="preserve">published</w:t>
      </w:r>
      <w:r>
        <w:t xml:space="preserve"> </w:t>
      </w:r>
      <w:r>
        <w:t xml:space="preserve">figure,</w:t>
      </w:r>
      <w:r>
        <w:t xml:space="preserve"> </w:t>
      </w:r>
      <w:r>
        <w:rPr>
          <w:strike/>
        </w:rPr>
        <w:t xml:space="preserve">proving</w:t>
      </w:r>
      <w:r>
        <w:t xml:space="preserve"> </w:t>
      </w:r>
      <w:r>
        <w:rPr>
          <w:b/>
          <w:bCs/>
          <w:u w:val="single"/>
        </w:rPr>
        <w:t xml:space="preserve">showing</w:t>
      </w:r>
      <w:r>
        <w:t xml:space="preserve"> </w:t>
      </w:r>
      <w:r>
        <w:t xml:space="preserve">that each</w:t>
      </w:r>
      <w:r>
        <w:t xml:space="preserve"> </w:t>
      </w:r>
      <w:r>
        <w:rPr>
          <w:strike/>
        </w:rPr>
        <w:t xml:space="preserve">estimate</w:t>
      </w:r>
      <w:r>
        <w:t xml:space="preserve"> </w:t>
      </w:r>
      <w:r>
        <w:rPr>
          <w:b/>
          <w:bCs/>
          <w:u w:val="single"/>
        </w:rPr>
        <w:t xml:space="preserve">method</w:t>
      </w:r>
      <w:r>
        <w:t xml:space="preserve"> </w:t>
      </w:r>
      <w:r>
        <w:t xml:space="preserve">underestimates</w:t>
      </w:r>
      <w:r>
        <w:t xml:space="preserve"> </w:t>
      </w:r>
      <w:r>
        <w:rPr>
          <w:strike/>
        </w:rPr>
        <w:t xml:space="preserve">actual national inequality.</w:t>
      </w:r>
      <w:r>
        <w:t xml:space="preserve"> </w:t>
      </w:r>
      <w:r>
        <w:rPr>
          <w:b/>
          <w:bCs/>
          <w:u w:val="single"/>
        </w:rPr>
        <w:t xml:space="preserve">inequality in both countries.</w:t>
      </w:r>
      <w:r>
        <w:t xml:space="preserve"> </w:t>
      </w:r>
      <w:r>
        <w:t xml:space="preserve">Comparatively analyzing every estimation technique used,</w:t>
      </w:r>
      <w:r>
        <w:t xml:space="preserve"> </w:t>
      </w:r>
      <w:r>
        <w:rPr>
          <w:strike/>
        </w:rPr>
        <w:t xml:space="preserve">Trapezium Rule</w:t>
      </w:r>
      <w:r>
        <w:t xml:space="preserve"> </w:t>
      </w:r>
      <w:r>
        <w:rPr>
          <w:b/>
          <w:bCs/>
          <w:u w:val="single"/>
        </w:rPr>
        <w:t xml:space="preserve">the trapezium rule</w:t>
      </w:r>
      <w:r>
        <w:t xml:space="preserve"> </w:t>
      </w:r>
      <w:r>
        <w:t xml:space="preserve">proves to be more</w:t>
      </w:r>
      <w:r>
        <w:t xml:space="preserve"> </w:t>
      </w:r>
      <w:r>
        <w:rPr>
          <w:strike/>
        </w:rPr>
        <w:t xml:space="preserve">precise</w:t>
      </w:r>
      <w:r>
        <w:t xml:space="preserve"> </w:t>
      </w:r>
      <w:r>
        <w:rPr>
          <w:b/>
          <w:bCs/>
          <w:u w:val="single"/>
        </w:rPr>
        <w:t xml:space="preserve">accurate</w:t>
      </w:r>
      <w:r>
        <w:t xml:space="preserve"> </w:t>
      </w:r>
      <w:r>
        <w:t xml:space="preserve">in estimating</w:t>
      </w:r>
      <w:r>
        <w:t xml:space="preserve"> </w:t>
      </w:r>
      <w:r>
        <w:rPr>
          <w:strike/>
        </w:rPr>
        <w:t xml:space="preserve">national income inequality</w:t>
      </w:r>
      <w:r>
        <w:t xml:space="preserve"> </w:t>
      </w:r>
      <w:r>
        <w:rPr>
          <w:b/>
          <w:bCs/>
          <w:u w:val="single"/>
        </w:rPr>
        <w:t xml:space="preserve">the Gini coefficient</w:t>
      </w:r>
      <w:r>
        <w:t xml:space="preserve"> </w:t>
      </w:r>
      <w:r>
        <w:t xml:space="preserve">than Models 1 and 2 in both countries. Nonetheless, though Model 1 approximates</w:t>
      </w:r>
      <w:r>
        <w:t xml:space="preserve"> </w:t>
      </w:r>
      <w:r>
        <w:rPr>
          <w:b/>
          <w:bCs/>
          <w:u w:val="single"/>
        </w:rPr>
        <w:t xml:space="preserve">Norway’s benchmark estimate</w:t>
      </w:r>
      <w:r>
        <w:t xml:space="preserve"> </w:t>
      </w:r>
      <w:r>
        <w:t xml:space="preserve">nearly perfectly</w:t>
      </w:r>
      <w:r>
        <w:t xml:space="preserve"> </w:t>
      </w:r>
      <w:r>
        <w:rPr>
          <w:strike/>
        </w:rPr>
        <w:t xml:space="preserve">Norway’s Benchmark Estimate (0.5),</w:t>
      </w:r>
      <w:r>
        <w:t xml:space="preserve"> </w:t>
      </w:r>
      <w:r>
        <w:rPr>
          <w:b/>
          <w:bCs/>
          <w:u w:val="single"/>
        </w:rPr>
        <w:t xml:space="preserve">(0.2629 against 0.2630), it is clearly less accurate than</w:t>
      </w:r>
      <w:r>
        <w:t xml:space="preserve"> </w:t>
      </w:r>
      <w:r>
        <w:t xml:space="preserve">the</w:t>
      </w:r>
      <w:r>
        <w:t xml:space="preserve"> </w:t>
      </w:r>
      <w:r>
        <w:rPr>
          <w:strike/>
        </w:rPr>
        <w:t xml:space="preserve">estimation method fails drastically within</w:t>
      </w:r>
      <w:r>
        <w:t xml:space="preserve"> </w:t>
      </w:r>
      <w:r>
        <w:rPr>
          <w:b/>
          <w:bCs/>
          <w:u w:val="single"/>
        </w:rPr>
        <w:t xml:space="preserve">benchmark for</w:t>
      </w:r>
      <w:r>
        <w:t xml:space="preserve"> </w:t>
      </w:r>
      <w:r>
        <w:t xml:space="preserve">South Africa</w:t>
      </w:r>
      <w:r>
        <w:t xml:space="preserve"> </w:t>
      </w:r>
      <w:r>
        <w:rPr>
          <w:strike/>
        </w:rPr>
        <w:t xml:space="preserve">(Benchmark = 0.3), diverging by 0.01%. Even rounding</w:t>
      </w:r>
      <w:r>
        <w:t xml:space="preserve"> </w:t>
      </w:r>
      <w:r>
        <w:rPr>
          <w:b/>
          <w:bCs/>
          <w:u w:val="single"/>
        </w:rPr>
        <w:t xml:space="preserve">(3.09% error against 2.54%). Rounding</w:t>
      </w:r>
      <w:r>
        <w:t xml:space="preserve"> </w:t>
      </w:r>
      <w:r>
        <w:t xml:space="preserve">off</w:t>
      </w:r>
      <w:r>
        <w:t xml:space="preserve"> </w:t>
      </w:r>
      <w:r>
        <w:rPr>
          <w:strike/>
        </w:rPr>
        <w:t xml:space="preserve">estimations</w:t>
      </w:r>
      <w:r>
        <w:t xml:space="preserve"> </w:t>
      </w:r>
      <w:r>
        <w:rPr>
          <w:b/>
          <w:bCs/>
          <w:u w:val="single"/>
        </w:rPr>
        <w:t xml:space="preserve">the estimates</w:t>
      </w:r>
      <w:r>
        <w:t xml:space="preserve"> </w:t>
      </w:r>
      <w:r>
        <w:t xml:space="preserve">to</w:t>
      </w:r>
      <w:r>
        <w:t xml:space="preserve"> </w:t>
      </w:r>
      <w:r>
        <w:rPr>
          <w:strike/>
        </w:rPr>
        <w:t xml:space="preserve">the second</w:t>
      </w:r>
      <w:r>
        <w:t xml:space="preserve"> </w:t>
      </w:r>
      <w:r>
        <w:rPr>
          <w:b/>
          <w:bCs/>
          <w:u w:val="single"/>
        </w:rPr>
        <w:t xml:space="preserve">one</w:t>
      </w:r>
      <w:r>
        <w:t xml:space="preserve"> </w:t>
      </w:r>
      <w:r>
        <w:t xml:space="preserve">decimal</w:t>
      </w:r>
      <w:r>
        <w:t xml:space="preserve"> </w:t>
      </w:r>
      <w:r>
        <w:rPr>
          <w:strike/>
        </w:rPr>
        <w:t xml:space="preserve">point aligns</w:t>
      </w:r>
      <w:r>
        <w:t xml:space="preserve"> </w:t>
      </w:r>
      <w:r>
        <w:rPr>
          <w:b/>
          <w:bCs/>
          <w:u w:val="single"/>
        </w:rPr>
        <w:t xml:space="preserve">place, they all align</w:t>
      </w:r>
      <w:r>
        <w:t xml:space="preserve"> </w:t>
      </w:r>
      <w:r>
        <w:t xml:space="preserve">perfectly with</w:t>
      </w:r>
      <w:r>
        <w:t xml:space="preserve"> </w:t>
      </w:r>
      <w:r>
        <w:rPr>
          <w:b/>
          <w:bCs/>
          <w:u w:val="single"/>
        </w:rPr>
        <w:t xml:space="preserve">the</w:t>
      </w:r>
      <w:r>
        <w:t xml:space="preserve"> </w:t>
      </w:r>
      <w:r>
        <w:t xml:space="preserve">official</w:t>
      </w:r>
      <w:r>
        <w:t xml:space="preserve"> </w:t>
      </w:r>
      <w:r>
        <w:rPr>
          <w:strike/>
        </w:rPr>
        <w:t xml:space="preserve">estimations: 0.50 versus 0.30.</w:t>
      </w:r>
      <w:r>
        <w:t xml:space="preserve"> </w:t>
      </w:r>
      <w:r>
        <w:rPr>
          <w:b/>
          <w:bCs/>
          <w:u w:val="single"/>
        </w:rPr>
        <w:t xml:space="preserve">values (0.5 and 0.3), but rounded to two decimal places none of them does.</w:t>
      </w:r>
      <w:r>
        <w:t xml:space="preserve"> </w:t>
      </w:r>
      <w:r>
        <w:t xml:space="preserve">However, it should be highlighted that</w:t>
      </w:r>
      <w:r>
        <w:t xml:space="preserve"> </w:t>
      </w:r>
      <w:r>
        <w:rPr>
          <w:strike/>
        </w:rPr>
        <w:t xml:space="preserve">discrepancies arise only in</w:t>
      </w:r>
      <w:r>
        <w:t xml:space="preserve"> </w:t>
      </w:r>
      <w:r>
        <w:rPr>
          <w:b/>
          <w:bCs/>
          <w:u w:val="single"/>
        </w:rPr>
        <w:t xml:space="preserve">every method keeps roughly</w:t>
      </w:r>
      <w:r>
        <w:t xml:space="preserve"> </w:t>
      </w:r>
      <w:r>
        <w:t xml:space="preserve">the</w:t>
      </w:r>
      <w:r>
        <w:t xml:space="preserve"> </w:t>
      </w:r>
      <w:r>
        <w:rPr>
          <w:strike/>
        </w:rPr>
        <w:t xml:space="preserve">third decimal place (2.01 against</w:t>
      </w:r>
      <w:r>
        <w:t xml:space="preserve"> </w:t>
      </w:r>
      <w:r>
        <w:rPr>
          <w:b/>
          <w:bCs/>
          <w:u w:val="single"/>
        </w:rPr>
        <w:t xml:space="preserve">right ratio between the two countries: the published South African value is 2.01 times the Norwegian one, and the estimates give</w:t>
      </w:r>
      <w:r>
        <w:t xml:space="preserve"> </w:t>
      </w:r>
      <w:r>
        <w:t xml:space="preserve">2.00,</w:t>
      </w:r>
      <w:r>
        <w:t xml:space="preserve"> </w:t>
      </w:r>
      <w:r>
        <w:rPr>
          <w:strike/>
        </w:rPr>
        <w:t xml:space="preserve">1.99, 1.98).¶</w:t>
      </w:r>
      <w:r>
        <w:t xml:space="preserve"> </w:t>
      </w:r>
      <w:r>
        <w:rPr>
          <w:b/>
          <w:bCs/>
          <w:u w:val="single"/>
        </w:rPr>
        <w:t xml:space="preserve">1.99 and 1.98.¶</w:t>
      </w:r>
      <w:r>
        <w:t xml:space="preserve"> </w:t>
      </w:r>
      <w:r>
        <w:t xml:space="preserve">Additionally, it must be stated that absolute error and relative error calculations were consciously applied to compare</w:t>
      </w:r>
      <w:r>
        <w:t xml:space="preserve"> </w:t>
      </w:r>
      <w:r>
        <w:rPr>
          <w:b/>
          <w:bCs/>
          <w:u w:val="single"/>
        </w:rPr>
        <w:t xml:space="preserve">the</w:t>
      </w:r>
      <w:r>
        <w:t xml:space="preserve"> </w:t>
      </w:r>
      <w:r>
        <w:t xml:space="preserve">accuracy</w:t>
      </w:r>
      <w:r>
        <w:t xml:space="preserve"> </w:t>
      </w:r>
      <w:r>
        <w:rPr>
          <w:strike/>
        </w:rPr>
        <w:t xml:space="preserve">rates</w:t>
      </w:r>
      <w:r>
        <w:t xml:space="preserve"> </w:t>
      </w:r>
      <w:r>
        <w:t xml:space="preserve">of the different estimation approaches. First off,</w:t>
      </w:r>
      <w:r>
        <w:t xml:space="preserve"> </w:t>
      </w:r>
      <w:r>
        <w:rPr>
          <w:b/>
          <w:bCs/>
          <w:u w:val="single"/>
        </w:rPr>
        <w:t xml:space="preserve">the</w:t>
      </w:r>
      <w:r>
        <w:t xml:space="preserve"> </w:t>
      </w:r>
      <w:r>
        <w:t xml:space="preserve">absolute error</w:t>
      </w:r>
      <w:r>
        <w:t xml:space="preserve"> </w:t>
      </w:r>
      <w:r>
        <w:rPr>
          <w:strike/>
        </w:rPr>
        <w:t xml:space="preserve">represents</w:t>
      </w:r>
      <w:r>
        <w:t xml:space="preserve"> </w:t>
      </w:r>
      <w:r>
        <w:rPr>
          <w:b/>
          <w:bCs/>
          <w:u w:val="single"/>
        </w:rPr>
        <w:t xml:space="preserve">is the better measure for judging a single estimate, since the Gini coefficient is</w:t>
      </w:r>
      <w:r>
        <w:t xml:space="preserve"> </w:t>
      </w:r>
      <w:r>
        <w:t xml:space="preserve">itself</w:t>
      </w:r>
      <w:r>
        <w:t xml:space="preserve"> </w:t>
      </w:r>
      <w:r>
        <w:rPr>
          <w:strike/>
        </w:rPr>
        <w:t xml:space="preserve">as</w:t>
      </w:r>
      <w:r>
        <w:t xml:space="preserve"> </w:t>
      </w:r>
      <w:r>
        <w:rPr>
          <w:b/>
          <w:bCs/>
          <w:u w:val="single"/>
        </w:rPr>
        <w:t xml:space="preserve">already</w:t>
      </w:r>
      <w:r>
        <w:t xml:space="preserve"> </w:t>
      </w:r>
      <w:r>
        <w:t xml:space="preserve">a</w:t>
      </w:r>
      <w:r>
        <w:t xml:space="preserve"> </w:t>
      </w:r>
      <w:r>
        <w:rPr>
          <w:strike/>
        </w:rPr>
        <w:t xml:space="preserve">proportionally proportional measure since Gini Coefficients themselves operate through</w:t>
      </w:r>
      <w:r>
        <w:t xml:space="preserve"> </w:t>
      </w:r>
      <w:r>
        <w:rPr>
          <w:b/>
          <w:bCs/>
          <w:u w:val="single"/>
        </w:rPr>
        <w:t xml:space="preserve">proportion. Countries are compared by</w:t>
      </w:r>
      <w:r>
        <w:t xml:space="preserve"> </w:t>
      </w:r>
      <w:r>
        <w:t xml:space="preserve">the</w:t>
      </w:r>
      <w:r>
        <w:t xml:space="preserve"> </w:t>
      </w:r>
      <w:r>
        <w:rPr>
          <w:strike/>
        </w:rPr>
        <w:t xml:space="preserve">same percentage logic. Each nation’s economic performance relies on coefficient comparisons,</w:t>
      </w:r>
      <w:r>
        <w:t xml:space="preserve"> </w:t>
      </w:r>
      <w:r>
        <w:rPr>
          <w:b/>
          <w:bCs/>
          <w:u w:val="single"/>
        </w:rPr>
        <w:t xml:space="preserve">difference between their coefficients,</w:t>
      </w:r>
      <w:r>
        <w:t xml:space="preserve"> </w:t>
      </w:r>
      <w:r>
        <w:t xml:space="preserve">meaning that smaller absolute errors equate</w:t>
      </w:r>
      <w:r>
        <w:t xml:space="preserve"> </w:t>
      </w:r>
      <w:r>
        <w:rPr>
          <w:b/>
          <w:bCs/>
          <w:u w:val="single"/>
        </w:rPr>
        <w:t xml:space="preserve">to</w:t>
      </w:r>
      <w:r>
        <w:t xml:space="preserve"> </w:t>
      </w:r>
      <w:r>
        <w:t xml:space="preserve">greater proximity to the</w:t>
      </w:r>
      <w:r>
        <w:t xml:space="preserve"> </w:t>
      </w:r>
      <w:r>
        <w:rPr>
          <w:strike/>
        </w:rPr>
        <w:t xml:space="preserve">truth.</w:t>
      </w:r>
      <w:r>
        <w:t xml:space="preserve"> </w:t>
      </w:r>
      <w:r>
        <w:rPr>
          <w:b/>
          <w:bCs/>
          <w:u w:val="single"/>
        </w:rPr>
        <w:t xml:space="preserve">published value.</w:t>
      </w:r>
      <w:r>
        <w:t xml:space="preserve"> </w:t>
      </w:r>
      <w:r>
        <w:t xml:space="preserve">Secondly,</w:t>
      </w:r>
      <w:r>
        <w:t xml:space="preserve"> </w:t>
      </w:r>
      <w:r>
        <w:rPr>
          <w:b/>
          <w:bCs/>
          <w:u w:val="single"/>
        </w:rPr>
        <w:t xml:space="preserve">the</w:t>
      </w:r>
      <w:r>
        <w:t xml:space="preserve"> </w:t>
      </w:r>
      <w:r>
        <w:t xml:space="preserve">relative error</w:t>
      </w:r>
      <w:r>
        <w:t xml:space="preserve"> </w:t>
      </w:r>
      <w:r>
        <w:rPr>
          <w:strike/>
        </w:rPr>
        <w:t xml:space="preserve">appears to represent an equally reasonable</w:t>
      </w:r>
      <w:r>
        <w:t xml:space="preserve"> </w:t>
      </w:r>
      <w:r>
        <w:rPr>
          <w:b/>
          <w:bCs/>
          <w:u w:val="single"/>
        </w:rPr>
        <w:t xml:space="preserve">is the fairer</w:t>
      </w:r>
      <w:r>
        <w:t xml:space="preserve"> </w:t>
      </w:r>
      <w:r>
        <w:t xml:space="preserve">criterion</w:t>
      </w:r>
      <w:r>
        <w:t xml:space="preserve"> </w:t>
      </w:r>
      <w:r>
        <w:rPr>
          <w:b/>
          <w:bCs/>
          <w:u w:val="single"/>
        </w:rPr>
        <w:t xml:space="preserve">for comparing the method between the two countries,</w:t>
      </w:r>
      <w:r>
        <w:t xml:space="preserve"> </w:t>
      </w:r>
      <w:r>
        <w:t xml:space="preserve">considering</w:t>
      </w:r>
      <w:r>
        <w:t xml:space="preserve"> </w:t>
      </w:r>
      <w:r>
        <w:rPr>
          <w:strike/>
        </w:rPr>
        <w:t xml:space="preserve">a dramatic disparity rate</w:t>
      </w:r>
      <w:r>
        <w:t xml:space="preserve"> </w:t>
      </w:r>
      <w:r>
        <w:rPr>
          <w:b/>
          <w:bCs/>
          <w:u w:val="single"/>
        </w:rPr>
        <w:t xml:space="preserve">that Norway’s Gini coefficient is only about half</w:t>
      </w:r>
      <w:r>
        <w:t xml:space="preserve"> </w:t>
      </w:r>
      <w:r>
        <w:t xml:space="preserve">of</w:t>
      </w:r>
      <w:r>
        <w:t xml:space="preserve"> </w:t>
      </w:r>
      <w:r>
        <w:rPr>
          <w:strike/>
        </w:rPr>
        <w:t xml:space="preserve">50% between Norway and</w:t>
      </w:r>
      <w:r>
        <w:t xml:space="preserve"> </w:t>
      </w:r>
      <w:r>
        <w:t xml:space="preserve">South</w:t>
      </w:r>
      <w:r>
        <w:t xml:space="preserve"> </w:t>
      </w:r>
      <w:r>
        <w:rPr>
          <w:strike/>
        </w:rPr>
        <w:t xml:space="preserve">Africa (0.5 – 0.3 = 0.2).</w:t>
      </w:r>
      <w:r>
        <w:t xml:space="preserve"> </w:t>
      </w:r>
      <w:r>
        <w:rPr>
          <w:b/>
          <w:bCs/>
          <w:u w:val="single"/>
        </w:rPr>
        <w:t xml:space="preserve">Africa’s (0.2695 against 0.5405).</w:t>
      </w:r>
    </w:p>
    <w:bookmarkEnd w:id="21"/>
    <w:bookmarkStart w:id="22" w:name="in-7.2-grouping-error-and-model-error"/>
    <w:p>
      <w:pPr>
        <w:pStyle w:val="Heading3"/>
      </w:pPr>
      <w:r>
        <w:t xml:space="preserve">In 7.2 Grouping error and model error</w:t>
      </w:r>
    </w:p>
    <w:p>
      <w:pPr>
        <w:pStyle w:val="FirstParagraph"/>
      </w:pPr>
      <w:r>
        <w:t xml:space="preserve">To understand the origin of these deviations in the accuracy of the models,</w:t>
      </w:r>
      <w:r>
        <w:t xml:space="preserve"> </w:t>
      </w:r>
      <w:r>
        <w:rPr>
          <w:b/>
          <w:bCs/>
          <w:u w:val="single"/>
        </w:rPr>
        <w:t xml:space="preserve">the</w:t>
      </w:r>
      <w:r>
        <w:t xml:space="preserve"> </w:t>
      </w:r>
      <w:r>
        <w:t xml:space="preserve">total error of estimation was divided into two distinct types</w:t>
      </w:r>
      <w:r>
        <w:t xml:space="preserve"> </w:t>
      </w:r>
      <w:r>
        <w:rPr>
          <w:strike/>
        </w:rPr>
        <w:t xml:space="preserve">according to</w:t>
      </w:r>
      <w:r>
        <w:t xml:space="preserve"> </w:t>
      </w:r>
      <w:r>
        <w:rPr>
          <w:b/>
          <w:bCs/>
          <w:u w:val="single"/>
        </w:rPr>
        <w:t xml:space="preserve">using</w:t>
      </w:r>
      <w:r>
        <w:t xml:space="preserve"> </w:t>
      </w:r>
      <w:r>
        <w:t xml:space="preserve">the</w:t>
      </w:r>
      <w:r>
        <w:t xml:space="preserve"> </w:t>
      </w:r>
      <w:r>
        <w:rPr>
          <w:strike/>
        </w:rPr>
        <w:t xml:space="preserve">trapezoidal approximation. Grouping</w:t>
      </w:r>
      <w:r>
        <w:t xml:space="preserve"> </w:t>
      </w:r>
      <w:r>
        <w:t xml:space="preserve">[**trapezium estimate.</w:t>
      </w:r>
    </w:p>
    <w:p>
      <w:pPr>
        <w:pStyle w:val="BodyText"/>
      </w:pPr>
      <w:r>
        <w:t xml:space="preserve">The grouping**]{.underline} error defined in</w:t>
      </w:r>
      <w:r>
        <w:t xml:space="preserve"> </w:t>
      </w:r>
      <w:r>
        <w:rPr>
          <w:strike/>
        </w:rPr>
        <w:t xml:space="preserve">section</w:t>
      </w:r>
      <w:r>
        <w:t xml:space="preserve"> </w:t>
      </w:r>
      <w:r>
        <w:rPr>
          <w:b/>
          <w:bCs/>
          <w:u w:val="single"/>
        </w:rPr>
        <w:t xml:space="preserve">Section</w:t>
      </w:r>
      <w:r>
        <w:t xml:space="preserve"> </w:t>
      </w:r>
      <w:r>
        <w:t xml:space="preserve">4 is identical for both models. However,</w:t>
      </w:r>
      <w:r>
        <w:t xml:space="preserve"> </w:t>
      </w:r>
      <w:r>
        <w:rPr>
          <w:b/>
          <w:bCs/>
          <w:u w:val="single"/>
        </w:rPr>
        <w:t xml:space="preserve">the</w:t>
      </w:r>
      <w:r>
        <w:t xml:space="preserve"> </w:t>
      </w:r>
      <w:r>
        <w:t xml:space="preserve">model error is caused exclusively by differences between</w:t>
      </w:r>
      <w:r>
        <w:t xml:space="preserve"> </w:t>
      </w:r>
      <w:r>
        <w:rPr>
          <w:strike/>
        </w:rPr>
        <w:t xml:space="preserve">shapes</w:t>
      </w:r>
      <w:r>
        <w:t xml:space="preserve"> </w:t>
      </w:r>
      <w:r>
        <w:rPr>
          <w:b/>
          <w:bCs/>
          <w:u w:val="single"/>
        </w:rPr>
        <w:t xml:space="preserve">the shape</w:t>
      </w:r>
      <w:r>
        <w:t xml:space="preserve"> </w:t>
      </w:r>
      <w:r>
        <w:t xml:space="preserve">of each respective model and</w:t>
      </w:r>
      <w:r>
        <w:t xml:space="preserve"> </w:t>
      </w:r>
      <w:r>
        <w:rPr>
          <w:strike/>
        </w:rPr>
        <w:t xml:space="preserve">their</w:t>
      </w:r>
      <w:r>
        <w:t xml:space="preserve"> </w:t>
      </w:r>
      <w:r>
        <w:rPr>
          <w:b/>
          <w:bCs/>
          <w:u w:val="single"/>
        </w:rPr>
        <w:t xml:space="preserve">its</w:t>
      </w:r>
      <w:r>
        <w:t xml:space="preserve"> </w:t>
      </w:r>
      <w:r>
        <w:t xml:space="preserve">linear</w:t>
      </w:r>
      <w:r>
        <w:t xml:space="preserve"> </w:t>
      </w:r>
      <w:r>
        <w:rPr>
          <w:strike/>
        </w:rPr>
        <w:t xml:space="preserve">counterparts.¶</w:t>
      </w:r>
      <w:r>
        <w:t xml:space="preserve"> </w:t>
      </w:r>
      <w:r>
        <w:rPr>
          <w:b/>
          <w:bCs/>
          <w:u w:val="single"/>
        </w:rPr>
        <w:t xml:space="preserve">counterpart.¶</w:t>
      </w:r>
      <w:r>
        <w:t xml:space="preserve"> </w:t>
      </w:r>
      <w:r>
        <w:t xml:space="preserve">In Norway, it turns out that Model 1 has virtually zero model</w:t>
      </w:r>
      <w:r>
        <w:t xml:space="preserve"> </w:t>
      </w:r>
      <w:r>
        <w:rPr>
          <w:strike/>
        </w:rPr>
        <w:t xml:space="preserve">error</w:t>
      </w:r>
      <w:r>
        <w:t xml:space="preserve"> </w:t>
      </w:r>
      <w:r>
        <w:rPr>
          <w:b/>
          <w:bCs/>
          <w:u w:val="single"/>
        </w:rPr>
        <w:t xml:space="preserve">error,</w:t>
      </w:r>
      <w:r>
        <w:t xml:space="preserve"> </w:t>
      </w:r>
      <w:r>
        <w:t xml:space="preserve">meaning that virtually the entirety of</w:t>
      </w:r>
      <w:r>
        <w:t xml:space="preserve"> </w:t>
      </w:r>
      <w:r>
        <w:rPr>
          <w:b/>
          <w:bCs/>
          <w:u w:val="single"/>
        </w:rPr>
        <w:t xml:space="preserve">the</w:t>
      </w:r>
      <w:r>
        <w:t xml:space="preserve"> </w:t>
      </w:r>
      <w:r>
        <w:t xml:space="preserve">total error comes from</w:t>
      </w:r>
      <w:r>
        <w:t xml:space="preserve"> </w:t>
      </w:r>
      <w:r>
        <w:rPr>
          <w:strike/>
        </w:rPr>
        <w:t xml:space="preserve">limitations due to</w:t>
      </w:r>
      <w:r>
        <w:t xml:space="preserve"> </w:t>
      </w:r>
      <w:r>
        <w:rPr>
          <w:b/>
          <w:bCs/>
          <w:u w:val="single"/>
        </w:rPr>
        <w:t xml:space="preserve">the limitation of having only</w:t>
      </w:r>
      <w:r>
        <w:t xml:space="preserve"> </w:t>
      </w:r>
      <w:r>
        <w:t xml:space="preserve">ten groups. South Africa presents an opposite</w:t>
      </w:r>
      <w:r>
        <w:t xml:space="preserve"> </w:t>
      </w:r>
      <w:r>
        <w:rPr>
          <w:strike/>
        </w:rPr>
        <w:t xml:space="preserve">example</w:t>
      </w:r>
      <w:r>
        <w:t xml:space="preserve"> </w:t>
      </w:r>
      <w:r>
        <w:rPr>
          <w:b/>
          <w:bCs/>
          <w:u w:val="single"/>
        </w:rPr>
        <w:t xml:space="preserve">example,</w:t>
      </w:r>
      <w:r>
        <w:t xml:space="preserve"> </w:t>
      </w:r>
      <w:r>
        <w:t xml:space="preserve">whereby the model error</w:t>
      </w:r>
      <w:r>
        <w:t xml:space="preserve"> </w:t>
      </w:r>
      <w:r>
        <w:rPr>
          <w:b/>
          <w:bCs/>
          <w:u w:val="single"/>
        </w:rPr>
        <w:t xml:space="preserve">of Model 2</w:t>
      </w:r>
      <w:r>
        <w:t xml:space="preserve"> </w:t>
      </w:r>
      <w:r>
        <w:t xml:space="preserve">is actually greater than the grouping</w:t>
      </w:r>
      <w:r>
        <w:t xml:space="preserve"> </w:t>
      </w:r>
      <w:r>
        <w:rPr>
          <w:strike/>
        </w:rPr>
        <w:t xml:space="preserve">error in Model 2.</w:t>
      </w:r>
      <w:r>
        <w:t xml:space="preserve"> </w:t>
      </w:r>
      <w:r>
        <w:rPr>
          <w:b/>
          <w:bCs/>
          <w:u w:val="single"/>
        </w:rPr>
        <w:t xml:space="preserve">error.</w:t>
      </w:r>
      <w:r>
        <w:t xml:space="preserve"> </w:t>
      </w:r>
      <w:r>
        <w:t xml:space="preserve">Across both nations and</w:t>
      </w:r>
      <w:r>
        <w:t xml:space="preserve"> </w:t>
      </w:r>
      <w:r>
        <w:rPr>
          <w:strike/>
        </w:rPr>
        <w:t xml:space="preserve">four</w:t>
      </w:r>
      <w:r>
        <w:t xml:space="preserve"> </w:t>
      </w:r>
      <w:r>
        <w:rPr>
          <w:b/>
          <w:bCs/>
          <w:u w:val="single"/>
        </w:rPr>
        <w:t xml:space="preserve">both</w:t>
      </w:r>
      <w:r>
        <w:t xml:space="preserve"> </w:t>
      </w:r>
      <w:r>
        <w:t xml:space="preserve">models</w:t>
      </w:r>
      <w:r>
        <w:t xml:space="preserve"> </w:t>
      </w:r>
      <w:r>
        <w:rPr>
          <w:strike/>
        </w:rPr>
        <w:t xml:space="preserve">altogether,</w:t>
      </w:r>
      <w:r>
        <w:t xml:space="preserve"> </w:t>
      </w:r>
      <w:r>
        <w:rPr>
          <w:b/>
          <w:bCs/>
          <w:u w:val="single"/>
        </w:rPr>
        <w:t xml:space="preserve">(four cases altogether), the</w:t>
      </w:r>
      <w:r>
        <w:t xml:space="preserve"> </w:t>
      </w:r>
      <w:r>
        <w:t xml:space="preserve">model error proves to be consistently</w:t>
      </w:r>
      <w:r>
        <w:t xml:space="preserve"> </w:t>
      </w:r>
      <w:r>
        <w:rPr>
          <w:strike/>
        </w:rPr>
        <w:t xml:space="preserve">negative</w:t>
      </w:r>
      <w:r>
        <w:t xml:space="preserve"> </w:t>
      </w:r>
      <w:r>
        <w:rPr>
          <w:b/>
          <w:bCs/>
          <w:u w:val="single"/>
        </w:rPr>
        <w:t xml:space="preserve">negative,</w:t>
      </w:r>
      <w:r>
        <w:t xml:space="preserve"> </w:t>
      </w:r>
      <w:r>
        <w:t xml:space="preserve">suggesting that the cubic functions</w:t>
      </w:r>
      <w:r>
        <w:t xml:space="preserve"> </w:t>
      </w:r>
      <w:r>
        <w:rPr>
          <w:strike/>
        </w:rPr>
        <w:t xml:space="preserve">consistently exceed</w:t>
      </w:r>
      <w:r>
        <w:t xml:space="preserve"> </w:t>
      </w:r>
      <w:r>
        <w:rPr>
          <w:b/>
          <w:bCs/>
          <w:u w:val="single"/>
        </w:rPr>
        <w:t xml:space="preserve">on average lie above</w:t>
      </w:r>
      <w:r>
        <w:t xml:space="preserve"> </w:t>
      </w:r>
      <w:r>
        <w:t xml:space="preserve">the linear</w:t>
      </w:r>
      <w:r>
        <w:t xml:space="preserve"> </w:t>
      </w:r>
      <w:r>
        <w:rPr>
          <w:strike/>
        </w:rPr>
        <w:t xml:space="preserve">approximations</w:t>
      </w:r>
      <w:r>
        <w:t xml:space="preserve"> </w:t>
      </w:r>
      <w:r>
        <w:rPr>
          <w:b/>
          <w:bCs/>
          <w:u w:val="single"/>
        </w:rPr>
        <w:t xml:space="preserve">approximations,</w:t>
      </w:r>
      <w:r>
        <w:t xml:space="preserve"> </w:t>
      </w:r>
      <w:r>
        <w:t xml:space="preserve">whereas</w:t>
      </w:r>
      <w:r>
        <w:t xml:space="preserve"> </w:t>
      </w:r>
      <w:r>
        <w:rPr>
          <w:strike/>
        </w:rPr>
        <w:t xml:space="preserve">inequality must be restored in reverse direction.</w:t>
      </w:r>
      <w:r>
        <w:t xml:space="preserve"> </w:t>
      </w:r>
      <w:r>
        <w:rPr>
          <w:b/>
          <w:bCs/>
          <w:u w:val="single"/>
        </w:rPr>
        <w:t xml:space="preserve">they needed to lie below them to restore the missing inequality.</w:t>
      </w:r>
    </w:p>
    <w:bookmarkEnd w:id="22"/>
    <w:bookmarkStart w:id="23" w:name="in-7.4-testing-the-hypothesis"/>
    <w:p>
      <w:pPr>
        <w:pStyle w:val="Heading3"/>
      </w:pPr>
      <w:r>
        <w:t xml:space="preserve">In 7.4 Testing the hypothesis</w:t>
      </w:r>
    </w:p>
    <w:p>
      <w:pPr>
        <w:pStyle w:val="FirstParagraph"/>
      </w:pPr>
      <w:r>
        <w:t xml:space="preserve">The comparison between these two countries demonstrates how distinct these situations actually are. With a high degree of inequality, South Africa shows a strong skewness toward upper-end spending, where the wealthiest 10 percent of the population</w:t>
      </w:r>
      <w:r>
        <w:t xml:space="preserve"> </w:t>
      </w:r>
      <w:r>
        <w:rPr>
          <w:strike/>
        </w:rPr>
        <w:t xml:space="preserve">contributes towards</w:t>
      </w:r>
      <w:r>
        <w:t xml:space="preserve"> </w:t>
      </w:r>
      <w:r>
        <w:rPr>
          <w:b/>
          <w:bCs/>
          <w:u w:val="single"/>
        </w:rPr>
        <w:t xml:space="preserve">accounts for</w:t>
      </w:r>
      <w:r>
        <w:t xml:space="preserve"> </w:t>
      </w:r>
      <w:r>
        <w:t xml:space="preserve">42.1% of national</w:t>
      </w:r>
      <w:r>
        <w:t xml:space="preserve"> </w:t>
      </w:r>
      <w:r>
        <w:rPr>
          <w:strike/>
        </w:rPr>
        <w:t xml:space="preserve">expenditures.</w:t>
      </w:r>
      <w:r>
        <w:t xml:space="preserve"> </w:t>
      </w:r>
      <w:r>
        <w:rPr>
          <w:b/>
          <w:bCs/>
          <w:u w:val="single"/>
        </w:rPr>
        <w:t xml:space="preserve">expenditure.</w:t>
      </w:r>
      <w:r>
        <w:t xml:space="preserve"> </w:t>
      </w:r>
      <w:r>
        <w:t xml:space="preserve">Using the mathematics behind the second derivative of a</w:t>
      </w:r>
      <w:r>
        <w:t xml:space="preserve"> </w:t>
      </w:r>
      <w:r>
        <w:rPr>
          <w:strike/>
        </w:rPr>
        <w:t xml:space="preserve">cubed</w:t>
      </w:r>
      <w:r>
        <w:t xml:space="preserve"> </w:t>
      </w:r>
      <w:r>
        <w:rPr>
          <w:b/>
          <w:bCs/>
          <w:u w:val="single"/>
        </w:rPr>
        <w:t xml:space="preserve">cubic</w:t>
      </w:r>
      <w:r>
        <w:t xml:space="preserve"> </w:t>
      </w:r>
      <w:r>
        <w:t xml:space="preserve">polynomial function</w:t>
      </w:r>
      <w:r>
        <w:t xml:space="preserve"> </w:t>
      </w:r>
      <w:r>
        <w:rPr>
          <w:strike/>
        </w:rPr>
        <w:t xml:space="preserve">to approximate this inequality relationship,</w:t>
      </w:r>
      <w:r>
        <w:t xml:space="preserve"> </w:t>
      </w:r>
      <w:r>
        <w:rPr>
          <w:b/>
          <w:bCs/>
          <w:u w:val="single"/>
        </w:rPr>
        <w:t xml:space="preserve">(which is only a linear function),</w:t>
      </w:r>
      <w:r>
        <w:t xml:space="preserve"> </w:t>
      </w:r>
      <w:r>
        <w:t xml:space="preserve">one discovers that</w:t>
      </w:r>
      <w:r>
        <w:t xml:space="preserve"> </w:t>
      </w:r>
      <w:r>
        <w:rPr>
          <w:b/>
          <w:bCs/>
          <w:u w:val="single"/>
        </w:rPr>
        <w:t xml:space="preserve">a cubic cannot follow</w:t>
      </w:r>
      <w:r>
        <w:t xml:space="preserve"> </w:t>
      </w:r>
      <w:r>
        <w:t xml:space="preserve">such rapid</w:t>
      </w:r>
      <w:r>
        <w:t xml:space="preserve"> </w:t>
      </w:r>
      <w:r>
        <w:rPr>
          <w:strike/>
        </w:rPr>
        <w:t xml:space="preserve">changes occur that</w:t>
      </w:r>
      <w:r>
        <w:t xml:space="preserve"> </w:t>
      </w:r>
      <w:r>
        <w:rPr>
          <w:b/>
          <w:bCs/>
          <w:u w:val="single"/>
        </w:rPr>
        <w:t xml:space="preserve">changes, where</w:t>
      </w:r>
      <w:r>
        <w:t xml:space="preserve"> </w:t>
      </w:r>
      <w:r>
        <w:t xml:space="preserve">the</w:t>
      </w:r>
      <w:r>
        <w:t xml:space="preserve"> </w:t>
      </w:r>
      <w:r>
        <w:rPr>
          <w:strike/>
        </w:rPr>
        <w:t xml:space="preserve">curvature</w:t>
      </w:r>
      <w:r>
        <w:t xml:space="preserve"> </w:t>
      </w:r>
      <w:r>
        <w:rPr>
          <w:b/>
          <w:bCs/>
          <w:u w:val="single"/>
        </w:rPr>
        <w:t xml:space="preserve">curve</w:t>
      </w:r>
      <w:r>
        <w:t xml:space="preserve"> </w:t>
      </w:r>
      <w:r>
        <w:t xml:space="preserve">remains nearly horizontal before a</w:t>
      </w:r>
      <w:r>
        <w:t xml:space="preserve"> </w:t>
      </w:r>
      <w:r>
        <w:rPr>
          <w:b/>
          <w:bCs/>
          <w:u w:val="single"/>
        </w:rPr>
        <w:t xml:space="preserve">nearly</w:t>
      </w:r>
      <w:r>
        <w:t xml:space="preserve"> </w:t>
      </w:r>
      <w:r>
        <w:t xml:space="preserve">vertical spike</w:t>
      </w:r>
      <w:r>
        <w:t xml:space="preserve"> </w:t>
      </w:r>
      <w:r>
        <w:rPr>
          <w:strike/>
        </w:rPr>
        <w:t xml:space="preserve">occurs</w:t>
      </w:r>
      <w:r>
        <w:t xml:space="preserve"> </w:t>
      </w:r>
      <w:r>
        <w:t xml:space="preserve">in the richest</w:t>
      </w:r>
      <w:r>
        <w:t xml:space="preserve"> </w:t>
      </w:r>
      <w:r>
        <w:rPr>
          <w:strike/>
        </w:rPr>
        <w:t xml:space="preserve">percentile range.</w:t>
      </w:r>
      <w:r>
        <w:t xml:space="preserve"> </w:t>
      </w:r>
      <w:r>
        <w:rPr>
          <w:b/>
          <w:bCs/>
          <w:u w:val="single"/>
        </w:rPr>
        <w:t xml:space="preserve">decile.</w:t>
      </w:r>
      <w:r>
        <w:t xml:space="preserve"> </w:t>
      </w:r>
      <w:r>
        <w:t xml:space="preserve">Such is not the case in Norway, with its smoother and much</w:t>
      </w:r>
      <w:r>
        <w:t xml:space="preserve"> </w:t>
      </w:r>
      <w:r>
        <w:rPr>
          <w:strike/>
        </w:rPr>
        <w:t xml:space="preserve">less erratic</w:t>
      </w:r>
      <w:r>
        <w:t xml:space="preserve"> </w:t>
      </w:r>
      <w:r>
        <w:rPr>
          <w:b/>
          <w:bCs/>
          <w:u w:val="single"/>
        </w:rPr>
        <w:t xml:space="preserve">gentler</w:t>
      </w:r>
      <w:r>
        <w:t xml:space="preserve"> </w:t>
      </w:r>
      <w:r>
        <w:t xml:space="preserve">graph line. Indeed, this empirical evidence</w:t>
      </w:r>
      <w:r>
        <w:t xml:space="preserve"> </w:t>
      </w:r>
      <w:r>
        <w:rPr>
          <w:strike/>
        </w:rPr>
        <w:t xml:space="preserve">proves out</w:t>
      </w:r>
      <w:r>
        <w:t xml:space="preserve"> </w:t>
      </w:r>
      <w:r>
        <w:rPr>
          <w:b/>
          <w:bCs/>
          <w:u w:val="single"/>
        </w:rPr>
        <w:t xml:space="preserve">confirms</w:t>
      </w:r>
      <w:r>
        <w:t xml:space="preserve"> </w:t>
      </w:r>
      <w:r>
        <w:t xml:space="preserve">what</w:t>
      </w:r>
      <w:r>
        <w:t xml:space="preserve"> </w:t>
      </w:r>
      <w:r>
        <w:rPr>
          <w:b/>
          <w:bCs/>
          <w:u w:val="single"/>
        </w:rPr>
        <w:t xml:space="preserve">the</w:t>
      </w:r>
      <w:r>
        <w:t xml:space="preserve"> </w:t>
      </w:r>
      <w:r>
        <w:t xml:space="preserve">theory suggested before. As predicted, South Africa displays greater</w:t>
      </w:r>
      <w:r>
        <w:t xml:space="preserve"> </w:t>
      </w:r>
      <w:r>
        <w:rPr>
          <w:strike/>
        </w:rPr>
        <w:t xml:space="preserve">levels of error, which comes in the form of</w:t>
      </w:r>
      <w:r>
        <w:t xml:space="preserve"> </w:t>
      </w:r>
      <w:r>
        <w:rPr>
          <w:b/>
          <w:bCs/>
          <w:u w:val="single"/>
        </w:rPr>
        <w:t xml:space="preserve">absolute errors:</w:t>
      </w:r>
      <w:r>
        <w:t xml:space="preserve"> </w:t>
      </w:r>
      <w:r>
        <w:t xml:space="preserve">2.1 times</w:t>
      </w:r>
      <w:r>
        <w:t xml:space="preserve"> </w:t>
      </w:r>
      <w:r>
        <w:rPr>
          <w:b/>
          <w:bCs/>
          <w:u w:val="single"/>
        </w:rPr>
        <w:t xml:space="preserve">Norway’s error for</w:t>
      </w:r>
      <w:r>
        <w:t xml:space="preserve"> </w:t>
      </w:r>
      <w:r>
        <w:t xml:space="preserve">the</w:t>
      </w:r>
      <w:r>
        <w:t xml:space="preserve"> </w:t>
      </w:r>
      <w:r>
        <w:rPr>
          <w:strike/>
        </w:rPr>
        <w:t xml:space="preserve">error from the trapezoidal approach,</w:t>
      </w:r>
      <w:r>
        <w:t xml:space="preserve"> </w:t>
      </w:r>
      <w:r>
        <w:rPr>
          <w:b/>
          <w:bCs/>
          <w:u w:val="single"/>
        </w:rPr>
        <w:t xml:space="preserve">trapezium rule,</w:t>
      </w:r>
      <w:r>
        <w:t xml:space="preserve"> </w:t>
      </w:r>
      <w:r>
        <w:t xml:space="preserve">2.5 times</w:t>
      </w:r>
      <w:r>
        <w:t xml:space="preserve"> </w:t>
      </w:r>
      <w:r>
        <w:rPr>
          <w:strike/>
        </w:rPr>
        <w:t xml:space="preserve">greater error with</w:t>
      </w:r>
      <w:r>
        <w:t xml:space="preserve"> </w:t>
      </w:r>
      <w:r>
        <w:rPr>
          <w:b/>
          <w:bCs/>
          <w:u w:val="single"/>
        </w:rPr>
        <w:t xml:space="preserve">for</w:t>
      </w:r>
      <w:r>
        <w:t xml:space="preserve"> </w:t>
      </w:r>
      <w:r>
        <w:t xml:space="preserve">Model 1</w:t>
      </w:r>
      <w:r>
        <w:t xml:space="preserve"> </w:t>
      </w:r>
      <w:r>
        <w:rPr>
          <w:strike/>
        </w:rPr>
        <w:t xml:space="preserve">fitting,</w:t>
      </w:r>
      <w:r>
        <w:t xml:space="preserve"> </w:t>
      </w:r>
      <w:r>
        <w:t xml:space="preserve">and 2.7 times</w:t>
      </w:r>
      <w:r>
        <w:t xml:space="preserve"> </w:t>
      </w:r>
      <w:r>
        <w:rPr>
          <w:strike/>
        </w:rPr>
        <w:t xml:space="preserve">greater error with</w:t>
      </w:r>
      <w:r>
        <w:t xml:space="preserve"> </w:t>
      </w:r>
      <w:r>
        <w:rPr>
          <w:b/>
          <w:bCs/>
          <w:u w:val="single"/>
        </w:rPr>
        <w:t xml:space="preserve">for</w:t>
      </w:r>
      <w:r>
        <w:t xml:space="preserve"> </w:t>
      </w:r>
      <w:r>
        <w:t xml:space="preserve">Model 2. The relative errors generated by both sets of cubic</w:t>
      </w:r>
      <w:r>
        <w:t xml:space="preserve"> </w:t>
      </w:r>
      <w:r>
        <w:rPr>
          <w:strike/>
        </w:rPr>
        <w:t xml:space="preserve">estimations</w:t>
      </w:r>
      <w:r>
        <w:t xml:space="preserve"> </w:t>
      </w:r>
      <w:r>
        <w:rPr>
          <w:b/>
          <w:bCs/>
          <w:u w:val="single"/>
        </w:rPr>
        <w:t xml:space="preserve">estimates</w:t>
      </w:r>
      <w:r>
        <w:t xml:space="preserve"> </w:t>
      </w:r>
      <w:r>
        <w:t xml:space="preserve">are greater in South Africa (3.09% compared to 2.44% in Model 1; 5.52% vs. 4.08% in Model 2). The relative errors generated</w:t>
      </w:r>
      <w:r>
        <w:t xml:space="preserve"> </w:t>
      </w:r>
      <w:r>
        <w:rPr>
          <w:strike/>
        </w:rPr>
        <w:t xml:space="preserve">in</w:t>
      </w:r>
      <w:r>
        <w:t xml:space="preserve"> </w:t>
      </w:r>
      <w:r>
        <w:rPr>
          <w:b/>
          <w:bCs/>
          <w:u w:val="single"/>
        </w:rPr>
        <w:t xml:space="preserve">by</w:t>
      </w:r>
      <w:r>
        <w:t xml:space="preserve"> </w:t>
      </w:r>
      <w:r>
        <w:t xml:space="preserve">the</w:t>
      </w:r>
      <w:r>
        <w:t xml:space="preserve"> </w:t>
      </w:r>
      <w:r>
        <w:rPr>
          <w:strike/>
        </w:rPr>
        <w:t xml:space="preserve">trapezoidal approximation</w:t>
      </w:r>
      <w:r>
        <w:t xml:space="preserve"> </w:t>
      </w:r>
      <w:r>
        <w:rPr>
          <w:b/>
          <w:bCs/>
          <w:u w:val="single"/>
        </w:rPr>
        <w:t xml:space="preserve">trapezium rule</w:t>
      </w:r>
      <w:r>
        <w:t xml:space="preserve"> </w:t>
      </w:r>
      <w:r>
        <w:t xml:space="preserve">remain relatively</w:t>
      </w:r>
      <w:r>
        <w:t xml:space="preserve"> </w:t>
      </w:r>
      <w:r>
        <w:rPr>
          <w:strike/>
        </w:rPr>
        <w:t xml:space="preserve">steady.</w:t>
      </w:r>
      <w:r>
        <w:t xml:space="preserve"> </w:t>
      </w:r>
      <w:r>
        <w:rPr>
          <w:b/>
          <w:bCs/>
          <w:u w:val="single"/>
        </w:rPr>
        <w:t xml:space="preserve">steady (2.54% and 2.39%).</w:t>
      </w:r>
      <w:r>
        <w:t xml:space="preserve"> </w:t>
      </w:r>
      <w:r>
        <w:t xml:space="preserve">Hence, it</w:t>
      </w:r>
      <w:r>
        <w:t xml:space="preserve"> </w:t>
      </w:r>
      <w:r>
        <w:rPr>
          <w:strike/>
        </w:rPr>
        <w:t xml:space="preserve">becomes clear</w:t>
      </w:r>
      <w:r>
        <w:t xml:space="preserve"> </w:t>
      </w:r>
      <w:r>
        <w:rPr>
          <w:b/>
          <w:bCs/>
          <w:u w:val="single"/>
        </w:rPr>
        <w:t xml:space="preserve">appears</w:t>
      </w:r>
      <w:r>
        <w:t xml:space="preserve"> </w:t>
      </w:r>
      <w:r>
        <w:t xml:space="preserve">that</w:t>
      </w:r>
      <w:r>
        <w:t xml:space="preserve"> </w:t>
      </w:r>
      <w:r>
        <w:rPr>
          <w:strike/>
        </w:rPr>
        <w:t xml:space="preserve">aggregation</w:t>
      </w:r>
      <w:r>
        <w:t xml:space="preserve"> </w:t>
      </w:r>
      <w:r>
        <w:rPr>
          <w:b/>
          <w:bCs/>
          <w:u w:val="single"/>
        </w:rPr>
        <w:t xml:space="preserve">the grouping</w:t>
      </w:r>
      <w:r>
        <w:t xml:space="preserve"> </w:t>
      </w:r>
      <w:r>
        <w:t xml:space="preserve">errors rise</w:t>
      </w:r>
      <w:r>
        <w:t xml:space="preserve"> </w:t>
      </w:r>
      <w:r>
        <w:rPr>
          <w:strike/>
        </w:rPr>
        <w:t xml:space="preserve">directly</w:t>
      </w:r>
      <w:r>
        <w:t xml:space="preserve"> </w:t>
      </w:r>
      <w:r>
        <w:rPr>
          <w:b/>
          <w:bCs/>
          <w:u w:val="single"/>
        </w:rPr>
        <w:t xml:space="preserve">roughly</w:t>
      </w:r>
      <w:r>
        <w:t xml:space="preserve"> </w:t>
      </w:r>
      <w:r>
        <w:t xml:space="preserve">in</w:t>
      </w:r>
      <w:r>
        <w:t xml:space="preserve"> </w:t>
      </w:r>
      <w:r>
        <w:rPr>
          <w:strike/>
        </w:rPr>
        <w:t xml:space="preserve">correlation</w:t>
      </w:r>
      <w:r>
        <w:t xml:space="preserve"> </w:t>
      </w:r>
      <w:r>
        <w:rPr>
          <w:b/>
          <w:bCs/>
          <w:u w:val="single"/>
        </w:rPr>
        <w:t xml:space="preserve">proportion</w:t>
      </w:r>
      <w:r>
        <w:t xml:space="preserve"> </w:t>
      </w:r>
      <w:r>
        <w:t xml:space="preserve">to</w:t>
      </w:r>
      <w:r>
        <w:t xml:space="preserve"> </w:t>
      </w:r>
      <w:r>
        <w:rPr>
          <w:b/>
          <w:bCs/>
          <w:u w:val="single"/>
        </w:rPr>
        <w:t xml:space="preserve">the</w:t>
      </w:r>
      <w:r>
        <w:t xml:space="preserve"> </w:t>
      </w:r>
      <w:r>
        <w:t xml:space="preserve">Gini</w:t>
      </w:r>
      <w:r>
        <w:t xml:space="preserve"> </w:t>
      </w:r>
      <w:r>
        <w:rPr>
          <w:strike/>
        </w:rPr>
        <w:t xml:space="preserve">coefficient value increases,</w:t>
      </w:r>
      <w:r>
        <w:t xml:space="preserve"> </w:t>
      </w:r>
      <w:r>
        <w:rPr>
          <w:b/>
          <w:bCs/>
          <w:u w:val="single"/>
        </w:rPr>
        <w:t xml:space="preserve">coefficient,</w:t>
      </w:r>
      <w:r>
        <w:t xml:space="preserve"> </w:t>
      </w:r>
      <w:r>
        <w:t xml:space="preserve">while</w:t>
      </w:r>
      <w:r>
        <w:t xml:space="preserve"> </w:t>
      </w:r>
      <w:r>
        <w:rPr>
          <w:strike/>
        </w:rPr>
        <w:t xml:space="preserve">modeling</w:t>
      </w:r>
      <w:r>
        <w:t xml:space="preserve"> </w:t>
      </w:r>
      <w:r>
        <w:rPr>
          <w:b/>
          <w:bCs/>
          <w:u w:val="single"/>
        </w:rPr>
        <w:t xml:space="preserve">the model</w:t>
      </w:r>
      <w:r>
        <w:t xml:space="preserve"> </w:t>
      </w:r>
      <w:r>
        <w:t xml:space="preserve">errors greatly increase with</w:t>
      </w:r>
      <w:r>
        <w:t xml:space="preserve"> </w:t>
      </w:r>
      <w:r>
        <w:rPr>
          <w:strike/>
        </w:rPr>
        <w:t xml:space="preserve">curvature levels.</w:t>
      </w:r>
      <w:r>
        <w:t xml:space="preserve"> </w:t>
      </w:r>
      <w:r>
        <w:rPr>
          <w:b/>
          <w:bCs/>
          <w:u w:val="single"/>
        </w:rPr>
        <w:t xml:space="preserve">the level of curvature.</w:t>
      </w:r>
    </w:p>
    <w:bookmarkEnd w:id="23"/>
    <w:bookmarkStart w:id="24" w:name="in-8.1-strengths"/>
    <w:p>
      <w:pPr>
        <w:pStyle w:val="Heading3"/>
      </w:pPr>
      <w:r>
        <w:t xml:space="preserve">In 8.1 Strengths</w:t>
      </w:r>
    </w:p>
    <w:p>
      <w:pPr>
        <w:pStyle w:val="FirstParagraph"/>
      </w:pPr>
      <w:r>
        <w:t xml:space="preserve">All integrals were</w:t>
      </w:r>
      <w:r>
        <w:t xml:space="preserve"> </w:t>
      </w:r>
      <w:r>
        <w:rPr>
          <w:strike/>
        </w:rPr>
        <w:t xml:space="preserve">solved perfectly accurately, with any correct</w:t>
      </w:r>
      <w:r>
        <w:t xml:space="preserve"> </w:t>
      </w:r>
      <w:r>
        <w:rPr>
          <w:b/>
          <w:bCs/>
          <w:u w:val="single"/>
        </w:rPr>
        <w:t xml:space="preserve">calculated exactly, and every</w:t>
      </w:r>
      <w:r>
        <w:t xml:space="preserve"> </w:t>
      </w:r>
      <w:r>
        <w:t xml:space="preserve">computation</w:t>
      </w:r>
      <w:r>
        <w:t xml:space="preserve"> </w:t>
      </w:r>
      <w:r>
        <w:rPr>
          <w:strike/>
        </w:rPr>
        <w:t xml:space="preserve">being double checked.</w:t>
      </w:r>
      <w:r>
        <w:t xml:space="preserve"> </w:t>
      </w:r>
      <w:r>
        <w:rPr>
          <w:b/>
          <w:bCs/>
          <w:u w:val="single"/>
        </w:rPr>
        <w:t xml:space="preserve">was double-checked.</w:t>
      </w:r>
      <w:r>
        <w:t xml:space="preserve"> </w:t>
      </w:r>
      <w:r>
        <w:t xml:space="preserve">The trapezium estimate gave a quantitative benchmark</w:t>
      </w:r>
      <w:r>
        <w:t xml:space="preserve"> </w:t>
      </w:r>
      <w:r>
        <w:rPr>
          <w:strike/>
        </w:rPr>
        <w:t xml:space="preserve">of</w:t>
      </w:r>
      <w:r>
        <w:t xml:space="preserve"> </w:t>
      </w:r>
      <w:r>
        <w:rPr>
          <w:b/>
          <w:bCs/>
          <w:u w:val="single"/>
        </w:rPr>
        <w:t xml:space="preserve">for</w:t>
      </w:r>
      <w:r>
        <w:t xml:space="preserve"> </w:t>
      </w:r>
      <w:r>
        <w:t xml:space="preserve">how</w:t>
      </w:r>
      <w:r>
        <w:t xml:space="preserve"> </w:t>
      </w:r>
      <w:r>
        <w:rPr>
          <w:strike/>
        </w:rPr>
        <w:t xml:space="preserve">“accurately”</w:t>
      </w:r>
      <w:r>
        <w:rPr>
          <w:strike/>
        </w:rPr>
        <w:t xml:space="preserve"> </w:t>
      </w:r>
      <w:r>
        <w:rPr>
          <w:strike/>
        </w:rPr>
        <w:t xml:space="preserve">these calculations were done,</w:t>
      </w:r>
      <w:r>
        <w:t xml:space="preserve"> </w:t>
      </w:r>
      <w:r>
        <w:rPr>
          <w:b/>
          <w:bCs/>
          <w:u w:val="single"/>
        </w:rPr>
        <w:t xml:space="preserve">“accurate” the models were,</w:t>
      </w:r>
      <w:r>
        <w:t xml:space="preserve"> </w:t>
      </w:r>
      <w:r>
        <w:t xml:space="preserve">with a correctly predicted result that this method would underestimate the Gini coefficient due to convexity properties. The manual fitting process used for Model 2 was done using AA SL</w:t>
      </w:r>
      <w:r>
        <w:t xml:space="preserve"> </w:t>
      </w:r>
      <w:r>
        <w:rPr>
          <w:strike/>
        </w:rPr>
        <w:t xml:space="preserve">method</w:t>
      </w:r>
      <w:r>
        <w:t xml:space="preserve"> </w:t>
      </w:r>
      <w:r>
        <w:rPr>
          <w:b/>
          <w:bCs/>
          <w:u w:val="single"/>
        </w:rPr>
        <w:t xml:space="preserve">methods</w:t>
      </w:r>
      <w:r>
        <w:t xml:space="preserve"> </w:t>
      </w:r>
      <w:r>
        <w:t xml:space="preserve">and independently verified against</w:t>
      </w:r>
      <w:r>
        <w:t xml:space="preserve"> </w:t>
      </w:r>
      <w:r>
        <w:rPr>
          <w:strike/>
        </w:rPr>
        <w:t xml:space="preserve">the</w:t>
      </w:r>
      <w:r>
        <w:t xml:space="preserve"> </w:t>
      </w:r>
      <w:r>
        <w:rPr>
          <w:b/>
          <w:bCs/>
          <w:u w:val="single"/>
        </w:rPr>
        <w:t xml:space="preserve">a</w:t>
      </w:r>
      <w:r>
        <w:t xml:space="preserve"> </w:t>
      </w:r>
      <w:r>
        <w:t xml:space="preserve">general</w:t>
      </w:r>
      <w:r>
        <w:t xml:space="preserve"> </w:t>
      </w:r>
      <w:r>
        <w:rPr>
          <w:strike/>
        </w:rPr>
        <w:t xml:space="preserve">formula.</w:t>
      </w:r>
      <w:r>
        <w:t xml:space="preserve"> </w:t>
      </w:r>
      <w:r>
        <w:rPr>
          <w:b/>
          <w:bCs/>
          <w:u w:val="single"/>
        </w:rPr>
        <w:t xml:space="preserve">least-squares calculation.</w:t>
      </w:r>
      <w:r>
        <w:t xml:space="preserve"> </w:t>
      </w:r>
      <w:r>
        <w:t xml:space="preserve">Most</w:t>
      </w:r>
      <w:r>
        <w:t xml:space="preserve"> </w:t>
      </w:r>
      <w:r>
        <w:rPr>
          <w:strike/>
        </w:rPr>
        <w:t xml:space="preserve">importantly</w:t>
      </w:r>
      <w:r>
        <w:t xml:space="preserve"> </w:t>
      </w:r>
      <w:r>
        <w:rPr>
          <w:b/>
          <w:bCs/>
          <w:u w:val="single"/>
        </w:rPr>
        <w:t xml:space="preserve">importantly,</w:t>
      </w:r>
      <w:r>
        <w:t xml:space="preserve"> </w:t>
      </w:r>
      <w:r>
        <w:t xml:space="preserve">however, both models were judged based on their validity within the conditions of the Lorenz curve, not</w:t>
      </w:r>
      <w:r>
        <w:t xml:space="preserve"> </w:t>
      </w:r>
      <w:r>
        <w:rPr>
          <w:strike/>
        </w:rPr>
        <w:t xml:space="preserve">the arbitrary R² correlation.</w:t>
      </w:r>
      <w:r>
        <w:t xml:space="preserve"> </w:t>
      </w:r>
      <w:r>
        <w:rPr>
          <w:b/>
          <w:bCs/>
          <w:u w:val="single"/>
        </w:rPr>
        <w:t xml:space="preserve">only by R².</w:t>
      </w:r>
    </w:p>
    <w:bookmarkEnd w:id="24"/>
    <w:bookmarkStart w:id="25" w:name="in-8.2-limitations"/>
    <w:p>
      <w:pPr>
        <w:pStyle w:val="Heading3"/>
      </w:pPr>
      <w:r>
        <w:t xml:space="preserve">In 8.2 Limitations</w:t>
      </w:r>
    </w:p>
    <w:p>
      <w:pPr>
        <w:pStyle w:val="FirstParagraph"/>
      </w:pPr>
      <w:r>
        <w:t xml:space="preserve">Other</w:t>
      </w:r>
      <w:r>
        <w:t xml:space="preserve"> </w:t>
      </w:r>
      <w:r>
        <w:rPr>
          <w:strike/>
        </w:rPr>
        <w:t xml:space="preserve">limitations include.</w:t>
      </w:r>
      <w:r>
        <w:t xml:space="preserve"> </w:t>
      </w:r>
      <w:r>
        <w:rPr>
          <w:b/>
          <w:bCs/>
          <w:u w:val="single"/>
        </w:rPr>
        <w:t xml:space="preserve">limitations.</w:t>
      </w:r>
      <w:r>
        <w:t xml:space="preserve"> </w:t>
      </w:r>
      <w:r>
        <w:t xml:space="preserve">The least squares method takes each of the 11 points independently, despite the fact that each cumulative fraction includes all previous fractions. A lower</w:t>
      </w:r>
      <w:r>
        <w:t xml:space="preserve"> </w:t>
      </w:r>
      <w:r>
        <w:rPr>
          <w:b/>
          <w:bCs/>
          <w:u w:val="single"/>
        </w:rPr>
        <w:t xml:space="preserve">residual</w:t>
      </w:r>
      <w:r>
        <w:t xml:space="preserve"> </w:t>
      </w:r>
      <w:r>
        <w:t xml:space="preserve">sum of squares</w:t>
      </w:r>
      <w:r>
        <w:t xml:space="preserve"> </w:t>
      </w:r>
      <w:r>
        <w:rPr>
          <w:strike/>
        </w:rPr>
        <w:t xml:space="preserve">residuals</w:t>
      </w:r>
      <w:r>
        <w:t xml:space="preserve"> </w:t>
      </w:r>
      <w:r>
        <w:t xml:space="preserve">will not automatically result in</w:t>
      </w:r>
      <w:r>
        <w:t xml:space="preserve"> </w:t>
      </w:r>
      <w:r>
        <w:rPr>
          <w:strike/>
        </w:rPr>
        <w:t xml:space="preserve">less</w:t>
      </w:r>
      <w:r>
        <w:t xml:space="preserve"> </w:t>
      </w:r>
      <w:r>
        <w:rPr>
          <w:b/>
          <w:bCs/>
          <w:u w:val="single"/>
        </w:rPr>
        <w:t xml:space="preserve">a smaller</w:t>
      </w:r>
      <w:r>
        <w:t xml:space="preserve"> </w:t>
      </w:r>
      <w:r>
        <w:t xml:space="preserve">error</w:t>
      </w:r>
      <w:r>
        <w:t xml:space="preserve"> </w:t>
      </w:r>
      <w:r>
        <w:rPr>
          <w:b/>
          <w:bCs/>
          <w:u w:val="single"/>
        </w:rPr>
        <w:t xml:space="preserve">in</w:t>
      </w:r>
      <w:r>
        <w:t xml:space="preserve"> </w:t>
      </w:r>
      <w:r>
        <w:t xml:space="preserve">area. The official Gini</w:t>
      </w:r>
      <w:r>
        <w:t xml:space="preserve"> </w:t>
      </w:r>
      <w:r>
        <w:rPr>
          <w:strike/>
        </w:rPr>
        <w:t xml:space="preserve">Coefficient</w:t>
      </w:r>
      <w:r>
        <w:t xml:space="preserve"> </w:t>
      </w:r>
      <w:r>
        <w:rPr>
          <w:b/>
          <w:bCs/>
          <w:u w:val="single"/>
        </w:rPr>
        <w:t xml:space="preserve">coefficient</w:t>
      </w:r>
      <w:r>
        <w:t xml:space="preserve"> </w:t>
      </w:r>
      <w:r>
        <w:t xml:space="preserve">is a statistic taken from a sample survey, meaning that the accuracy considered within this study relates to how close</w:t>
      </w:r>
      <w:r>
        <w:t xml:space="preserve"> </w:t>
      </w:r>
      <w:r>
        <w:rPr>
          <w:strike/>
        </w:rPr>
        <w:t xml:space="preserve">our</w:t>
      </w:r>
      <w:r>
        <w:t xml:space="preserve"> </w:t>
      </w:r>
      <w:r>
        <w:rPr>
          <w:b/>
          <w:bCs/>
          <w:u w:val="single"/>
        </w:rPr>
        <w:t xml:space="preserve">my</w:t>
      </w:r>
      <w:r>
        <w:t xml:space="preserve"> </w:t>
      </w:r>
      <w:r>
        <w:t xml:space="preserve">calculation gets to the published figure rather than an accurate representation of inequality in the overall population. Consumption statistics for South Africa vs</w:t>
      </w:r>
      <w:r>
        <w:t xml:space="preserve"> </w:t>
      </w:r>
      <w:r>
        <w:rPr>
          <w:strike/>
        </w:rPr>
        <w:t xml:space="preserve">Income Statistics</w:t>
      </w:r>
      <w:r>
        <w:t xml:space="preserve"> </w:t>
      </w:r>
      <w:r>
        <w:rPr>
          <w:b/>
          <w:bCs/>
          <w:u w:val="single"/>
        </w:rPr>
        <w:t xml:space="preserve">income statistics</w:t>
      </w:r>
      <w:r>
        <w:t xml:space="preserve"> </w:t>
      </w:r>
      <w:r>
        <w:t xml:space="preserve">for Norway refer to different measurements – however, this does not invalidate the accuracy test</w:t>
      </w:r>
      <w:r>
        <w:t xml:space="preserve"> </w:t>
      </w:r>
      <w:r>
        <w:rPr>
          <w:strike/>
        </w:rPr>
        <w:t xml:space="preserve">comparison</w:t>
      </w:r>
      <w:r>
        <w:t xml:space="preserve"> </w:t>
      </w:r>
      <w:r>
        <w:rPr>
          <w:b/>
          <w:bCs/>
          <w:u w:val="single"/>
        </w:rPr>
        <w:t xml:space="preserve">comparison,</w:t>
      </w:r>
      <w:r>
        <w:t xml:space="preserve"> </w:t>
      </w:r>
      <w:r>
        <w:t xml:space="preserve">since</w:t>
      </w:r>
      <w:r>
        <w:t xml:space="preserve"> </w:t>
      </w:r>
      <w:r>
        <w:rPr>
          <w:strike/>
        </w:rPr>
        <w:t xml:space="preserve">they are both considered estimators of a</w:t>
      </w:r>
      <w:r>
        <w:t xml:space="preserve"> </w:t>
      </w:r>
      <w:r>
        <w:rPr>
          <w:b/>
          <w:bCs/>
          <w:u w:val="single"/>
        </w:rPr>
        <w:t xml:space="preserve">each estimate is compared with the published</w:t>
      </w:r>
      <w:r>
        <w:t xml:space="preserve"> </w:t>
      </w:r>
      <w:r>
        <w:t xml:space="preserve">Gini</w:t>
      </w:r>
      <w:r>
        <w:t xml:space="preserve"> </w:t>
      </w:r>
      <w:r>
        <w:rPr>
          <w:strike/>
        </w:rPr>
        <w:t xml:space="preserve">Coefficient.</w:t>
      </w:r>
      <w:r>
        <w:t xml:space="preserve"> </w:t>
      </w:r>
      <w:r>
        <w:rPr>
          <w:b/>
          <w:bCs/>
          <w:u w:val="single"/>
        </w:rPr>
        <w:t xml:space="preserve">coefficient from the same survey.</w:t>
      </w:r>
      <w:r>
        <w:t xml:space="preserve"> </w:t>
      </w:r>
      <w:r>
        <w:t xml:space="preserve">In fact,</w:t>
      </w:r>
      <w:r>
        <w:t xml:space="preserve"> </w:t>
      </w:r>
      <w:r>
        <w:rPr>
          <w:strike/>
        </w:rPr>
        <w:t xml:space="preserve">they</w:t>
      </w:r>
      <w:r>
        <w:t xml:space="preserve"> </w:t>
      </w:r>
      <w:r>
        <w:rPr>
          <w:b/>
          <w:bCs/>
          <w:u w:val="single"/>
        </w:rPr>
        <w:t xml:space="preserve">the two published values</w:t>
      </w:r>
      <w:r>
        <w:t xml:space="preserve"> </w:t>
      </w:r>
      <w:r>
        <w:t xml:space="preserve">shouldn’t even be compared against one another</w:t>
      </w:r>
      <w:r>
        <w:t xml:space="preserve"> </w:t>
      </w:r>
      <w:r>
        <w:rPr>
          <w:strike/>
        </w:rPr>
        <w:t xml:space="preserve">in such a manner.</w:t>
      </w:r>
      <w:r>
        <w:t xml:space="preserve"> </w:t>
      </w:r>
      <w:r>
        <w:rPr>
          <w:b/>
          <w:bCs/>
          <w:u w:val="single"/>
        </w:rPr>
        <w:t xml:space="preserve">as if they measured the same thing. The</w:t>
      </w:r>
      <w:r>
        <w:t xml:space="preserve"> </w:t>
      </w:r>
      <w:r>
        <w:t xml:space="preserve">PIP</w:t>
      </w:r>
      <w:r>
        <w:t xml:space="preserve"> </w:t>
      </w:r>
      <w:r>
        <w:rPr>
          <w:strike/>
        </w:rPr>
        <w:t xml:space="preserve">software</w:t>
      </w:r>
      <w:r>
        <w:t xml:space="preserve"> </w:t>
      </w:r>
      <w:r>
        <w:rPr>
          <w:b/>
          <w:bCs/>
          <w:u w:val="single"/>
        </w:rPr>
        <w:t xml:space="preserve">database</w:t>
      </w:r>
      <w:r>
        <w:t xml:space="preserve"> </w:t>
      </w:r>
      <w:r>
        <w:t xml:space="preserve">regularly receives revisions; this paper utilizes</w:t>
      </w:r>
      <w:r>
        <w:t xml:space="preserve"> </w:t>
      </w:r>
      <w:r>
        <w:rPr>
          <w:strike/>
        </w:rPr>
        <w:t xml:space="preserve">PIP</w:t>
      </w:r>
      <w:r>
        <w:t xml:space="preserve"> </w:t>
      </w:r>
      <w:r>
        <w:rPr>
          <w:b/>
          <w:bCs/>
          <w:u w:val="single"/>
        </w:rPr>
        <w:t xml:space="preserve">the September 2026 update, which revised an earlier estimate (PIP</w:t>
      </w:r>
      <w:r>
        <w:t xml:space="preserve"> </w:t>
      </w:r>
      <w:r>
        <w:t xml:space="preserve">Technical</w:t>
      </w:r>
      <w:r>
        <w:t xml:space="preserve"> </w:t>
      </w:r>
      <w:r>
        <w:rPr>
          <w:strike/>
        </w:rPr>
        <w:t xml:space="preserve">Team (2026) September update revisions of earlier figures.</w:t>
      </w:r>
      <w:r>
        <w:t xml:space="preserve"> </w:t>
      </w:r>
      <w:r>
        <w:rPr>
          <w:b/>
          <w:bCs/>
          <w:u w:val="single"/>
        </w:rPr>
        <w:t xml:space="preserve">Team, 2026).</w:t>
      </w:r>
    </w:p>
    <w:bookmarkEnd w:id="25"/>
    <w:bookmarkStart w:id="26" w:name="in-8.3-extensions"/>
    <w:p>
      <w:pPr>
        <w:pStyle w:val="Heading3"/>
      </w:pPr>
      <w:r>
        <w:t xml:space="preserve">In 8.3 Extensions</w:t>
      </w:r>
    </w:p>
    <w:p>
      <w:pPr>
        <w:pStyle w:val="FirstParagraph"/>
      </w:pPr>
      <w:r>
        <w:rPr>
          <w:strike/>
        </w:rPr>
        <w:t xml:space="preserve">However, there</w:t>
      </w:r>
      <w:r>
        <w:t xml:space="preserve"> </w:t>
      </w:r>
      <w:r>
        <w:rPr>
          <w:b/>
          <w:bCs/>
          <w:u w:val="single"/>
        </w:rPr>
        <w:t xml:space="preserve">There</w:t>
      </w:r>
      <w:r>
        <w:t xml:space="preserve"> </w:t>
      </w:r>
      <w:r>
        <w:t xml:space="preserve">is an obvious mathematical flaw with the use of</w:t>
      </w:r>
      <w:r>
        <w:t xml:space="preserve"> </w:t>
      </w:r>
      <w:r>
        <w:rPr>
          <w:b/>
          <w:bCs/>
          <w:u w:val="single"/>
        </w:rPr>
        <w:t xml:space="preserve">the</w:t>
      </w:r>
      <w:r>
        <w:t xml:space="preserve"> </w:t>
      </w:r>
      <w:r>
        <w:t xml:space="preserve">cubic</w:t>
      </w:r>
      <w:r>
        <w:t xml:space="preserve"> </w:t>
      </w:r>
      <w:r>
        <w:rPr>
          <w:strike/>
        </w:rPr>
        <w:t xml:space="preserve">interpolation model. Geometrically constrained</w:t>
      </w:r>
      <w:r>
        <w:t xml:space="preserve"> </w:t>
      </w:r>
      <w:r>
        <w:rPr>
          <w:b/>
          <w:bCs/>
          <w:u w:val="single"/>
        </w:rPr>
        <w:t xml:space="preserve">regression model:</w:t>
      </w:r>
      <w:r>
        <w:t xml:space="preserve"> </w:t>
      </w:r>
      <w:r>
        <w:t xml:space="preserve">cubic models are</w:t>
      </w:r>
      <w:r>
        <w:t xml:space="preserve"> </w:t>
      </w:r>
      <w:r>
        <w:rPr>
          <w:b/>
          <w:bCs/>
          <w:u w:val="single"/>
        </w:rPr>
        <w:t xml:space="preserve">geometrically</w:t>
      </w:r>
      <w:r>
        <w:t xml:space="preserve"> </w:t>
      </w:r>
      <w:r>
        <w:t xml:space="preserve">unable to achieve sharp curvature around the point x = 1. A logical step forward would be to consider functions which are able to</w:t>
      </w:r>
      <w:r>
        <w:t xml:space="preserve"> </w:t>
      </w:r>
      <w:r>
        <w:rPr>
          <w:strike/>
        </w:rPr>
        <w:t xml:space="preserve">produce strong peaks</w:t>
      </w:r>
      <w:r>
        <w:t xml:space="preserve"> </w:t>
      </w:r>
      <w:r>
        <w:rPr>
          <w:b/>
          <w:bCs/>
          <w:u w:val="single"/>
        </w:rPr>
        <w:t xml:space="preserve">become very steep</w:t>
      </w:r>
      <w:r>
        <w:t xml:space="preserve"> </w:t>
      </w:r>
      <w:r>
        <w:t xml:space="preserve">close to x = 1. The simplest example would be</w:t>
      </w:r>
      <w:r>
        <w:t xml:space="preserve"> </w:t>
      </w:r>
      <w:r>
        <w:rPr>
          <w:strike/>
        </w:rPr>
        <w:t xml:space="preserve">power-function</w:t>
      </w:r>
      <w:r>
        <w:t xml:space="preserve"> </w:t>
      </w:r>
      <w:r>
        <w:rPr>
          <w:b/>
          <w:bCs/>
          <w:u w:val="single"/>
        </w:rPr>
        <w:t xml:space="preserve">the power function</w:t>
      </w:r>
      <w:r>
        <w:t xml:space="preserve"> </w:t>
      </w:r>
      <w:r>
        <w:t xml:space="preserve">L(x) = xᵖ with p &gt; 1.</w:t>
      </w:r>
      <w:r>
        <w:t xml:space="preserve"> </w:t>
      </w:r>
      <w:r>
        <w:rPr>
          <w:strike/>
        </w:rPr>
        <w:t xml:space="preserve">By definition,</w:t>
      </w:r>
      <w:r>
        <w:t xml:space="preserve"> </w:t>
      </w:r>
      <w:r>
        <w:rPr>
          <w:b/>
          <w:bCs/>
          <w:u w:val="single"/>
        </w:rPr>
        <w:t xml:space="preserve">For p &gt; 1, the</w:t>
      </w:r>
      <w:r>
        <w:t xml:space="preserve"> </w:t>
      </w:r>
      <w:r>
        <w:t xml:space="preserve">power function</w:t>
      </w:r>
      <w:r>
        <w:t xml:space="preserve"> </w:t>
      </w:r>
      <w:r>
        <w:rPr>
          <w:strike/>
        </w:rPr>
        <w:t xml:space="preserve">L(x)</w:t>
      </w:r>
      <w:r>
        <w:t xml:space="preserve"> </w:t>
      </w:r>
      <w:r>
        <w:t xml:space="preserve">will satisfy the four required conditions without needing further adjustment, while computing its Gini</w:t>
      </w:r>
      <w:r>
        <w:t xml:space="preserve"> </w:t>
      </w:r>
      <w:r>
        <w:rPr>
          <w:strike/>
        </w:rPr>
        <w:t xml:space="preserve">index</w:t>
      </w:r>
      <w:r>
        <w:t xml:space="preserve"> </w:t>
      </w:r>
      <w:r>
        <w:rPr>
          <w:b/>
          <w:bCs/>
          <w:u w:val="single"/>
        </w:rPr>
        <w:t xml:space="preserve">coefficient</w:t>
      </w:r>
      <w:r>
        <w:t xml:space="preserve"> </w:t>
      </w:r>
      <w:r>
        <w:t xml:space="preserve">requires little work.</w:t>
      </w:r>
    </w:p>
    <w:p>
      <w:pPr>
        <w:pStyle w:val="BodyText"/>
      </w:pPr>
      <w:r>
        <w:rPr>
          <w:strike/>
        </w:rPr>
        <w:t xml:space="preserve">Parameter</w:t>
      </w:r>
      <w:r>
        <w:t xml:space="preserve"> </w:t>
      </w:r>
      <w:r>
        <w:rPr>
          <w:b/>
          <w:bCs/>
          <w:u w:val="single"/>
        </w:rPr>
        <w:t xml:space="preserve">The parameter</w:t>
      </w:r>
      <w:r>
        <w:t xml:space="preserve"> </w:t>
      </w:r>
      <w:r>
        <w:t xml:space="preserve">p within L(x) may be estimated with simple log transformations. Alternatively, it would be possible to implement a spline approximation procedure where separate cubic polynomials connect each neighboring data pair and interpolate all measured values in a smooth fashion. Provided each section remains convex, the final spline estimation will lie beneath any straight line joining two subsequent observations, therefore creating a Gini</w:t>
      </w:r>
      <w:r>
        <w:t xml:space="preserve"> </w:t>
      </w:r>
      <w:r>
        <w:rPr>
          <w:strike/>
        </w:rPr>
        <w:t xml:space="preserve">score which exceeds</w:t>
      </w:r>
      <w:r>
        <w:t xml:space="preserve"> </w:t>
      </w:r>
      <w:r>
        <w:rPr>
          <w:b/>
          <w:bCs/>
          <w:u w:val="single"/>
        </w:rPr>
        <w:t xml:space="preserve">estimate at least as large as</w:t>
      </w:r>
      <w:r>
        <w:t xml:space="preserve"> </w:t>
      </w:r>
      <w:r>
        <w:t xml:space="preserve">the trapezium</w:t>
      </w:r>
      <w:r>
        <w:t xml:space="preserve"> </w:t>
      </w:r>
      <w:r>
        <w:rPr>
          <w:strike/>
        </w:rPr>
        <w:t xml:space="preserve">formula and recovers</w:t>
      </w:r>
      <w:r>
        <w:t xml:space="preserve"> </w:t>
      </w:r>
      <w:r>
        <w:rPr>
          <w:b/>
          <w:bCs/>
          <w:u w:val="single"/>
        </w:rPr>
        <w:t xml:space="preserve">estimate, which could recover</w:t>
      </w:r>
      <w:r>
        <w:t xml:space="preserve"> </w:t>
      </w:r>
      <w:r>
        <w:t xml:space="preserve">some of the original grouping error.</w:t>
      </w:r>
    </w:p>
    <w:bookmarkEnd w:id="26"/>
    <w:bookmarkStart w:id="27" w:name="in-8.4-conclusion"/>
    <w:p>
      <w:pPr>
        <w:pStyle w:val="Heading3"/>
      </w:pPr>
      <w:r>
        <w:t xml:space="preserve">In 8.4 Conclusion</w:t>
      </w:r>
    </w:p>
    <w:p>
      <w:pPr>
        <w:pStyle w:val="FirstParagraph"/>
      </w:pPr>
      <w:r>
        <w:t xml:space="preserve">Heading removed:</w:t>
      </w:r>
      <w:r>
        <w:t xml:space="preserve"> </w:t>
      </w:r>
      <w:r>
        <w:rPr>
          <w:strike/>
        </w:rPr>
        <w:t xml:space="preserve">5. Conclusion</w:t>
      </w:r>
    </w:p>
    <w:p>
      <w:pPr>
        <w:pStyle w:val="BodyText"/>
      </w:pPr>
      <w:r>
        <w:t xml:space="preserve">My research question focused on determining to what extent</w:t>
      </w:r>
      <w:r>
        <w:t xml:space="preserve"> </w:t>
      </w:r>
      <w:r>
        <w:rPr>
          <w:strike/>
        </w:rPr>
        <w:t xml:space="preserve">would cubical</w:t>
      </w:r>
      <w:r>
        <w:t xml:space="preserve"> </w:t>
      </w:r>
      <w:r>
        <w:rPr>
          <w:b/>
          <w:bCs/>
          <w:u w:val="single"/>
        </w:rPr>
        <w:t xml:space="preserve">cubic</w:t>
      </w:r>
      <w:r>
        <w:t xml:space="preserve"> </w:t>
      </w:r>
      <w:r>
        <w:t xml:space="preserve">polynomial regression modeling and integration of Lorenz</w:t>
      </w:r>
      <w:r>
        <w:t xml:space="preserve"> </w:t>
      </w:r>
      <w:r>
        <w:rPr>
          <w:strike/>
        </w:rPr>
        <w:t xml:space="preserve">Curves</w:t>
      </w:r>
      <w:r>
        <w:t xml:space="preserve"> </w:t>
      </w:r>
      <w:r>
        <w:rPr>
          <w:b/>
          <w:bCs/>
          <w:u w:val="single"/>
        </w:rPr>
        <w:t xml:space="preserve">curves</w:t>
      </w:r>
      <w:r>
        <w:t xml:space="preserve"> </w:t>
      </w:r>
      <w:r>
        <w:t xml:space="preserve">using</w:t>
      </w:r>
      <w:r>
        <w:t xml:space="preserve"> </w:t>
      </w:r>
      <w:r>
        <w:rPr>
          <w:strike/>
        </w:rPr>
        <w:t xml:space="preserve">Definite Calculus</w:t>
      </w:r>
      <w:r>
        <w:t xml:space="preserve"> </w:t>
      </w:r>
      <w:r>
        <w:rPr>
          <w:b/>
          <w:bCs/>
          <w:u w:val="single"/>
        </w:rPr>
        <w:t xml:space="preserve">definite calculus would</w:t>
      </w:r>
      <w:r>
        <w:t xml:space="preserve"> </w:t>
      </w:r>
      <w:r>
        <w:t xml:space="preserve">yield accurate</w:t>
      </w:r>
      <w:r>
        <w:t xml:space="preserve"> </w:t>
      </w:r>
      <w:r>
        <w:rPr>
          <w:strike/>
        </w:rPr>
        <w:t xml:space="preserve">estimations</w:t>
      </w:r>
      <w:r>
        <w:t xml:space="preserve"> </w:t>
      </w:r>
      <w:r>
        <w:rPr>
          <w:b/>
          <w:bCs/>
          <w:u w:val="single"/>
        </w:rPr>
        <w:t xml:space="preserve">estimates</w:t>
      </w:r>
      <w:r>
        <w:t xml:space="preserve"> </w:t>
      </w:r>
      <w:r>
        <w:t xml:space="preserve">of the Gini</w:t>
      </w:r>
      <w:r>
        <w:t xml:space="preserve"> </w:t>
      </w:r>
      <w:r>
        <w:rPr>
          <w:strike/>
        </w:rPr>
        <w:t xml:space="preserve">Coefficient</w:t>
      </w:r>
      <w:r>
        <w:t xml:space="preserve"> </w:t>
      </w:r>
      <w:r>
        <w:rPr>
          <w:b/>
          <w:bCs/>
          <w:u w:val="single"/>
        </w:rPr>
        <w:t xml:space="preserve">coefficient</w:t>
      </w:r>
      <w:r>
        <w:t xml:space="preserve"> </w:t>
      </w:r>
      <w:r>
        <w:t xml:space="preserve">of inequality in South Africa compared to Norway. The result shows limited success.</w:t>
      </w:r>
    </w:p>
    <w:p>
      <w:pPr>
        <w:pStyle w:val="BodyText"/>
      </w:pPr>
      <w:r>
        <w:t xml:space="preserve">On a basic overview of the methodology employed, this technique provides the proper general results.</w:t>
      </w:r>
      <w:r>
        <w:t xml:space="preserve"> </w:t>
      </w:r>
      <w:r>
        <w:rPr>
          <w:strike/>
        </w:rPr>
        <w:t xml:space="preserve">Cubical</w:t>
      </w:r>
      <w:r>
        <w:t xml:space="preserve"> </w:t>
      </w:r>
      <w:r>
        <w:rPr>
          <w:b/>
          <w:bCs/>
          <w:u w:val="single"/>
        </w:rPr>
        <w:t xml:space="preserve">The cubic</w:t>
      </w:r>
      <w:r>
        <w:t xml:space="preserve"> </w:t>
      </w:r>
      <w:r>
        <w:t xml:space="preserve">regressions provided predictions falling within</w:t>
      </w:r>
      <w:r>
        <w:t xml:space="preserve"> </w:t>
      </w:r>
      <w:r>
        <w:rPr>
          <w:strike/>
        </w:rPr>
        <w:t xml:space="preserve">the range of</w:t>
      </w:r>
      <w:r>
        <w:t xml:space="preserve"> </w:t>
      </w:r>
      <w:r>
        <w:t xml:space="preserve">2.4%</w:t>
      </w:r>
      <w:r>
        <w:t xml:space="preserve"> </w:t>
      </w:r>
      <w:r>
        <w:rPr>
          <w:strike/>
        </w:rPr>
        <w:t xml:space="preserve">and</w:t>
      </w:r>
      <w:r>
        <w:t xml:space="preserve"> </w:t>
      </w:r>
      <w:r>
        <w:rPr>
          <w:b/>
          <w:bCs/>
          <w:u w:val="single"/>
        </w:rPr>
        <w:t xml:space="preserve">to</w:t>
      </w:r>
      <w:r>
        <w:t xml:space="preserve"> </w:t>
      </w:r>
      <w:r>
        <w:t xml:space="preserve">5.5% of the published figures, giving</w:t>
      </w:r>
      <w:r>
        <w:t xml:space="preserve"> </w:t>
      </w:r>
      <w:r>
        <w:rPr>
          <w:strike/>
        </w:rPr>
        <w:t xml:space="preserve">exact estimation</w:t>
      </w:r>
      <w:r>
        <w:t xml:space="preserve"> </w:t>
      </w:r>
      <w:r>
        <w:rPr>
          <w:b/>
          <w:bCs/>
          <w:u w:val="single"/>
        </w:rPr>
        <w:t xml:space="preserve">estimates correct</w:t>
      </w:r>
      <w:r>
        <w:t xml:space="preserve"> </w:t>
      </w:r>
      <w:r>
        <w:t xml:space="preserve">to one decimal</w:t>
      </w:r>
      <w:r>
        <w:t xml:space="preserve"> </w:t>
      </w:r>
      <w:r>
        <w:rPr>
          <w:strike/>
        </w:rPr>
        <w:t xml:space="preserve">point,</w:t>
      </w:r>
      <w:r>
        <w:t xml:space="preserve"> </w:t>
      </w:r>
      <w:r>
        <w:rPr>
          <w:b/>
          <w:bCs/>
          <w:u w:val="single"/>
        </w:rPr>
        <w:t xml:space="preserve">place,</w:t>
      </w:r>
      <w:r>
        <w:t xml:space="preserve"> </w:t>
      </w:r>
      <w:r>
        <w:t xml:space="preserve">and properly identifying</w:t>
      </w:r>
      <w:r>
        <w:t xml:space="preserve"> </w:t>
      </w:r>
      <w:r>
        <w:rPr>
          <w:strike/>
        </w:rPr>
        <w:t xml:space="preserve">the approximate</w:t>
      </w:r>
      <w:r>
        <w:t xml:space="preserve"> </w:t>
      </w:r>
      <w:r>
        <w:rPr>
          <w:b/>
          <w:bCs/>
          <w:u w:val="single"/>
        </w:rPr>
        <w:t xml:space="preserve">that South Africa’s Gini coefficient is approximately</w:t>
      </w:r>
      <w:r>
        <w:t xml:space="preserve"> </w:t>
      </w:r>
      <w:r>
        <w:t xml:space="preserve">double</w:t>
      </w:r>
      <w:r>
        <w:t xml:space="preserve"> </w:t>
      </w:r>
      <w:r>
        <w:rPr>
          <w:strike/>
        </w:rPr>
        <w:t xml:space="preserve">difference in Gini between South Africa and Norway.</w:t>
      </w:r>
      <w:r>
        <w:t xml:space="preserve"> </w:t>
      </w:r>
      <w:r>
        <w:rPr>
          <w:b/>
          <w:bCs/>
          <w:u w:val="single"/>
        </w:rPr>
        <w:t xml:space="preserve">Norway’s.</w:t>
      </w:r>
      <w:r>
        <w:t xml:space="preserve"> </w:t>
      </w:r>
      <w:r>
        <w:t xml:space="preserve">For South Africa</w:t>
      </w:r>
      <w:r>
        <w:t xml:space="preserve"> </w:t>
      </w:r>
      <w:r>
        <w:rPr>
          <w:strike/>
        </w:rPr>
        <w:t xml:space="preserve">(Consumption</w:t>
      </w:r>
      <w:r>
        <w:t xml:space="preserve"> </w:t>
      </w:r>
      <w:r>
        <w:rPr>
          <w:b/>
          <w:bCs/>
          <w:u w:val="single"/>
        </w:rPr>
        <w:t xml:space="preserve">(consumption</w:t>
      </w:r>
      <w:r>
        <w:t xml:space="preserve"> </w:t>
      </w:r>
      <w:r>
        <w:t xml:space="preserve">expenditure, published figure: 0.5405), Model 1 gave 0.5238 (error of 3.09%) and Model 2 gave 0.5107 (error of 5.52%). On the other hand, for Norway</w:t>
      </w:r>
      <w:r>
        <w:t xml:space="preserve"> </w:t>
      </w:r>
      <w:r>
        <w:rPr>
          <w:strike/>
        </w:rPr>
        <w:t xml:space="preserve">(Income</w:t>
      </w:r>
      <w:r>
        <w:t xml:space="preserve"> </w:t>
      </w:r>
      <w:r>
        <w:rPr>
          <w:b/>
          <w:bCs/>
          <w:u w:val="single"/>
        </w:rPr>
        <w:t xml:space="preserve">(income</w:t>
      </w:r>
      <w:r>
        <w:t xml:space="preserve"> </w:t>
      </w:r>
      <w:r>
        <w:t xml:space="preserve">distribution, published figure: 0.2695), Model 1 gave 0.2629 (error of 2.44%), while Model 2 gave 0.2585 (error of 4.08%).</w:t>
      </w:r>
    </w:p>
    <w:p>
      <w:pPr>
        <w:pStyle w:val="BodyText"/>
      </w:pPr>
      <w:r>
        <w:t xml:space="preserve">However, this methodology failed to obtain</w:t>
      </w:r>
      <w:r>
        <w:t xml:space="preserve"> </w:t>
      </w:r>
      <w:r>
        <w:rPr>
          <w:b/>
          <w:bCs/>
          <w:u w:val="single"/>
        </w:rPr>
        <w:t xml:space="preserve">accuracy to</w:t>
      </w:r>
      <w:r>
        <w:t xml:space="preserve"> </w:t>
      </w:r>
      <w:r>
        <w:t xml:space="preserve">two decimal</w:t>
      </w:r>
      <w:r>
        <w:t xml:space="preserve"> </w:t>
      </w:r>
      <w:r>
        <w:rPr>
          <w:strike/>
        </w:rPr>
        <w:t xml:space="preserve">point accuracy;</w:t>
      </w:r>
      <w:r>
        <w:t xml:space="preserve"> </w:t>
      </w:r>
      <w:r>
        <w:rPr>
          <w:b/>
          <w:bCs/>
          <w:u w:val="single"/>
        </w:rPr>
        <w:t xml:space="preserve">places;</w:t>
      </w:r>
      <w:r>
        <w:t xml:space="preserve"> </w:t>
      </w:r>
      <w:r>
        <w:t xml:space="preserve">all estimates are</w:t>
      </w:r>
      <w:r>
        <w:t xml:space="preserve"> </w:t>
      </w:r>
      <w:r>
        <w:rPr>
          <w:strike/>
        </w:rPr>
        <w:t xml:space="preserve">understimated,</w:t>
      </w:r>
      <w:r>
        <w:t xml:space="preserve"> </w:t>
      </w:r>
      <w:r>
        <w:rPr>
          <w:b/>
          <w:bCs/>
          <w:u w:val="single"/>
        </w:rPr>
        <w:t xml:space="preserve">underestimates,</w:t>
      </w:r>
      <w:r>
        <w:t xml:space="preserve"> </w:t>
      </w:r>
      <w:r>
        <w:t xml:space="preserve">while neither of the</w:t>
      </w:r>
      <w:r>
        <w:t xml:space="preserve"> </w:t>
      </w:r>
      <w:r>
        <w:rPr>
          <w:strike/>
        </w:rPr>
        <w:t xml:space="preserve">cubicals perform</w:t>
      </w:r>
      <w:r>
        <w:t xml:space="preserve"> </w:t>
      </w:r>
      <w:r>
        <w:rPr>
          <w:b/>
          <w:bCs/>
          <w:u w:val="single"/>
        </w:rPr>
        <w:t xml:space="preserve">cubic models performs</w:t>
      </w:r>
      <w:r>
        <w:t xml:space="preserve"> </w:t>
      </w:r>
      <w:r>
        <w:t xml:space="preserve">better than the elementary piecewise linear</w:t>
      </w:r>
      <w:r>
        <w:t xml:space="preserve"> </w:t>
      </w:r>
      <w:r>
        <w:rPr>
          <w:strike/>
        </w:rPr>
        <w:t xml:space="preserve">interpolations</w:t>
      </w:r>
      <w:r>
        <w:t xml:space="preserve"> </w:t>
      </w:r>
      <w:r>
        <w:rPr>
          <w:b/>
          <w:bCs/>
          <w:u w:val="single"/>
        </w:rPr>
        <w:t xml:space="preserve">interpolation</w:t>
      </w:r>
      <w:r>
        <w:t xml:space="preserve"> </w:t>
      </w:r>
      <w:r>
        <w:t xml:space="preserve">used. The</w:t>
      </w:r>
      <w:r>
        <w:t xml:space="preserve"> </w:t>
      </w:r>
      <w:r>
        <w:rPr>
          <w:strike/>
        </w:rPr>
        <w:t xml:space="preserve">trapizoidal</w:t>
      </w:r>
      <w:r>
        <w:t xml:space="preserve"> </w:t>
      </w:r>
      <w:r>
        <w:rPr>
          <w:b/>
          <w:bCs/>
          <w:u w:val="single"/>
        </w:rPr>
        <w:t xml:space="preserve">trapezium</w:t>
      </w:r>
      <w:r>
        <w:t xml:space="preserve"> </w:t>
      </w:r>
      <w:r>
        <w:t xml:space="preserve">rule had the lowest error percentages in both countries at 2.54% and 2.39%. Despite obtaining exceedingly high</w:t>
      </w:r>
      <w:r>
        <w:t xml:space="preserve"> </w:t>
      </w:r>
      <w:r>
        <w:rPr>
          <w:strike/>
        </w:rPr>
        <w:t xml:space="preserve">R squared percentages (both</w:t>
      </w:r>
      <w:r>
        <w:t xml:space="preserve"> </w:t>
      </w:r>
      <w:r>
        <w:rPr>
          <w:b/>
          <w:bCs/>
          <w:u w:val="single"/>
        </w:rPr>
        <w:t xml:space="preserve">R² values (all</w:t>
      </w:r>
      <w:r>
        <w:t xml:space="preserve"> </w:t>
      </w:r>
      <w:r>
        <w:t xml:space="preserve">exceeding 0.98), Model 1 fails to qualify as a valid Lorenz</w:t>
      </w:r>
      <w:r>
        <w:t xml:space="preserve"> </w:t>
      </w:r>
      <w:r>
        <w:rPr>
          <w:strike/>
        </w:rPr>
        <w:t xml:space="preserve">Curve due to the fact that</w:t>
      </w:r>
      <w:r>
        <w:t xml:space="preserve"> </w:t>
      </w:r>
      <w:r>
        <w:rPr>
          <w:b/>
          <w:bCs/>
          <w:u w:val="single"/>
        </w:rPr>
        <w:t xml:space="preserve">curve, and</w:t>
      </w:r>
      <w:r>
        <w:t xml:space="preserve"> </w:t>
      </w:r>
      <w:r>
        <w:t xml:space="preserve">both models tend to curve improperly downwards</w:t>
      </w:r>
      <w:r>
        <w:t xml:space="preserve"> </w:t>
      </w:r>
      <w:r>
        <w:rPr>
          <w:strike/>
        </w:rPr>
        <w:t xml:space="preserve">on</w:t>
      </w:r>
      <w:r>
        <w:t xml:space="preserve"> </w:t>
      </w:r>
      <w:r>
        <w:rPr>
          <w:b/>
          <w:bCs/>
          <w:u w:val="single"/>
        </w:rPr>
        <w:t xml:space="preserve">for</w:t>
      </w:r>
      <w:r>
        <w:t xml:space="preserve"> </w:t>
      </w:r>
      <w:r>
        <w:t xml:space="preserve">the</w:t>
      </w:r>
      <w:r>
        <w:t xml:space="preserve"> </w:t>
      </w:r>
      <w:r>
        <w:rPr>
          <w:strike/>
        </w:rPr>
        <w:t xml:space="preserve">lower income brackets.</w:t>
      </w:r>
      <w:r>
        <w:t xml:space="preserve"> </w:t>
      </w:r>
      <w:r>
        <w:rPr>
          <w:b/>
          <w:bCs/>
          <w:u w:val="single"/>
        </w:rPr>
        <w:t xml:space="preserve">poorest part of the population.</w:t>
      </w:r>
      <w:r>
        <w:t xml:space="preserve"> </w:t>
      </w:r>
      <w:r>
        <w:t xml:space="preserve">Predictably, this approach proved considerably less effective in estimating the South African Lorenz</w:t>
      </w:r>
      <w:r>
        <w:t xml:space="preserve"> </w:t>
      </w:r>
      <w:r>
        <w:rPr>
          <w:strike/>
        </w:rPr>
        <w:t xml:space="preserve">Curve</w:t>
      </w:r>
      <w:r>
        <w:t xml:space="preserve"> </w:t>
      </w:r>
      <w:r>
        <w:rPr>
          <w:b/>
          <w:bCs/>
          <w:u w:val="single"/>
        </w:rPr>
        <w:t xml:space="preserve">curve</w:t>
      </w:r>
      <w:r>
        <w:t xml:space="preserve"> </w:t>
      </w:r>
      <w:r>
        <w:t xml:space="preserve">due to its steep upward curvature</w:t>
      </w:r>
      <w:r>
        <w:t xml:space="preserve"> </w:t>
      </w:r>
      <w:r>
        <w:rPr>
          <w:strike/>
        </w:rPr>
        <w:t xml:space="preserve">on</w:t>
      </w:r>
      <w:r>
        <w:t xml:space="preserve"> </w:t>
      </w:r>
      <w:r>
        <w:rPr>
          <w:b/>
          <w:bCs/>
          <w:u w:val="single"/>
        </w:rPr>
        <w:t xml:space="preserve">at</w:t>
      </w:r>
      <w:r>
        <w:t xml:space="preserve"> </w:t>
      </w:r>
      <w:r>
        <w:t xml:space="preserve">the high</w:t>
      </w:r>
      <w:r>
        <w:t xml:space="preserve"> </w:t>
      </w:r>
      <w:r>
        <w:rPr>
          <w:strike/>
        </w:rPr>
        <w:t xml:space="preserve">ends</w:t>
      </w:r>
      <w:r>
        <w:t xml:space="preserve"> </w:t>
      </w:r>
      <w:r>
        <w:rPr>
          <w:b/>
          <w:bCs/>
          <w:u w:val="single"/>
        </w:rPr>
        <w:t xml:space="preserve">end</w:t>
      </w:r>
      <w:r>
        <w:t xml:space="preserve"> </w:t>
      </w:r>
      <w:r>
        <w:t xml:space="preserve">– resulting in</w:t>
      </w:r>
      <w:r>
        <w:t xml:space="preserve"> </w:t>
      </w:r>
      <w:r>
        <w:rPr>
          <w:strike/>
        </w:rPr>
        <w:t xml:space="preserve">larger</w:t>
      </w:r>
      <w:r>
        <w:t xml:space="preserve"> </w:t>
      </w:r>
      <w:r>
        <w:t xml:space="preserve">errors</w:t>
      </w:r>
      <w:r>
        <w:t xml:space="preserve"> </w:t>
      </w:r>
      <w:r>
        <w:rPr>
          <w:strike/>
        </w:rPr>
        <w:t xml:space="preserve">by</w:t>
      </w:r>
      <w:r>
        <w:t xml:space="preserve"> </w:t>
      </w:r>
      <w:r>
        <w:t xml:space="preserve">roughly 2 to 3</w:t>
      </w:r>
      <w:r>
        <w:t xml:space="preserve"> </w:t>
      </w:r>
      <w:r>
        <w:rPr>
          <w:strike/>
        </w:rPr>
        <w:t xml:space="preserve">times.¶</w:t>
      </w:r>
      <w:r>
        <w:t xml:space="preserve"> </w:t>
      </w:r>
      <w:r>
        <w:rPr>
          <w:b/>
          <w:bCs/>
          <w:u w:val="single"/>
        </w:rPr>
        <w:t xml:space="preserve">times larger.¶</w:t>
      </w:r>
      <w:r>
        <w:t xml:space="preserve"> </w:t>
      </w:r>
      <w:r>
        <w:t xml:space="preserve">What constrains this estimation ability is the existence of three critical limitations to this</w:t>
      </w:r>
      <w:r>
        <w:t xml:space="preserve"> </w:t>
      </w:r>
      <w:r>
        <w:rPr>
          <w:strike/>
        </w:rPr>
        <w:t xml:space="preserve">approach:</w:t>
      </w:r>
      <w:r>
        <w:t xml:space="preserve"> </w:t>
      </w:r>
      <w:r>
        <w:rPr>
          <w:b/>
          <w:bCs/>
          <w:u w:val="single"/>
        </w:rPr>
        <w:t xml:space="preserve">approach.</w:t>
      </w:r>
      <w:r>
        <w:t xml:space="preserve"> </w:t>
      </w:r>
      <w:r>
        <w:t xml:space="preserve">Firstly, grouping data points into deciles tends to hide the true inequalities existing within each individual group, causing</w:t>
      </w:r>
      <w:r>
        <w:t xml:space="preserve"> </w:t>
      </w:r>
      <w:r>
        <w:rPr>
          <w:strike/>
        </w:rPr>
        <w:t xml:space="preserve">underestimations.</w:t>
      </w:r>
      <w:r>
        <w:t xml:space="preserve"> </w:t>
      </w:r>
      <w:r>
        <w:rPr>
          <w:b/>
          <w:bCs/>
          <w:u w:val="single"/>
        </w:rPr>
        <w:t xml:space="preserve">underestimates.</w:t>
      </w:r>
      <w:r>
        <w:t xml:space="preserve"> </w:t>
      </w:r>
      <w:r>
        <w:t xml:space="preserve">Secondly, the fixed shape of</w:t>
      </w:r>
      <w:r>
        <w:t xml:space="preserve"> </w:t>
      </w:r>
      <w:r>
        <w:rPr>
          <w:strike/>
        </w:rPr>
        <w:t xml:space="preserve">cubical</w:t>
      </w:r>
      <w:r>
        <w:t xml:space="preserve"> </w:t>
      </w:r>
      <w:r>
        <w:rPr>
          <w:b/>
          <w:bCs/>
          <w:u w:val="single"/>
        </w:rPr>
        <w:t xml:space="preserve">cubic</w:t>
      </w:r>
      <w:r>
        <w:t xml:space="preserve"> </w:t>
      </w:r>
      <w:r>
        <w:t xml:space="preserve">polynomial regression causes further bias towards underestimation according to how pronounced the inequality may be. Finally, when the deciles are equidistant from each other, the</w:t>
      </w:r>
      <w:r>
        <w:t xml:space="preserve"> </w:t>
      </w:r>
      <w:r>
        <w:rPr>
          <w:strike/>
        </w:rPr>
        <w:t xml:space="preserve">cubical</w:t>
      </w:r>
      <w:r>
        <w:t xml:space="preserve"> </w:t>
      </w:r>
      <w:r>
        <w:rPr>
          <w:b/>
          <w:bCs/>
          <w:u w:val="single"/>
        </w:rPr>
        <w:t xml:space="preserve">cubic</w:t>
      </w:r>
      <w:r>
        <w:t xml:space="preserve"> </w:t>
      </w:r>
      <w:r>
        <w:t xml:space="preserve">component in a regression equation will have no influence whatsoever on the estimation of the Gini</w:t>
      </w:r>
      <w:r>
        <w:t xml:space="preserve"> </w:t>
      </w:r>
      <w:r>
        <w:rPr>
          <w:strike/>
        </w:rPr>
        <w:t xml:space="preserve">Coefficient.</w:t>
      </w:r>
      <w:r>
        <w:t xml:space="preserve"> </w:t>
      </w:r>
      <w:r>
        <w:rPr>
          <w:b/>
          <w:bCs/>
          <w:u w:val="single"/>
        </w:rPr>
        <w:t xml:space="preserve">coefficient.</w:t>
      </w:r>
      <w:r>
        <w:t xml:space="preserve"> </w:t>
      </w:r>
      <w:r>
        <w:t xml:space="preserve">All these findings apply specifically to the data collected from one year and two separate countries using two distinct welfare measurements; hence they</w:t>
      </w:r>
      <w:r>
        <w:t xml:space="preserve"> </w:t>
      </w:r>
      <w:r>
        <w:rPr>
          <w:strike/>
        </w:rPr>
        <w:t xml:space="preserve">should</w:t>
      </w:r>
      <w:r>
        <w:t xml:space="preserve"> </w:t>
      </w:r>
      <w:r>
        <w:rPr>
          <w:b/>
          <w:bCs/>
          <w:u w:val="single"/>
        </w:rPr>
        <w:t xml:space="preserve">do</w:t>
      </w:r>
      <w:r>
        <w:t xml:space="preserve"> </w:t>
      </w:r>
      <w:r>
        <w:t xml:space="preserve">not necessarily hold universally. Nonetheless, these</w:t>
      </w:r>
      <w:r>
        <w:t xml:space="preserve"> </w:t>
      </w:r>
      <w:r>
        <w:rPr>
          <w:strike/>
        </w:rPr>
        <w:t xml:space="preserve">experiments</w:t>
      </w:r>
      <w:r>
        <w:t xml:space="preserve"> </w:t>
      </w:r>
      <w:r>
        <w:rPr>
          <w:b/>
          <w:bCs/>
          <w:u w:val="single"/>
        </w:rPr>
        <w:t xml:space="preserve">calculations</w:t>
      </w:r>
      <w:r>
        <w:t xml:space="preserve"> </w:t>
      </w:r>
      <w:r>
        <w:t xml:space="preserve">reveal some insightful information about this technique – that</w:t>
      </w:r>
      <w:r>
        <w:t xml:space="preserve"> </w:t>
      </w:r>
      <w:r>
        <w:rPr>
          <w:strike/>
        </w:rPr>
        <w:t xml:space="preserve">the fitting nature</w:t>
      </w:r>
      <w:r>
        <w:t xml:space="preserve"> </w:t>
      </w:r>
      <w:r>
        <w:rPr>
          <w:b/>
          <w:bCs/>
          <w:u w:val="single"/>
        </w:rPr>
        <w:t xml:space="preserve">a good fit</w:t>
      </w:r>
      <w:r>
        <w:t xml:space="preserve"> </w:t>
      </w:r>
      <w:r>
        <w:t xml:space="preserve">of a model does not necessarily guarantee proper validity in describing an actual phenomenon mathematically – making validation extremely crucial.</w:t>
      </w:r>
    </w:p>
    <w:bookmarkEnd w:id="27"/>
    <w:bookmarkStart w:id="28" w:name="in-8.5-declaration-of-tools-used"/>
    <w:p>
      <w:pPr>
        <w:pStyle w:val="Heading3"/>
      </w:pPr>
      <w:r>
        <w:t xml:space="preserve">In 8.5 Declaration of tools used</w:t>
      </w:r>
    </w:p>
    <w:p>
      <w:pPr>
        <w:pStyle w:val="FirstParagraph"/>
      </w:pPr>
      <w:r>
        <w:t xml:space="preserve">The dataset has been acquired from the World Bank’s PIP database resource online. Coefficients, summations, errors, and integral evaluations were all performed through a custom built Python script, additionally utilized to produce all graphical representations. The regression coefficients for Model 1</w:t>
      </w:r>
      <w:r>
        <w:t xml:space="preserve"> </w:t>
      </w:r>
      <w:r>
        <w:rPr>
          <w:strike/>
        </w:rPr>
        <w:t xml:space="preserve">have been</w:t>
      </w:r>
      <w:r>
        <w:t xml:space="preserve"> </w:t>
      </w:r>
      <w:r>
        <w:rPr>
          <w:b/>
          <w:bCs/>
          <w:u w:val="single"/>
        </w:rPr>
        <w:t xml:space="preserve">can be</w:t>
      </w:r>
      <w:r>
        <w:t xml:space="preserve"> </w:t>
      </w:r>
      <w:r>
        <w:t xml:space="preserve">precisely reproduced using the cubic regression</w:t>
      </w:r>
      <w:r>
        <w:t xml:space="preserve"> </w:t>
      </w:r>
      <w:r>
        <w:rPr>
          <w:strike/>
        </w:rPr>
        <w:t xml:space="preserve">algorithm on the calculator display. With</w:t>
      </w:r>
      <w:r>
        <w:t xml:space="preserve"> </w:t>
      </w:r>
      <w:r>
        <w:rPr>
          <w:b/>
          <w:bCs/>
          <w:u w:val="single"/>
        </w:rPr>
        <w:t xml:space="preserve">function of a GDC: with</w:t>
      </w:r>
      <w:r>
        <w:t xml:space="preserve"> </w:t>
      </w:r>
      <w:r>
        <w:t xml:space="preserve">reference to the data</w:t>
      </w:r>
      <w:r>
        <w:t xml:space="preserve"> </w:t>
      </w:r>
      <w:r>
        <w:rPr>
          <w:strike/>
        </w:rPr>
        <w:t xml:space="preserve">settable within</w:t>
      </w:r>
      <w:r>
        <w:t xml:space="preserve"> </w:t>
      </w:r>
      <w:r>
        <w:rPr>
          <w:b/>
          <w:bCs/>
          <w:u w:val="single"/>
        </w:rPr>
        <w:t xml:space="preserve">set in</w:t>
      </w:r>
      <w:r>
        <w:t xml:space="preserve"> </w:t>
      </w:r>
      <w:r>
        <w:t xml:space="preserve">Table</w:t>
      </w:r>
      <w:r>
        <w:t xml:space="preserve"> </w:t>
      </w:r>
      <w:r>
        <w:rPr>
          <w:strike/>
        </w:rPr>
        <w:t xml:space="preserve">2 below,</w:t>
      </w:r>
      <w:r>
        <w:t xml:space="preserve"> </w:t>
      </w:r>
      <w:r>
        <w:rPr>
          <w:b/>
          <w:bCs/>
          <w:u w:val="single"/>
        </w:rPr>
        <w:t xml:space="preserve">2,</w:t>
      </w:r>
      <w:r>
        <w:t xml:space="preserve"> </w:t>
      </w:r>
      <w:r>
        <w:t xml:space="preserve">one may verify that indeed the coefficient values are</w:t>
      </w:r>
      <w:r>
        <w:t xml:space="preserve"> </w:t>
      </w:r>
      <w:r>
        <w:rPr>
          <w:strike/>
        </w:rPr>
        <w:t xml:space="preserve">the</w:t>
      </w:r>
      <w:r>
        <w:t xml:space="preserve"> </w:t>
      </w:r>
      <w:r>
        <w:rPr>
          <w:b/>
          <w:bCs/>
          <w:u w:val="single"/>
        </w:rPr>
        <w:t xml:space="preserve">an</w:t>
      </w:r>
      <w:r>
        <w:t xml:space="preserve"> </w:t>
      </w:r>
      <w:r>
        <w:t xml:space="preserve">exact match of the output given</w:t>
      </w:r>
      <w:r>
        <w:t xml:space="preserve"> </w:t>
      </w:r>
      <w:r>
        <w:rPr>
          <w:strike/>
        </w:rPr>
        <w:t xml:space="preserve">via</w:t>
      </w:r>
      <w:r>
        <w:t xml:space="preserve"> </w:t>
      </w:r>
      <w:r>
        <w:rPr>
          <w:b/>
          <w:bCs/>
          <w:u w:val="single"/>
        </w:rPr>
        <w:t xml:space="preserve">by</w:t>
      </w:r>
      <w:r>
        <w:t xml:space="preserve"> </w:t>
      </w:r>
      <w:r>
        <w:t xml:space="preserve">a GDC cubic</w:t>
      </w:r>
      <w:r>
        <w:t xml:space="preserve"> </w:t>
      </w:r>
      <w:r>
        <w:rPr>
          <w:strike/>
        </w:rPr>
        <w:t xml:space="preserve">regressional equation.</w:t>
      </w:r>
      <w:r>
        <w:t xml:space="preserve"> </w:t>
      </w:r>
      <w:r>
        <w:rPr>
          <w:b/>
          <w:bCs/>
          <w:u w:val="single"/>
        </w:rPr>
        <w:t xml:space="preserve">regression.</w:t>
      </w:r>
      <w:r>
        <w:t xml:space="preserve"> </w:t>
      </w:r>
      <w:r>
        <w:t xml:space="preserve">An artificial intelligence</w:t>
      </w:r>
      <w:r>
        <w:t xml:space="preserve"> </w:t>
      </w:r>
      <w:r>
        <w:rPr>
          <w:strike/>
        </w:rPr>
        <w:t xml:space="preserve">helper</w:t>
      </w:r>
      <w:r>
        <w:t xml:space="preserve"> </w:t>
      </w:r>
      <w:r>
        <w:t xml:space="preserve">assistant, Claude (Anthropic), was employed throughout the completion process in tasks such as World Bank</w:t>
      </w:r>
      <w:r>
        <w:t xml:space="preserve"> </w:t>
      </w:r>
      <w:r>
        <w:rPr>
          <w:strike/>
        </w:rPr>
        <w:t xml:space="preserve">Database Cross Referencing, Code Writing, Document Typsetting</w:t>
      </w:r>
      <w:r>
        <w:t xml:space="preserve"> </w:t>
      </w:r>
      <w:r>
        <w:rPr>
          <w:b/>
          <w:bCs/>
          <w:u w:val="single"/>
        </w:rPr>
        <w:t xml:space="preserve">database cross-referencing, code writing, document typesetting</w:t>
      </w:r>
      <w:r>
        <w:t xml:space="preserve"> </w:t>
      </w:r>
      <w:r>
        <w:t xml:space="preserve">and</w:t>
      </w:r>
      <w:r>
        <w:t xml:space="preserve"> </w:t>
      </w:r>
      <w:r>
        <w:rPr>
          <w:strike/>
        </w:rPr>
        <w:t xml:space="preserve">Written Explanation.</w:t>
      </w:r>
      <w:r>
        <w:t xml:space="preserve"> </w:t>
      </w:r>
      <w:r>
        <w:rPr>
          <w:b/>
          <w:bCs/>
          <w:u w:val="single"/>
        </w:rPr>
        <w:t xml:space="preserve">written explanation.</w:t>
      </w:r>
    </w:p>
    <w:bookmarkEnd w:id="28"/>
    <w:bookmarkEnd w:id="29"/>
    <w:sectPr>
      <w:footerReference r:id="rIdFooter1" w:type="default"/>
      <w:titlePg/>
      <w:footnotePr>
        <w:numRestart w:val="eachSect"/>
      </w:footnotePr>
      <w:pgSz w:h="16838" w:w="11906"/>
      <w:pgMar w:bottom="1134" w:footer="567" w:gutter="0" w:header="567"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2"/>
        <w:szCs w:val="22"/>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00" w:before="40" w:line="245"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20" w:line="240" w:lineRule="auto"/>
    </w:pPr>
    <w:rPr>
      <w:sz w:val="18"/>
      <w:szCs w:val="18"/>
    </w:rPr>
  </w:style>
  <w:style w:styleId="Title" w:type="paragraph">
    <w:name w:val="Title"/>
    <w:basedOn w:val="Normal"/>
    <w:next w:val="BodyText"/>
    <w:link w:val="TitleChar"/>
    <w:uiPriority w:val="10"/>
    <w:qFormat/>
    <w:rsid w:val="00A10FD9"/>
    <w:pPr>
      <w:spacing w:after="400" w:before="360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1200"/>
      <w:jc w:val="center"/>
    </w:pPr>
    <w:rPr>
      <w:b/>
      <w:sz w:val="24"/>
      <w:szCs w:val="24"/>
    </w:rPr>
  </w:style>
  <w:style w:customStyle="1" w:styleId="Abstract" w:type="paragraph">
    <w:name w:val="Abstract"/>
    <w:basedOn w:val="Normal"/>
    <w:next w:val="BodyText"/>
    <w:qFormat/>
    <w:pPr>
      <w:keepNext/>
      <w:keepLines/>
      <w:spacing w:after="300" w:before="120" w:line="300" w:lineRule="auto"/>
      <w:ind w:left="720" w:right="720"/>
      <w:jc w:val="center"/>
    </w:pPr>
    <w:rPr>
      <w:sz w:val="24"/>
      <w:szCs w:val="24"/>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pageBreakBefore/>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1"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2026-09-23T22:45:04Z</dcterms:created>
  <dcterms:modified xsi:type="dcterms:W3CDTF">2026-09-23T22:45:04Z</dcterms:modified>
</cp:coreProperties>
</file>

<file path=docProps/custom.xml><?xml version="1.0" encoding="utf-8"?>
<Properties xmlns="http://schemas.openxmlformats.org/officeDocument/2006/custom-properties" xmlns:vt="http://schemas.openxmlformats.org/officeDocument/2006/docPropsVTypes"/>
</file>