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69B2" w14:textId="77777777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355C038F" w14:textId="51A70970" w:rsidR="00C462C1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ESTADO DA ARTE</w:t>
      </w:r>
    </w:p>
    <w:p w14:paraId="19D43EEB" w14:textId="77777777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3DAB697C" w14:textId="4311B832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IARTI</w:t>
      </w:r>
    </w:p>
    <w:p w14:paraId="70E166D9" w14:textId="5DFA6F5D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SPRINT B</w:t>
      </w:r>
    </w:p>
    <w:p w14:paraId="6D934181" w14:textId="75D7D82F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25/26</w:t>
      </w:r>
    </w:p>
    <w:p w14:paraId="4C17E07C" w14:textId="77777777" w:rsidR="00B12380" w:rsidRDefault="00B12380" w:rsidP="00B12380">
      <w:pPr>
        <w:rPr>
          <w:rFonts w:ascii="Arial" w:hAnsi="Arial" w:cs="Arial"/>
          <w:b/>
          <w:bCs/>
          <w:sz w:val="48"/>
          <w:szCs w:val="48"/>
        </w:rPr>
      </w:pPr>
    </w:p>
    <w:p w14:paraId="21A78E23" w14:textId="1CCDD8CC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2D4B4D14" w14:textId="38ED2288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EAF1133" wp14:editId="73E51D5B">
            <wp:extent cx="5400040" cy="1603375"/>
            <wp:effectExtent l="0" t="0" r="0" b="0"/>
            <wp:docPr id="1218650960" name="Imagem 1" descr="Uma imagem com Tipo de letra, Gráficos, design gráfic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0960" name="Imagem 1" descr="Uma imagem com Tipo de letra, Gráficos, design gráfico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5208" w14:textId="75A32584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194705C0" w14:textId="1B92D0A1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2822501C" w14:textId="525790EE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7BD18141" w14:textId="55312710" w:rsidR="00B12380" w:rsidRDefault="00B12380" w:rsidP="00B12380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59C33FB" w14:textId="7FD0EA73" w:rsidR="00B12380" w:rsidRDefault="00B12380" w:rsidP="00B12380">
      <w:pPr>
        <w:rPr>
          <w:rFonts w:ascii="Arial" w:hAnsi="Arial" w:cs="Arial"/>
          <w:b/>
          <w:bCs/>
          <w:sz w:val="48"/>
          <w:szCs w:val="48"/>
        </w:rPr>
      </w:pPr>
    </w:p>
    <w:p w14:paraId="0DF37D5F" w14:textId="123C4DC8" w:rsidR="00B12380" w:rsidRDefault="00B12380" w:rsidP="00B12380">
      <w:pPr>
        <w:jc w:val="right"/>
        <w:rPr>
          <w:rFonts w:ascii="Arial" w:hAnsi="Arial" w:cs="Arial"/>
          <w:sz w:val="24"/>
          <w:szCs w:val="24"/>
        </w:rPr>
      </w:pPr>
    </w:p>
    <w:p w14:paraId="38B896C1" w14:textId="77777777" w:rsidR="00B12380" w:rsidRDefault="00B12380" w:rsidP="00B12380">
      <w:pPr>
        <w:jc w:val="right"/>
        <w:rPr>
          <w:rFonts w:ascii="Arial" w:hAnsi="Arial" w:cs="Arial"/>
          <w:sz w:val="24"/>
          <w:szCs w:val="24"/>
        </w:rPr>
      </w:pPr>
    </w:p>
    <w:p w14:paraId="6727EF39" w14:textId="25101117" w:rsidR="00B12380" w:rsidRDefault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A8189D" wp14:editId="0A8492AB">
                <wp:simplePos x="0" y="0"/>
                <wp:positionH relativeFrom="column">
                  <wp:posOffset>4086860</wp:posOffset>
                </wp:positionH>
                <wp:positionV relativeFrom="paragraph">
                  <wp:posOffset>-612775</wp:posOffset>
                </wp:positionV>
                <wp:extent cx="2360930" cy="1404620"/>
                <wp:effectExtent l="0" t="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A0171" w14:textId="72CBE394" w:rsidR="00B12380" w:rsidRDefault="00B12380" w:rsidP="00B12380">
                            <w:pPr>
                              <w:pStyle w:val="SemEspaamento"/>
                            </w:pPr>
                            <w:r>
                              <w:t>Trabalho realizado por:</w:t>
                            </w:r>
                          </w:p>
                          <w:p w14:paraId="34E09504" w14:textId="1F392A60" w:rsidR="00B12380" w:rsidRDefault="00B12380" w:rsidP="00B12380">
                            <w:pPr>
                              <w:pStyle w:val="SemEspaamento"/>
                            </w:pPr>
                            <w:r>
                              <w:t>Martim Lemos 1221009</w:t>
                            </w:r>
                          </w:p>
                          <w:p w14:paraId="0BCAE751" w14:textId="26B4409F" w:rsidR="00B12380" w:rsidRDefault="00B12380" w:rsidP="00B12380">
                            <w:pPr>
                              <w:pStyle w:val="SemEspaamento"/>
                            </w:pPr>
                            <w:r>
                              <w:t>Gustavo Sousa 1221093</w:t>
                            </w:r>
                          </w:p>
                          <w:p w14:paraId="7326D9EC" w14:textId="55F1E1B5" w:rsidR="00B12380" w:rsidRDefault="00B12380" w:rsidP="00B12380">
                            <w:pPr>
                              <w:pStyle w:val="SemEspaamento"/>
                            </w:pPr>
                            <w:r>
                              <w:t>Miguel Gonçalves 1221119</w:t>
                            </w:r>
                          </w:p>
                          <w:p w14:paraId="4D419474" w14:textId="63C349C4" w:rsidR="00B12380" w:rsidRPr="00B12380" w:rsidRDefault="00B12380" w:rsidP="00B12380">
                            <w:pPr>
                              <w:pStyle w:val="SemEspaamento"/>
                            </w:pPr>
                            <w:r>
                              <w:t>João Maia 1221938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A8189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21.8pt;margin-top:-48.2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WHZOA4AAAAAwBAAAPAAAAAAAAAAAAAAAAAGsEAABkcnMvZG93bnJldi54bWxQSwUGAAAAAAQA&#10;BADzAAAAeAUAAAAA&#10;">
                <v:textbox style="mso-fit-shape-to-text:t">
                  <w:txbxContent>
                    <w:p w14:paraId="68BA0171" w14:textId="72CBE394" w:rsidR="00B12380" w:rsidRDefault="00B12380" w:rsidP="00B12380">
                      <w:pPr>
                        <w:pStyle w:val="SemEspaamento"/>
                      </w:pPr>
                      <w:r>
                        <w:t>Trabalho realizado por:</w:t>
                      </w:r>
                    </w:p>
                    <w:p w14:paraId="34E09504" w14:textId="1F392A60" w:rsidR="00B12380" w:rsidRDefault="00B12380" w:rsidP="00B12380">
                      <w:pPr>
                        <w:pStyle w:val="SemEspaamento"/>
                      </w:pPr>
                      <w:r>
                        <w:t>Martim Lemos 1221009</w:t>
                      </w:r>
                    </w:p>
                    <w:p w14:paraId="0BCAE751" w14:textId="26B4409F" w:rsidR="00B12380" w:rsidRDefault="00B12380" w:rsidP="00B12380">
                      <w:pPr>
                        <w:pStyle w:val="SemEspaamento"/>
                      </w:pPr>
                      <w:r>
                        <w:t>Gustavo Sousa 1221093</w:t>
                      </w:r>
                    </w:p>
                    <w:p w14:paraId="7326D9EC" w14:textId="55F1E1B5" w:rsidR="00B12380" w:rsidRDefault="00B12380" w:rsidP="00B12380">
                      <w:pPr>
                        <w:pStyle w:val="SemEspaamento"/>
                      </w:pPr>
                      <w:r>
                        <w:t>Miguel Gonçalves 1221119</w:t>
                      </w:r>
                    </w:p>
                    <w:p w14:paraId="4D419474" w14:textId="63C349C4" w:rsidR="00B12380" w:rsidRPr="00B12380" w:rsidRDefault="00B12380" w:rsidP="00B12380">
                      <w:pPr>
                        <w:pStyle w:val="SemEspaamento"/>
                      </w:pPr>
                      <w:r>
                        <w:t>João Maia 1221938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br w:type="page"/>
      </w:r>
    </w:p>
    <w:p w14:paraId="0E5F5898" w14:textId="77777777" w:rsidR="00B12380" w:rsidRPr="00B12380" w:rsidRDefault="00B12380" w:rsidP="00B12380">
      <w:pPr>
        <w:rPr>
          <w:rFonts w:ascii="Arial" w:hAnsi="Arial" w:cs="Arial"/>
          <w:b/>
          <w:bCs/>
          <w:sz w:val="32"/>
          <w:szCs w:val="32"/>
        </w:rPr>
      </w:pPr>
      <w:r w:rsidRPr="00B12380">
        <w:rPr>
          <w:rFonts w:ascii="Arial" w:hAnsi="Arial" w:cs="Arial"/>
          <w:b/>
          <w:bCs/>
          <w:sz w:val="32"/>
          <w:szCs w:val="32"/>
        </w:rPr>
        <w:lastRenderedPageBreak/>
        <w:t>1. Introdução</w:t>
      </w:r>
    </w:p>
    <w:p w14:paraId="7AD6869F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O planeamento e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de operações portuárias constitui um dos desafios mais complexos na área da otimização operacional. Em particular, a gestão das operações de carga e descarga de navios envolve um conjunto de restrições temporais, logísticas e de recursos que exigem métodos eficientes de ordenação e alocação.</w:t>
      </w:r>
    </w:p>
    <w:p w14:paraId="12F785F0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No contexto deste projeto, o foco recai sobre a determinação da melhor sequência possível de navios a servir num único cais, minimizando os atrasos relativamente às horas estimadas de partida, considerando recursos como gruas e janelas de operação. Para compreender a fundamentação teórica dos algoritmos usados, é essencial analisar o estado atual do conhecimento em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>, heurísticas e problemas combinatórios similares.</w:t>
      </w:r>
    </w:p>
    <w:p w14:paraId="1991F37A" w14:textId="2F8BE655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74627A2D" w14:textId="44951407" w:rsid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212286AB">
          <v:rect id="_x0000_i1037" style="width:0;height:1.5pt" o:hralign="center" o:hrstd="t" o:hr="t" fillcolor="#a0a0a0" stroked="f"/>
        </w:pict>
      </w:r>
    </w:p>
    <w:p w14:paraId="77146EF0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3B6E3002" w14:textId="77777777" w:rsidR="00B12380" w:rsidRPr="00B12380" w:rsidRDefault="00B12380" w:rsidP="00B12380">
      <w:pPr>
        <w:rPr>
          <w:rFonts w:ascii="Arial" w:hAnsi="Arial" w:cs="Arial"/>
          <w:b/>
          <w:bCs/>
          <w:sz w:val="32"/>
          <w:szCs w:val="32"/>
        </w:rPr>
      </w:pPr>
      <w:r w:rsidRPr="00B12380">
        <w:rPr>
          <w:rFonts w:ascii="Arial" w:hAnsi="Arial" w:cs="Arial"/>
          <w:b/>
          <w:bCs/>
          <w:sz w:val="32"/>
          <w:szCs w:val="32"/>
        </w:rPr>
        <w:t xml:space="preserve">2. </w:t>
      </w:r>
      <w:proofErr w:type="spellStart"/>
      <w:r w:rsidRPr="00B12380">
        <w:rPr>
          <w:rFonts w:ascii="Arial" w:hAnsi="Arial" w:cs="Arial"/>
          <w:b/>
          <w:bCs/>
          <w:sz w:val="32"/>
          <w:szCs w:val="32"/>
        </w:rPr>
        <w:t>Sequencing</w:t>
      </w:r>
      <w:proofErr w:type="spellEnd"/>
      <w:r w:rsidRPr="00B12380"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 w:rsidRPr="00B12380">
        <w:rPr>
          <w:rFonts w:ascii="Arial" w:hAnsi="Arial" w:cs="Arial"/>
          <w:b/>
          <w:bCs/>
          <w:sz w:val="32"/>
          <w:szCs w:val="32"/>
        </w:rPr>
        <w:t>Scheduling</w:t>
      </w:r>
      <w:proofErr w:type="spellEnd"/>
      <w:r w:rsidRPr="00B12380">
        <w:rPr>
          <w:rFonts w:ascii="Arial" w:hAnsi="Arial" w:cs="Arial"/>
          <w:b/>
          <w:bCs/>
          <w:sz w:val="32"/>
          <w:szCs w:val="32"/>
        </w:rPr>
        <w:t>: Conceitos Fundamentais</w:t>
      </w:r>
    </w:p>
    <w:p w14:paraId="0D347F1E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 problema de sequenciar operações (</w:t>
      </w:r>
      <w:proofErr w:type="spellStart"/>
      <w:r w:rsidRPr="00B12380">
        <w:rPr>
          <w:rFonts w:ascii="Arial" w:hAnsi="Arial" w:cs="Arial"/>
          <w:sz w:val="24"/>
          <w:szCs w:val="24"/>
        </w:rPr>
        <w:t>sequencing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) é uma variante clássica dos problemas de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>, onde o objetivo é determinar a melhor ordem para executar um conjunto de tarefas utilizando recursos limitados. A literatura identifica vários domínios onde problemas análogos surgem, incluindo:</w:t>
      </w:r>
    </w:p>
    <w:p w14:paraId="31FD52D4" w14:textId="77777777" w:rsidR="00B12380" w:rsidRPr="00B12380" w:rsidRDefault="00B12380" w:rsidP="00B1238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controlo de tráfego aéreo (ordenação de aterragens),</w:t>
      </w:r>
    </w:p>
    <w:p w14:paraId="5E5F59F1" w14:textId="77777777" w:rsidR="00B12380" w:rsidRPr="00B12380" w:rsidRDefault="00B12380" w:rsidP="00B1238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sistemas de produção industrial (tarefas numa máquina),</w:t>
      </w:r>
    </w:p>
    <w:p w14:paraId="0B0A64F8" w14:textId="77777777" w:rsidR="00B12380" w:rsidRPr="00B12380" w:rsidRDefault="00B12380" w:rsidP="00B1238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blocos operatórios em hospitais,</w:t>
      </w:r>
    </w:p>
    <w:p w14:paraId="28D03F95" w14:textId="77777777" w:rsidR="00B12380" w:rsidRPr="00B12380" w:rsidRDefault="00B12380" w:rsidP="00B1238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serviços logísticos e transportes.</w:t>
      </w:r>
    </w:p>
    <w:p w14:paraId="5824078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Estes problemas partilham um elemento comum: </w:t>
      </w:r>
      <w:r w:rsidRPr="00B12380">
        <w:rPr>
          <w:rFonts w:ascii="Arial" w:hAnsi="Arial" w:cs="Arial"/>
          <w:b/>
          <w:bCs/>
          <w:sz w:val="24"/>
          <w:szCs w:val="24"/>
        </w:rPr>
        <w:t>a geração de uma sequência ótima que minimiza um custo</w:t>
      </w:r>
      <w:r w:rsidRPr="00B12380">
        <w:rPr>
          <w:rFonts w:ascii="Arial" w:hAnsi="Arial" w:cs="Arial"/>
          <w:sz w:val="24"/>
          <w:szCs w:val="24"/>
        </w:rPr>
        <w:t>, que pode ser tempo total, atrasos, penalizações, custo energético ou outra métrica relevante.</w:t>
      </w:r>
    </w:p>
    <w:p w14:paraId="79419C0F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A estrutura do problema de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portuário é semelhante à de um problema </w:t>
      </w:r>
      <w:r w:rsidRPr="00B12380">
        <w:rPr>
          <w:rFonts w:ascii="Arial" w:hAnsi="Arial" w:cs="Arial"/>
          <w:b/>
          <w:bCs/>
          <w:sz w:val="24"/>
          <w:szCs w:val="24"/>
        </w:rPr>
        <w:t>Single-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Machine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>, em que vários trabalhos (navios) têm:</w:t>
      </w:r>
    </w:p>
    <w:p w14:paraId="650CD95E" w14:textId="77777777" w:rsidR="00B12380" w:rsidRPr="00B12380" w:rsidRDefault="00B12380" w:rsidP="00B1238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um instante de libertação (arrival time),</w:t>
      </w:r>
    </w:p>
    <w:p w14:paraId="38FBD6F9" w14:textId="77777777" w:rsidR="00B12380" w:rsidRPr="00B12380" w:rsidRDefault="00B12380" w:rsidP="00B1238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um tempo de processamento (</w:t>
      </w:r>
      <w:proofErr w:type="spellStart"/>
      <w:r w:rsidRPr="00B12380">
        <w:rPr>
          <w:rFonts w:ascii="Arial" w:hAnsi="Arial" w:cs="Arial"/>
          <w:sz w:val="24"/>
          <w:szCs w:val="24"/>
        </w:rPr>
        <w:t>unloading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B12380">
        <w:rPr>
          <w:rFonts w:ascii="Arial" w:hAnsi="Arial" w:cs="Arial"/>
          <w:sz w:val="24"/>
          <w:szCs w:val="24"/>
        </w:rPr>
        <w:t>loading</w:t>
      </w:r>
      <w:proofErr w:type="spellEnd"/>
      <w:r w:rsidRPr="00B12380">
        <w:rPr>
          <w:rFonts w:ascii="Arial" w:hAnsi="Arial" w:cs="Arial"/>
          <w:sz w:val="24"/>
          <w:szCs w:val="24"/>
        </w:rPr>
        <w:t>),</w:t>
      </w:r>
    </w:p>
    <w:p w14:paraId="3072D08C" w14:textId="77777777" w:rsidR="00B12380" w:rsidRPr="00B12380" w:rsidRDefault="00B12380" w:rsidP="00B1238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e um deadline desejado (</w:t>
      </w:r>
      <w:proofErr w:type="spellStart"/>
      <w:r w:rsidRPr="00B12380">
        <w:rPr>
          <w:rFonts w:ascii="Arial" w:hAnsi="Arial" w:cs="Arial"/>
          <w:sz w:val="24"/>
          <w:szCs w:val="24"/>
        </w:rPr>
        <w:t>departure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time).</w:t>
      </w:r>
    </w:p>
    <w:p w14:paraId="3FB7464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O objetivo é minimizar a soma dos atrasos, o que na literatura corresponde a um problema </w:t>
      </w:r>
      <w:r w:rsidRPr="00B12380">
        <w:rPr>
          <w:rFonts w:ascii="Arial" w:hAnsi="Arial" w:cs="Arial"/>
          <w:b/>
          <w:bCs/>
          <w:sz w:val="24"/>
          <w:szCs w:val="24"/>
        </w:rPr>
        <w:t>NP-hard</w:t>
      </w:r>
      <w:r w:rsidRPr="00B12380">
        <w:rPr>
          <w:rFonts w:ascii="Arial" w:hAnsi="Arial" w:cs="Arial"/>
          <w:sz w:val="24"/>
          <w:szCs w:val="24"/>
        </w:rPr>
        <w:t>.</w:t>
      </w:r>
    </w:p>
    <w:p w14:paraId="650CA6D7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788B3347" w14:textId="1A8CA855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1295DEAF">
          <v:rect id="_x0000_i1036" style="width:0;height:1.5pt" o:hralign="center" o:hrstd="t" o:hr="t" fillcolor="#a0a0a0" stroked="f"/>
        </w:pict>
      </w:r>
    </w:p>
    <w:p w14:paraId="0F3B30C5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lastRenderedPageBreak/>
        <w:t>3. Explosão Combinatória e Métodos Ótimos</w:t>
      </w:r>
    </w:p>
    <w:p w14:paraId="6CCAA059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Um dos aspetos fundamentais deste tipo de problemas é a </w:t>
      </w:r>
      <w:r w:rsidRPr="00B12380">
        <w:rPr>
          <w:rFonts w:ascii="Arial" w:hAnsi="Arial" w:cs="Arial"/>
          <w:b/>
          <w:bCs/>
          <w:sz w:val="24"/>
          <w:szCs w:val="24"/>
        </w:rPr>
        <w:t>explosão combinatória</w:t>
      </w:r>
      <w:r w:rsidRPr="00B12380">
        <w:rPr>
          <w:rFonts w:ascii="Arial" w:hAnsi="Arial" w:cs="Arial"/>
          <w:sz w:val="24"/>
          <w:szCs w:val="24"/>
        </w:rPr>
        <w:t xml:space="preserve">. Para um conjunto de </w:t>
      </w:r>
      <w:proofErr w:type="gramStart"/>
      <w:r w:rsidRPr="00B12380">
        <w:rPr>
          <w:rFonts w:ascii="Arial" w:hAnsi="Arial" w:cs="Arial"/>
          <w:i/>
          <w:iCs/>
          <w:sz w:val="24"/>
          <w:szCs w:val="24"/>
        </w:rPr>
        <w:t>n</w:t>
      </w:r>
      <w:proofErr w:type="gramEnd"/>
      <w:r w:rsidRPr="00B12380">
        <w:rPr>
          <w:rFonts w:ascii="Arial" w:hAnsi="Arial" w:cs="Arial"/>
          <w:sz w:val="24"/>
          <w:szCs w:val="24"/>
        </w:rPr>
        <w:t xml:space="preserve"> navios, existem </w:t>
      </w:r>
      <w:r w:rsidRPr="00B12380">
        <w:rPr>
          <w:rFonts w:ascii="Arial" w:hAnsi="Arial" w:cs="Arial"/>
          <w:i/>
          <w:iCs/>
          <w:sz w:val="24"/>
          <w:szCs w:val="24"/>
        </w:rPr>
        <w:t>n!</w:t>
      </w:r>
      <w:r w:rsidRPr="00B12380">
        <w:rPr>
          <w:rFonts w:ascii="Arial" w:hAnsi="Arial" w:cs="Arial"/>
          <w:sz w:val="24"/>
          <w:szCs w:val="24"/>
        </w:rPr>
        <w:t xml:space="preserve"> sequências possíveis. Este tipo de crescimento </w:t>
      </w:r>
      <w:proofErr w:type="spellStart"/>
      <w:r w:rsidRPr="00B12380">
        <w:rPr>
          <w:rFonts w:ascii="Arial" w:hAnsi="Arial" w:cs="Arial"/>
          <w:sz w:val="24"/>
          <w:szCs w:val="24"/>
        </w:rPr>
        <w:t>factorial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torna rapidamente impossível gerar e avaliar todas as sequências, mesmo para valores moderados de </w:t>
      </w:r>
      <w:r w:rsidRPr="00B12380">
        <w:rPr>
          <w:rFonts w:ascii="Arial" w:hAnsi="Arial" w:cs="Arial"/>
          <w:i/>
          <w:iCs/>
          <w:sz w:val="24"/>
          <w:szCs w:val="24"/>
        </w:rPr>
        <w:t>n</w:t>
      </w:r>
      <w:r w:rsidRPr="00B12380">
        <w:rPr>
          <w:rFonts w:ascii="Arial" w:hAnsi="Arial" w:cs="Arial"/>
          <w:sz w:val="24"/>
          <w:szCs w:val="24"/>
        </w:rPr>
        <w:t xml:space="preserve"> (por exemplo, 10 navios → 3 628 800 sequências).</w:t>
      </w:r>
    </w:p>
    <w:p w14:paraId="34766BAC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Nos métodos ótimos tradicionais, como programação inteira (ILP) ou pesquisa exaustiva, procura-se garantir o melhor resultado possível. Contudo, estes métodos tornam-se inviáveis à medida que o número de navios aumenta.</w:t>
      </w:r>
    </w:p>
    <w:p w14:paraId="3E0D6A58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Em </w:t>
      </w:r>
      <w:proofErr w:type="spellStart"/>
      <w:r w:rsidRPr="00B12380">
        <w:rPr>
          <w:rFonts w:ascii="Arial" w:hAnsi="Arial" w:cs="Arial"/>
          <w:sz w:val="24"/>
          <w:szCs w:val="24"/>
        </w:rPr>
        <w:t>Prolog</w:t>
      </w:r>
      <w:proofErr w:type="spellEnd"/>
      <w:r w:rsidRPr="00B12380">
        <w:rPr>
          <w:rFonts w:ascii="Arial" w:hAnsi="Arial" w:cs="Arial"/>
          <w:sz w:val="24"/>
          <w:szCs w:val="24"/>
        </w:rPr>
        <w:t>, um método natural consiste em gerar todas as permutações do conjunto de navios e calcular o atraso total de cada uma. Apesar de simples e correto para pequenas instâncias, este método torna-se impraticável para situações reais devido ao tempo de execução crescente de forma exponencial.</w:t>
      </w:r>
    </w:p>
    <w:p w14:paraId="23B5890A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Assim, a literatura enfatiza a necessidade de métodos heurísticos e aproximados para contornar esta limitação.</w:t>
      </w:r>
    </w:p>
    <w:p w14:paraId="47CE2061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761A262E" w14:textId="17EA338B" w:rsid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3EBA9B72">
          <v:rect id="_x0000_i1038" style="width:0;height:1.5pt" o:hralign="center" o:hrstd="t" o:hr="t" fillcolor="#a0a0a0" stroked="f"/>
        </w:pict>
      </w:r>
    </w:p>
    <w:p w14:paraId="478FB010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72510A10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 xml:space="preserve">4. Heurísticas para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Portuário</w:t>
      </w:r>
    </w:p>
    <w:p w14:paraId="29FC0458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As heurísticas surgem como abordagens que produzem soluções “boas” de forma rápida, sacrificando a garantia de </w:t>
      </w:r>
      <w:proofErr w:type="spellStart"/>
      <w:r w:rsidRPr="00B12380">
        <w:rPr>
          <w:rFonts w:ascii="Arial" w:hAnsi="Arial" w:cs="Arial"/>
          <w:sz w:val="24"/>
          <w:szCs w:val="24"/>
        </w:rPr>
        <w:t>optimalidade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. Na prática portuária real, heurísticas são a base de muitos sistemas TOS (Terminal </w:t>
      </w:r>
      <w:proofErr w:type="spellStart"/>
      <w:r w:rsidRPr="00B12380">
        <w:rPr>
          <w:rFonts w:ascii="Arial" w:hAnsi="Arial" w:cs="Arial"/>
          <w:sz w:val="24"/>
          <w:szCs w:val="24"/>
        </w:rPr>
        <w:t>Operating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sz w:val="24"/>
          <w:szCs w:val="24"/>
        </w:rPr>
        <w:t>Systems</w:t>
      </w:r>
      <w:proofErr w:type="spellEnd"/>
      <w:r w:rsidRPr="00B12380">
        <w:rPr>
          <w:rFonts w:ascii="Arial" w:hAnsi="Arial" w:cs="Arial"/>
          <w:sz w:val="24"/>
          <w:szCs w:val="24"/>
        </w:rPr>
        <w:t>).</w:t>
      </w:r>
    </w:p>
    <w:p w14:paraId="443F799D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Algumas heurísticas clássicas relevantes para este problema são:</w:t>
      </w:r>
    </w:p>
    <w:p w14:paraId="5229471D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 xml:space="preserve">4.1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Early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Arrival Time (EAT)</w:t>
      </w:r>
    </w:p>
    <w:p w14:paraId="1499FD8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Ordena os navios por tempo de chegada.</w:t>
      </w:r>
      <w:r w:rsidRPr="00B12380"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 w:rsidRPr="00B12380">
        <w:rPr>
          <w:rFonts w:ascii="Arial" w:hAnsi="Arial" w:cs="Arial"/>
          <w:sz w:val="24"/>
          <w:szCs w:val="24"/>
        </w:rPr>
        <w:t>intuitividade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desta heurística é evidente: servir primeiro quem chega primeiro.</w:t>
      </w:r>
      <w:r w:rsidRPr="00B12380">
        <w:rPr>
          <w:rFonts w:ascii="Arial" w:hAnsi="Arial" w:cs="Arial"/>
          <w:sz w:val="24"/>
          <w:szCs w:val="24"/>
        </w:rPr>
        <w:br/>
        <w:t>Contudo, nem sempre minimiza atrasos, porque pode ignorar deadlines mais apertados.</w:t>
      </w:r>
    </w:p>
    <w:p w14:paraId="729FDD49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 xml:space="preserve">4.2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Early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Departure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Time (EDT)</w:t>
      </w:r>
    </w:p>
    <w:p w14:paraId="79F9310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Ordena por tempo de partida desejado.</w:t>
      </w:r>
      <w:r w:rsidRPr="00B12380">
        <w:rPr>
          <w:rFonts w:ascii="Arial" w:hAnsi="Arial" w:cs="Arial"/>
          <w:sz w:val="24"/>
          <w:szCs w:val="24"/>
        </w:rPr>
        <w:br/>
        <w:t>É frequentemente mais eficaz, pois prioriza navios com deadlines mais curtos.</w:t>
      </w:r>
      <w:r w:rsidRPr="00B12380">
        <w:rPr>
          <w:rFonts w:ascii="Arial" w:hAnsi="Arial" w:cs="Arial"/>
          <w:sz w:val="24"/>
          <w:szCs w:val="24"/>
        </w:rPr>
        <w:br/>
        <w:t xml:space="preserve">É conceptualmente semelhante a heurísticas clássicas de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com deadlines.</w:t>
      </w:r>
    </w:p>
    <w:p w14:paraId="67DACEF4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 xml:space="preserve">4.3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Shortest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Processing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Time (SPT)</w:t>
      </w:r>
    </w:p>
    <w:p w14:paraId="504258C1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Ordena os navios pelo tempo total de operação (carga + descarga).</w:t>
      </w:r>
      <w:r w:rsidRPr="00B12380">
        <w:rPr>
          <w:rFonts w:ascii="Arial" w:hAnsi="Arial" w:cs="Arial"/>
          <w:sz w:val="24"/>
          <w:szCs w:val="24"/>
        </w:rPr>
        <w:br/>
        <w:t>Conhecida na literatura como uma das heurísticas mais eficazes para minimizar o tempo médio de completamento.</w:t>
      </w:r>
      <w:r w:rsidRPr="00B12380">
        <w:rPr>
          <w:rFonts w:ascii="Arial" w:hAnsi="Arial" w:cs="Arial"/>
          <w:sz w:val="24"/>
          <w:szCs w:val="24"/>
        </w:rPr>
        <w:br/>
        <w:t>Mas pode penalizar navios que chegam cedo ou que têm deadlines próximos.</w:t>
      </w:r>
    </w:p>
    <w:p w14:paraId="1C53D675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lastRenderedPageBreak/>
        <w:t xml:space="preserve">4.4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Minimum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Slack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Time (MST)</w:t>
      </w:r>
    </w:p>
    <w:p w14:paraId="57570106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proofErr w:type="spellStart"/>
      <w:r w:rsidRPr="00B12380">
        <w:rPr>
          <w:rFonts w:ascii="Arial" w:hAnsi="Arial" w:cs="Arial"/>
          <w:sz w:val="24"/>
          <w:szCs w:val="24"/>
        </w:rPr>
        <w:t>Slack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B12380">
        <w:rPr>
          <w:rFonts w:ascii="Arial" w:hAnsi="Arial" w:cs="Arial"/>
          <w:sz w:val="24"/>
          <w:szCs w:val="24"/>
        </w:rPr>
        <w:t>departure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time) – (arrival + </w:t>
      </w:r>
      <w:proofErr w:type="spellStart"/>
      <w:r w:rsidRPr="00B12380">
        <w:rPr>
          <w:rFonts w:ascii="Arial" w:hAnsi="Arial" w:cs="Arial"/>
          <w:sz w:val="24"/>
          <w:szCs w:val="24"/>
        </w:rPr>
        <w:t>processing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time).</w:t>
      </w:r>
      <w:r w:rsidRPr="00B12380">
        <w:rPr>
          <w:rFonts w:ascii="Arial" w:hAnsi="Arial" w:cs="Arial"/>
          <w:sz w:val="24"/>
          <w:szCs w:val="24"/>
        </w:rPr>
        <w:br/>
        <w:t>Dá prioridade aos navios com maior risco de atraso.</w:t>
      </w:r>
      <w:r w:rsidRPr="00B12380">
        <w:rPr>
          <w:rFonts w:ascii="Arial" w:hAnsi="Arial" w:cs="Arial"/>
          <w:sz w:val="24"/>
          <w:szCs w:val="24"/>
        </w:rPr>
        <w:br/>
        <w:t>Contudo, pode falhar quando ignora navios já disponíveis que poderiam ocupar o cais.</w:t>
      </w:r>
    </w:p>
    <w:p w14:paraId="3FCF17B3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>4.5 Combinações de Heurísticas</w:t>
      </w:r>
    </w:p>
    <w:p w14:paraId="06CD03AD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A literatura frequentemente utiliza heurísticas híbridas:</w:t>
      </w:r>
      <w:r w:rsidRPr="00B12380">
        <w:rPr>
          <w:rFonts w:ascii="Arial" w:hAnsi="Arial" w:cs="Arial"/>
          <w:sz w:val="24"/>
          <w:szCs w:val="24"/>
        </w:rPr>
        <w:br/>
        <w:t>por exemplo, aplicar SPT apenas aos navios que já chegaram, e EDT quando não há navios disponíveis.</w:t>
      </w:r>
      <w:r w:rsidRPr="00B12380">
        <w:rPr>
          <w:rFonts w:ascii="Arial" w:hAnsi="Arial" w:cs="Arial"/>
          <w:sz w:val="24"/>
          <w:szCs w:val="24"/>
        </w:rPr>
        <w:br/>
        <w:t>Estas abordagens tentam aproveitar as vantagens de cada critério, reduzindo falhas típicas das heurísticas simples.</w:t>
      </w:r>
    </w:p>
    <w:p w14:paraId="0212A891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>Principais benefícios das heurísticas:</w:t>
      </w:r>
    </w:p>
    <w:p w14:paraId="20D9764E" w14:textId="77777777" w:rsidR="00B12380" w:rsidRPr="00B12380" w:rsidRDefault="00B12380" w:rsidP="00B1238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tempo de execução quase imediato,</w:t>
      </w:r>
    </w:p>
    <w:p w14:paraId="519C4795" w14:textId="77777777" w:rsidR="00B12380" w:rsidRPr="00B12380" w:rsidRDefault="00B12380" w:rsidP="00B1238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capacidade de escalar para dezenas de navios,</w:t>
      </w:r>
    </w:p>
    <w:p w14:paraId="73730747" w14:textId="77777777" w:rsidR="00B12380" w:rsidRPr="00B12380" w:rsidRDefault="00B12380" w:rsidP="00B1238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simplicidade de implementação,</w:t>
      </w:r>
    </w:p>
    <w:p w14:paraId="1EEB1B11" w14:textId="77777777" w:rsidR="00B12380" w:rsidRPr="00B12380" w:rsidRDefault="00B12380" w:rsidP="00B1238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capacidade de gerar soluções estáveis e utilizáveis operacionalmente.</w:t>
      </w:r>
    </w:p>
    <w:p w14:paraId="480188E2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1A022C4D" w14:textId="66A93CC2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606A3CBE">
          <v:rect id="_x0000_i1039" style="width:0;height:1.5pt" o:hralign="center" o:hrstd="t" o:hr="t" fillcolor="#a0a0a0" stroked="f"/>
        </w:pict>
      </w:r>
    </w:p>
    <w:p w14:paraId="55B6F079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57251A8A" w14:textId="76F5FB4F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>5. Sistemas Comerciais e Abordagens da Indústria</w:t>
      </w:r>
    </w:p>
    <w:p w14:paraId="4577F613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Os portos modernos utilizam sistemas TOS para gerir operações, como:</w:t>
      </w:r>
    </w:p>
    <w:p w14:paraId="26281DDB" w14:textId="77777777" w:rsidR="00B12380" w:rsidRPr="00B12380" w:rsidRDefault="00B12380" w:rsidP="00B123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>NAVIS N4</w:t>
      </w:r>
    </w:p>
    <w:p w14:paraId="6C0E2410" w14:textId="77777777" w:rsidR="00B12380" w:rsidRPr="00B12380" w:rsidRDefault="00B12380" w:rsidP="00B123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Tideworks</w:t>
      </w:r>
      <w:proofErr w:type="spellEnd"/>
    </w:p>
    <w:p w14:paraId="758A5AEB" w14:textId="77777777" w:rsidR="00B12380" w:rsidRPr="00B12380" w:rsidRDefault="00B12380" w:rsidP="00B123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Infor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Nexus</w:t>
      </w:r>
    </w:p>
    <w:p w14:paraId="57CED2CB" w14:textId="77777777" w:rsidR="00B12380" w:rsidRPr="00B12380" w:rsidRDefault="00B12380" w:rsidP="00B123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PortOps</w:t>
      </w:r>
      <w:proofErr w:type="spellEnd"/>
    </w:p>
    <w:p w14:paraId="3479A577" w14:textId="77777777" w:rsidR="00B12380" w:rsidRPr="00B12380" w:rsidRDefault="00B12380" w:rsidP="00B123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>OPUS Terminal</w:t>
      </w:r>
    </w:p>
    <w:p w14:paraId="39CD996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Embora sejam sistemas proprietários, a documentação e estudos sobre estas plataformas destacam:</w:t>
      </w:r>
    </w:p>
    <w:p w14:paraId="1F82CFB9" w14:textId="77777777" w:rsidR="00B12380" w:rsidRPr="00B12380" w:rsidRDefault="00B12380" w:rsidP="00B123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o uso intensivo de heurísticas e simulações,</w:t>
      </w:r>
    </w:p>
    <w:p w14:paraId="7867B4BC" w14:textId="77777777" w:rsidR="00B12380" w:rsidRPr="00B12380" w:rsidRDefault="00B12380" w:rsidP="00B123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mecanismos de alocação dinâmica de gruas,</w:t>
      </w:r>
    </w:p>
    <w:p w14:paraId="3D8D89E8" w14:textId="77777777" w:rsidR="00B12380" w:rsidRPr="00B12380" w:rsidRDefault="00B12380" w:rsidP="00B123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motores de previsão de atrasos,</w:t>
      </w:r>
    </w:p>
    <w:p w14:paraId="79F05BA0" w14:textId="77777777" w:rsidR="00B12380" w:rsidRPr="00B12380" w:rsidRDefault="00B12380" w:rsidP="00B123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e capacidade de replanear quando surgem alterações no cenário.</w:t>
      </w:r>
    </w:p>
    <w:p w14:paraId="14F7FADE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Ou seja, </w:t>
      </w:r>
      <w:r w:rsidRPr="00B12380">
        <w:rPr>
          <w:rFonts w:ascii="Arial" w:hAnsi="Arial" w:cs="Arial"/>
          <w:b/>
          <w:bCs/>
          <w:sz w:val="24"/>
          <w:szCs w:val="24"/>
        </w:rPr>
        <w:t>mesmo na indústria, soluções exatas não são utilizadas em instâncias grandes</w:t>
      </w:r>
      <w:r w:rsidRPr="00B12380">
        <w:rPr>
          <w:rFonts w:ascii="Arial" w:hAnsi="Arial" w:cs="Arial"/>
          <w:sz w:val="24"/>
          <w:szCs w:val="24"/>
        </w:rPr>
        <w:t>.</w:t>
      </w:r>
      <w:r w:rsidRPr="00B12380">
        <w:rPr>
          <w:rFonts w:ascii="Arial" w:hAnsi="Arial" w:cs="Arial"/>
          <w:sz w:val="24"/>
          <w:szCs w:val="24"/>
        </w:rPr>
        <w:br/>
      </w:r>
      <w:r w:rsidRPr="00B12380">
        <w:rPr>
          <w:rFonts w:ascii="Arial" w:hAnsi="Arial" w:cs="Arial"/>
          <w:sz w:val="24"/>
          <w:szCs w:val="24"/>
        </w:rPr>
        <w:lastRenderedPageBreak/>
        <w:t>A prioridade é a rapidez e robustez das soluções, tal como refletido nas heurísticas exploradas neste projeto.</w:t>
      </w:r>
    </w:p>
    <w:p w14:paraId="52A1185A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15931975" w14:textId="2EF824D2" w:rsid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1C4F72E9">
          <v:rect id="_x0000_i1040" style="width:0;height:1.5pt" o:hralign="center" o:hrstd="t" o:hr="t" fillcolor="#a0a0a0" stroked="f"/>
        </w:pict>
      </w:r>
    </w:p>
    <w:p w14:paraId="2710CEC0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7AD726BB" w14:textId="77777777" w:rsidR="00B12380" w:rsidRPr="00B12380" w:rsidRDefault="00B12380" w:rsidP="00B12380">
      <w:pPr>
        <w:rPr>
          <w:rFonts w:ascii="Arial" w:hAnsi="Arial" w:cs="Arial"/>
          <w:b/>
          <w:bCs/>
          <w:sz w:val="24"/>
          <w:szCs w:val="24"/>
        </w:rPr>
      </w:pPr>
      <w:r w:rsidRPr="00B12380">
        <w:rPr>
          <w:rFonts w:ascii="Arial" w:hAnsi="Arial" w:cs="Arial"/>
          <w:b/>
          <w:bCs/>
          <w:sz w:val="24"/>
          <w:szCs w:val="24"/>
        </w:rPr>
        <w:t xml:space="preserve">6.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Multiplas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Gruas e Alocação de Recursos</w:t>
      </w:r>
    </w:p>
    <w:p w14:paraId="2AF5BD96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Um aspeto particularmente relevante no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portuário é a alocação de gruas.</w:t>
      </w:r>
      <w:r w:rsidRPr="00B12380">
        <w:rPr>
          <w:rFonts w:ascii="Arial" w:hAnsi="Arial" w:cs="Arial"/>
          <w:sz w:val="24"/>
          <w:szCs w:val="24"/>
        </w:rPr>
        <w:br/>
        <w:t>O uso de mais gruas reduz o tempo de operação, mas aumenta custos e complexidade.</w:t>
      </w:r>
    </w:p>
    <w:p w14:paraId="3076DB77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A literatura descreve o </w:t>
      </w:r>
      <w:r w:rsidRPr="00B12380">
        <w:rPr>
          <w:rFonts w:ascii="Arial" w:hAnsi="Arial" w:cs="Arial"/>
          <w:b/>
          <w:bCs/>
          <w:sz w:val="24"/>
          <w:szCs w:val="24"/>
        </w:rPr>
        <w:t xml:space="preserve">Crane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Assignment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b/>
          <w:bCs/>
          <w:sz w:val="24"/>
          <w:szCs w:val="24"/>
        </w:rPr>
        <w:t>Problem</w:t>
      </w:r>
      <w:proofErr w:type="spellEnd"/>
      <w:r w:rsidRPr="00B12380">
        <w:rPr>
          <w:rFonts w:ascii="Arial" w:hAnsi="Arial" w:cs="Arial"/>
          <w:b/>
          <w:bCs/>
          <w:sz w:val="24"/>
          <w:szCs w:val="24"/>
        </w:rPr>
        <w:t xml:space="preserve"> (CAP)</w:t>
      </w:r>
      <w:r w:rsidRPr="00B12380">
        <w:rPr>
          <w:rFonts w:ascii="Arial" w:hAnsi="Arial" w:cs="Arial"/>
          <w:sz w:val="24"/>
          <w:szCs w:val="24"/>
        </w:rPr>
        <w:t>, onde se procura:</w:t>
      </w:r>
    </w:p>
    <w:p w14:paraId="5ACE3201" w14:textId="77777777" w:rsidR="00B12380" w:rsidRPr="00B12380" w:rsidRDefault="00B12380" w:rsidP="00B1238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minimizar atrasos,</w:t>
      </w:r>
    </w:p>
    <w:p w14:paraId="33613F09" w14:textId="77777777" w:rsidR="00B12380" w:rsidRPr="00B12380" w:rsidRDefault="00B12380" w:rsidP="00B1238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minimizar utilização desnecessária de gruas,</w:t>
      </w:r>
    </w:p>
    <w:p w14:paraId="34BBFA9C" w14:textId="77777777" w:rsidR="00B12380" w:rsidRPr="00B12380" w:rsidRDefault="00B12380" w:rsidP="00B1238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respeitar interferências e restrições físicas.</w:t>
      </w:r>
    </w:p>
    <w:p w14:paraId="2A8A114F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 xml:space="preserve">Para simplificação, assume-se neste projeto que o tempo de operação é inversamente proporcional ao número de gruas alocadas, o que corresponde a modelos básicos de </w:t>
      </w:r>
      <w:proofErr w:type="spellStart"/>
      <w:r w:rsidRPr="00B12380">
        <w:rPr>
          <w:rFonts w:ascii="Arial" w:hAnsi="Arial" w:cs="Arial"/>
          <w:sz w:val="24"/>
          <w:szCs w:val="24"/>
        </w:rPr>
        <w:t>scheduling</w:t>
      </w:r>
      <w:proofErr w:type="spellEnd"/>
      <w:r w:rsidRPr="00B12380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B12380">
        <w:rPr>
          <w:rFonts w:ascii="Arial" w:hAnsi="Arial" w:cs="Arial"/>
          <w:i/>
          <w:iCs/>
          <w:sz w:val="24"/>
          <w:szCs w:val="24"/>
        </w:rPr>
        <w:t>parallel</w:t>
      </w:r>
      <w:proofErr w:type="spellEnd"/>
      <w:r w:rsidRPr="00B1238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i/>
          <w:iCs/>
          <w:sz w:val="24"/>
          <w:szCs w:val="24"/>
        </w:rPr>
        <w:t>identical</w:t>
      </w:r>
      <w:proofErr w:type="spellEnd"/>
      <w:r w:rsidRPr="00B1238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12380">
        <w:rPr>
          <w:rFonts w:ascii="Arial" w:hAnsi="Arial" w:cs="Arial"/>
          <w:i/>
          <w:iCs/>
          <w:sz w:val="24"/>
          <w:szCs w:val="24"/>
        </w:rPr>
        <w:t>machines</w:t>
      </w:r>
      <w:proofErr w:type="spellEnd"/>
      <w:r w:rsidRPr="00B12380">
        <w:rPr>
          <w:rFonts w:ascii="Arial" w:hAnsi="Arial" w:cs="Arial"/>
          <w:sz w:val="24"/>
          <w:szCs w:val="24"/>
        </w:rPr>
        <w:t>.</w:t>
      </w:r>
    </w:p>
    <w:p w14:paraId="0DC6C6FD" w14:textId="77777777" w:rsidR="00B12380" w:rsidRPr="00B12380" w:rsidRDefault="00B12380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t>Este enquadramento teórico justifica a secção de adaptação a múltiplas gruas, pedida nas US.</w:t>
      </w:r>
    </w:p>
    <w:p w14:paraId="678C73EE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4B675A05" w14:textId="74AC3C68" w:rsidR="0043016D" w:rsidRDefault="0043016D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73B15239">
          <v:rect id="_x0000_i1041" style="width:0;height:1.5pt" o:hralign="center" o:hrstd="t" o:hr="t" fillcolor="#a0a0a0" stroked="f"/>
        </w:pict>
      </w:r>
    </w:p>
    <w:p w14:paraId="1D050AF4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6CBFFF1D" w14:textId="77777777" w:rsidR="0043016D" w:rsidRPr="0043016D" w:rsidRDefault="0043016D" w:rsidP="0043016D">
      <w:pPr>
        <w:rPr>
          <w:rFonts w:ascii="Arial" w:hAnsi="Arial" w:cs="Arial"/>
          <w:b/>
          <w:bCs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7. Síntese e Ligação às US do Projeto</w:t>
      </w:r>
    </w:p>
    <w:p w14:paraId="1CAAE317" w14:textId="77777777" w:rsidR="0043016D" w:rsidRPr="0043016D" w:rsidRDefault="0043016D" w:rsidP="0043016D">
      <w:p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sz w:val="24"/>
          <w:szCs w:val="24"/>
        </w:rPr>
        <w:t>O estado da arte apresentado permite compreender os fundamentos teóricos das US 3.4.x:</w:t>
      </w:r>
    </w:p>
    <w:p w14:paraId="62D69E07" w14:textId="77777777" w:rsidR="0043016D" w:rsidRPr="0043016D" w:rsidRDefault="0043016D" w:rsidP="0043016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3.4.1</w:t>
      </w:r>
      <w:r w:rsidRPr="0043016D">
        <w:rPr>
          <w:rFonts w:ascii="Arial" w:hAnsi="Arial" w:cs="Arial"/>
          <w:sz w:val="24"/>
          <w:szCs w:val="24"/>
        </w:rPr>
        <w:t xml:space="preserve"> → enquadra a necessidade de um módulo dedicado, capaz de integrar dados e aplicar algoritmos de </w:t>
      </w:r>
      <w:proofErr w:type="spellStart"/>
      <w:r w:rsidRPr="0043016D">
        <w:rPr>
          <w:rFonts w:ascii="Arial" w:hAnsi="Arial" w:cs="Arial"/>
          <w:sz w:val="24"/>
          <w:szCs w:val="24"/>
        </w:rPr>
        <w:t>scheduling</w:t>
      </w:r>
      <w:proofErr w:type="spellEnd"/>
      <w:r w:rsidRPr="0043016D">
        <w:rPr>
          <w:rFonts w:ascii="Arial" w:hAnsi="Arial" w:cs="Arial"/>
          <w:sz w:val="24"/>
          <w:szCs w:val="24"/>
        </w:rPr>
        <w:t>.</w:t>
      </w:r>
    </w:p>
    <w:p w14:paraId="5E7966FB" w14:textId="77777777" w:rsidR="0043016D" w:rsidRPr="0043016D" w:rsidRDefault="0043016D" w:rsidP="0043016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3.4.2</w:t>
      </w:r>
      <w:r w:rsidRPr="0043016D">
        <w:rPr>
          <w:rFonts w:ascii="Arial" w:hAnsi="Arial" w:cs="Arial"/>
          <w:sz w:val="24"/>
          <w:szCs w:val="24"/>
        </w:rPr>
        <w:t xml:space="preserve"> → baseia-se na pesquisa exaustiva (ótima), limitada pela explosão combinatória.</w:t>
      </w:r>
    </w:p>
    <w:p w14:paraId="72708F5C" w14:textId="77777777" w:rsidR="0043016D" w:rsidRPr="0043016D" w:rsidRDefault="0043016D" w:rsidP="0043016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3.4.3</w:t>
      </w:r>
      <w:r w:rsidRPr="0043016D">
        <w:rPr>
          <w:rFonts w:ascii="Arial" w:hAnsi="Arial" w:cs="Arial"/>
          <w:sz w:val="24"/>
          <w:szCs w:val="24"/>
        </w:rPr>
        <w:t xml:space="preserve"> → surge naturalmente da necessidade de mostrar a evolução do tempo computacional.</w:t>
      </w:r>
    </w:p>
    <w:p w14:paraId="6338B701" w14:textId="77777777" w:rsidR="0043016D" w:rsidRPr="0043016D" w:rsidRDefault="0043016D" w:rsidP="0043016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3.4.4</w:t>
      </w:r>
      <w:r w:rsidRPr="0043016D">
        <w:rPr>
          <w:rFonts w:ascii="Arial" w:hAnsi="Arial" w:cs="Arial"/>
          <w:sz w:val="24"/>
          <w:szCs w:val="24"/>
        </w:rPr>
        <w:t xml:space="preserve"> → justifica o uso de heurísticas como resposta à escalabilidade.</w:t>
      </w:r>
    </w:p>
    <w:p w14:paraId="11D18180" w14:textId="77777777" w:rsidR="0043016D" w:rsidRPr="0043016D" w:rsidRDefault="0043016D" w:rsidP="0043016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3.4.5</w:t>
      </w:r>
      <w:r w:rsidRPr="0043016D">
        <w:rPr>
          <w:rFonts w:ascii="Arial" w:hAnsi="Arial" w:cs="Arial"/>
          <w:sz w:val="24"/>
          <w:szCs w:val="24"/>
        </w:rPr>
        <w:t xml:space="preserve"> → fundamenta a extensão a múltiplas gruas segundo princípios de alocação paralela de recursos.</w:t>
      </w:r>
    </w:p>
    <w:p w14:paraId="2D61C0B3" w14:textId="77777777" w:rsidR="0043016D" w:rsidRPr="0043016D" w:rsidRDefault="0043016D" w:rsidP="0043016D">
      <w:p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sz w:val="24"/>
          <w:szCs w:val="24"/>
        </w:rPr>
        <w:lastRenderedPageBreak/>
        <w:t>Assim, este enquadramento teórico oferece a base conceptual para a implementação, análise e comparação dos métodos desenvolvidos no relatório técnico.</w:t>
      </w:r>
    </w:p>
    <w:p w14:paraId="45C46348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2F1E1BDF" w14:textId="1E73E4F3" w:rsidR="0043016D" w:rsidRDefault="0043016D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6AECEE03">
          <v:rect id="_x0000_i1042" style="width:0;height:1.5pt" o:hralign="center" o:hrstd="t" o:hr="t" fillcolor="#a0a0a0" stroked="f"/>
        </w:pict>
      </w:r>
    </w:p>
    <w:p w14:paraId="3752DC1C" w14:textId="77777777" w:rsidR="0043016D" w:rsidRPr="00B12380" w:rsidRDefault="0043016D" w:rsidP="00B12380">
      <w:pPr>
        <w:rPr>
          <w:rFonts w:ascii="Arial" w:hAnsi="Arial" w:cs="Arial"/>
          <w:sz w:val="24"/>
          <w:szCs w:val="24"/>
        </w:rPr>
      </w:pPr>
    </w:p>
    <w:p w14:paraId="50119E9D" w14:textId="77777777" w:rsidR="0043016D" w:rsidRPr="0043016D" w:rsidRDefault="0043016D" w:rsidP="0043016D">
      <w:pPr>
        <w:rPr>
          <w:rFonts w:ascii="Arial" w:hAnsi="Arial" w:cs="Arial"/>
          <w:b/>
          <w:bCs/>
          <w:sz w:val="24"/>
          <w:szCs w:val="24"/>
        </w:rPr>
      </w:pPr>
      <w:r w:rsidRPr="0043016D">
        <w:rPr>
          <w:rFonts w:ascii="Arial" w:hAnsi="Arial" w:cs="Arial"/>
          <w:b/>
          <w:bCs/>
          <w:sz w:val="24"/>
          <w:szCs w:val="24"/>
        </w:rPr>
        <w:t>8. Conclusão</w:t>
      </w:r>
    </w:p>
    <w:p w14:paraId="4EFEC48D" w14:textId="77777777" w:rsidR="0043016D" w:rsidRPr="0043016D" w:rsidRDefault="0043016D" w:rsidP="0043016D">
      <w:p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43016D">
        <w:rPr>
          <w:rFonts w:ascii="Arial" w:hAnsi="Arial" w:cs="Arial"/>
          <w:sz w:val="24"/>
          <w:szCs w:val="24"/>
        </w:rPr>
        <w:t>scheduling</w:t>
      </w:r>
      <w:proofErr w:type="spellEnd"/>
      <w:r w:rsidRPr="0043016D">
        <w:rPr>
          <w:rFonts w:ascii="Arial" w:hAnsi="Arial" w:cs="Arial"/>
          <w:sz w:val="24"/>
          <w:szCs w:val="24"/>
        </w:rPr>
        <w:t xml:space="preserve"> de operações portuárias é um problema complexo e computacionalmente intensivo. Apesar de existirem métodos ótimos capazes de garantir a melhor solução, estes rapidamente se tornam impraticáveis devido à explosão combinatória. Por isso, a literatura converge para heurísticas e abordagens aproximadas que permitem calcular planos de operação de forma eficiente, ainda que não perfeita.</w:t>
      </w:r>
    </w:p>
    <w:p w14:paraId="1EC7350F" w14:textId="77777777" w:rsidR="0043016D" w:rsidRPr="0043016D" w:rsidRDefault="0043016D" w:rsidP="0043016D">
      <w:pPr>
        <w:rPr>
          <w:rFonts w:ascii="Arial" w:hAnsi="Arial" w:cs="Arial"/>
          <w:sz w:val="24"/>
          <w:szCs w:val="24"/>
        </w:rPr>
      </w:pPr>
      <w:r w:rsidRPr="0043016D">
        <w:rPr>
          <w:rFonts w:ascii="Arial" w:hAnsi="Arial" w:cs="Arial"/>
          <w:sz w:val="24"/>
          <w:szCs w:val="24"/>
        </w:rPr>
        <w:t xml:space="preserve">O trabalho a desenvolver no âmbito do projeto segue exatamente esta linha: começa com uma solução ótima para pequenas instâncias, procede ao estudo da complexidade, e evolui para heurísticas e métodos </w:t>
      </w:r>
      <w:proofErr w:type="spellStart"/>
      <w:r w:rsidRPr="0043016D">
        <w:rPr>
          <w:rFonts w:ascii="Arial" w:hAnsi="Arial" w:cs="Arial"/>
          <w:sz w:val="24"/>
          <w:szCs w:val="24"/>
        </w:rPr>
        <w:t>multi-grua</w:t>
      </w:r>
      <w:proofErr w:type="spellEnd"/>
      <w:r w:rsidRPr="0043016D">
        <w:rPr>
          <w:rFonts w:ascii="Arial" w:hAnsi="Arial" w:cs="Arial"/>
          <w:sz w:val="24"/>
          <w:szCs w:val="24"/>
        </w:rPr>
        <w:t>, alinhando-se com as práticas e desafios reais encontrados na indústria portuária.</w:t>
      </w:r>
    </w:p>
    <w:p w14:paraId="37759682" w14:textId="77777777" w:rsidR="00B12380" w:rsidRDefault="00B12380" w:rsidP="00B12380">
      <w:pPr>
        <w:rPr>
          <w:rFonts w:ascii="Arial" w:hAnsi="Arial" w:cs="Arial"/>
          <w:sz w:val="24"/>
          <w:szCs w:val="24"/>
        </w:rPr>
      </w:pPr>
    </w:p>
    <w:p w14:paraId="5C16F9F9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798E76BA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30613A56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4CBD6B89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5BCF2AE6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6046EC7D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313F0BE4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60E1A3BF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69341DD8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6D371FA9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3C0D976F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2E3DAD96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1C178F63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2EF407CF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3C52D983" w14:textId="77777777" w:rsidR="0043016D" w:rsidRDefault="0043016D" w:rsidP="00B12380">
      <w:pPr>
        <w:rPr>
          <w:rFonts w:ascii="Arial" w:hAnsi="Arial" w:cs="Arial"/>
          <w:sz w:val="24"/>
          <w:szCs w:val="24"/>
        </w:rPr>
      </w:pPr>
    </w:p>
    <w:p w14:paraId="4AE8ECC1" w14:textId="06D349AA" w:rsidR="0043016D" w:rsidRPr="00B12380" w:rsidRDefault="0043016D" w:rsidP="00B12380">
      <w:pPr>
        <w:rPr>
          <w:rFonts w:ascii="Arial" w:hAnsi="Arial" w:cs="Arial"/>
          <w:sz w:val="24"/>
          <w:szCs w:val="24"/>
        </w:rPr>
      </w:pPr>
      <w:r w:rsidRPr="00B12380">
        <w:rPr>
          <w:rFonts w:ascii="Arial" w:hAnsi="Arial" w:cs="Arial"/>
          <w:sz w:val="24"/>
          <w:szCs w:val="24"/>
        </w:rPr>
        <w:pict w14:anchorId="64CF7BF5">
          <v:rect id="_x0000_i1043" style="width:0;height:1.5pt" o:hralign="center" o:hrstd="t" o:hr="t" fillcolor="#a0a0a0" stroked="f"/>
        </w:pict>
      </w:r>
    </w:p>
    <w:sectPr w:rsidR="0043016D" w:rsidRPr="00B12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141"/>
    <w:multiLevelType w:val="multilevel"/>
    <w:tmpl w:val="773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51A"/>
    <w:multiLevelType w:val="multilevel"/>
    <w:tmpl w:val="D2D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309A"/>
    <w:multiLevelType w:val="multilevel"/>
    <w:tmpl w:val="84D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D22BF"/>
    <w:multiLevelType w:val="multilevel"/>
    <w:tmpl w:val="53C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073F5"/>
    <w:multiLevelType w:val="multilevel"/>
    <w:tmpl w:val="BB2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66D67"/>
    <w:multiLevelType w:val="multilevel"/>
    <w:tmpl w:val="BDD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77E51"/>
    <w:multiLevelType w:val="multilevel"/>
    <w:tmpl w:val="850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98312">
    <w:abstractNumId w:val="6"/>
  </w:num>
  <w:num w:numId="2" w16cid:durableId="1068962418">
    <w:abstractNumId w:val="1"/>
  </w:num>
  <w:num w:numId="3" w16cid:durableId="1287078736">
    <w:abstractNumId w:val="4"/>
  </w:num>
  <w:num w:numId="4" w16cid:durableId="2033603060">
    <w:abstractNumId w:val="2"/>
  </w:num>
  <w:num w:numId="5" w16cid:durableId="460736318">
    <w:abstractNumId w:val="3"/>
  </w:num>
  <w:num w:numId="6" w16cid:durableId="1798982818">
    <w:abstractNumId w:val="0"/>
  </w:num>
  <w:num w:numId="7" w16cid:durableId="1607273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80"/>
    <w:rsid w:val="0043016D"/>
    <w:rsid w:val="006625AC"/>
    <w:rsid w:val="007127C0"/>
    <w:rsid w:val="00B12380"/>
    <w:rsid w:val="00C462C1"/>
    <w:rsid w:val="00DD206D"/>
    <w:rsid w:val="00F2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B0CE"/>
  <w15:chartTrackingRefBased/>
  <w15:docId w15:val="{E286834F-F4B0-4579-B3C1-E2CE2D30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1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23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238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2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238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2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2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23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38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23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238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238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123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1180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Miguel Lusquinhos Oliveira De Sousa</dc:creator>
  <cp:keywords/>
  <dc:description/>
  <cp:lastModifiedBy>Gustavo Miguel Lusquinhos Oliveira De Sousa</cp:lastModifiedBy>
  <cp:revision>1</cp:revision>
  <dcterms:created xsi:type="dcterms:W3CDTF">2025-11-22T19:04:00Z</dcterms:created>
  <dcterms:modified xsi:type="dcterms:W3CDTF">2025-11-22T19:16:00Z</dcterms:modified>
</cp:coreProperties>
</file>