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jpeg" ContentType="image/jpeg"/>
  <Default Extension="png" ContentType="image/png"/>
  <Default Extension="xlsx" ContentType="application/vnd.openxmlformats-officedocument.spreadsheetml.sheet"/>
  <Default Extension="jp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1.xml" ContentType="application/xml"/>
  <Override PartName="/customXml/itemProps11.xml" ContentType="application/vnd.openxmlformats-officedocument.customXmlProperties+xml"/>
  <Override PartName="/word/settings.xml" ContentType="application/vnd.openxmlformats-officedocument.wordprocessingml.settings+xml"/>
  <Override PartName="/word/theme/theme11.xml" ContentType="application/vnd.openxmlformats-officedocument.theme+xml"/>
  <Override PartName="/word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settings2.xml" ContentType="application/vnd.openxmlformats-officedocument.wordprocessingml.settings+xml"/>
  <Override PartName="/word/glossary/styles2.xml" ContentType="application/vnd.openxmlformats-officedocument.wordprocessingml.styles+xml"/>
  <Override PartName="/word/glossary/numbering.xml" ContentType="application/vnd.openxmlformats-officedocument.wordprocessingml.numbering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customXml/item32.xml" ContentType="application/xml"/>
  <Override PartName="/customXml/itemProps32.xml" ContentType="application/vnd.openxmlformats-officedocument.customXmlProperties+xml"/>
  <Override PartName="/word/numbering2.xml" ContentType="application/vnd.openxmlformats-officedocument.wordprocessingml.numbering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fontTable2.xml" ContentType="application/vnd.openxmlformats-officedocument.wordprocessingml.fontTable+xml"/>
  <Override PartName="/customXml/item23.xml" ContentType="application/xml"/>
  <Override PartName="/customXml/itemProps23.xml" ContentType="application/vnd.openxmlformats-officedocument.customXmlProperties+xml"/>
  <Override PartName="/word/webSettings2.xml" ContentType="application/vnd.openxmlformats-officedocument.wordprocessingml.webSettings+xml"/>
  <Override PartName="/word/footer11.xml" ContentType="application/vnd.openxmlformats-officedocument.wordprocessingml.footer+xml"/>
  <Override PartName="/docProps/custom.xml" ContentType="application/vnd.openxmlformats-officedocument.custom-properties+xml"/>
  <Override PartName="/word/intelligence2.xml" ContentType="application/vnd.ms-office.intelligence2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header9.xml" ContentType="application/vnd.openxmlformats-officedocument.wordprocessingml.header+xml"/>
  <Override PartName="/word/headera.xml" ContentType="application/vnd.openxmlformats-officedocument.wordprocessingml.header+xml"/>
  <Override PartName="/word/footer6.xml" ContentType="application/vnd.openxmlformats-officedocument.wordprocessingml.footer+xml"/>
  <Override PartName="/word/headerb.xml" ContentType="application/vnd.openxmlformats-officedocument.wordprocessingml.header+xml"/>
  <Override PartName="/word/headerc.xml" ContentType="application/vnd.openxmlformats-officedocument.wordprocessingml.header+xml"/>
  <Override PartName="/word/footer7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dtdh="http://schemas.microsoft.com/office/word/2020/wordml/sdtdatahash" xmlns:w16sdtfl="http://schemas.microsoft.com/office/word/2024/wordml/sdtformatlock" xmlns:a="http://schemas.openxmlformats.org/drawingml/2006/main" xmlns:adec="http://schemas.microsoft.com/office/drawing/2017/decorative" xmlns:pic="http://schemas.openxmlformats.org/drawingml/2006/picture" xmlns:a14="http://schemas.microsoft.com/office/drawing/2010/main" xmlns:c="http://schemas.openxmlformats.org/drawingml/2006/chart" mc:Ignorable="w14 w15 w16se w16cid w16 w16cex wp14 w16sdtdh w16sdtfl">
  <w:body>
    <w:tbl>
      <w:tblPr>
        <w:tblW w:w="12240" w:type="dxa"/>
        <w:tblInd w:w="-72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70"/>
        <w:gridCol w:w="630"/>
        <w:gridCol w:w="7830"/>
        <w:gridCol w:w="810"/>
      </w:tblGrid>
      <w:tr w:rsidRPr="004F49D8" w:rsidR="00AA059E" w:rsidTr="767A56FC" w14:paraId="5EADA15A" w14:textId="77777777">
        <w:trPr>
          <w:trHeight w:val="1977"/>
        </w:trPr>
        <w:tc>
          <w:tcPr>
            <w:tcW w:w="2970" w:type="dxa"/>
            <w:tcMar/>
          </w:tcPr>
          <w:p w:rsidRPr="004F49D8" w:rsidR="00AA059E" w:rsidP="295FAED8" w:rsidRDefault="00AA059E" w14:paraId="672479A4" w14:textId="77777777">
            <w:pPr>
              <w:spacing w:before="110"/>
              <w:jc w:val="right"/>
              <w:outlineLvl w:val="1"/>
              <w:rPr>
                <w:rFonts w:ascii="Franklin Gothic Demi" w:hAnsi="Franklin Gothic Demi" w:asciiTheme="majorAscii" w:hAnsiTheme="majorAscii"/>
                <w:color w:val="4354A2" w:themeColor="accent1"/>
                <w:spacing w:val="30"/>
                <w:sz w:val="24"/>
                <w:szCs w:val="24"/>
              </w:rPr>
            </w:pPr>
            <w:r w:rsidRPr="004F49D8">
              <w:rPr>
                <w:rFonts w:asciiTheme="majorHAnsi" w:hAnsiTheme="majorHAnsi"/>
                <w:noProof/>
                <w:color w:val="4354A2" w:themeColor="accent1"/>
                <w:spacing w:val="30"/>
                <w:sz w:val="24"/>
                <w:lang w:val="en-AU" w:eastAsia="en-AU"/>
              </w:rPr>
              <w:drawing>
                <wp:anchor distT="0" distB="0" distL="114300" distR="114300" simplePos="0" relativeHeight="251695104" behindDoc="1" locked="1" layoutInCell="1" allowOverlap="0" wp14:anchorId="1317F58E" wp14:editId="169EA59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90170</wp:posOffset>
                  </wp:positionV>
                  <wp:extent cx="1839600" cy="1144800"/>
                  <wp:effectExtent l="0" t="0" r="8255" b="0"/>
                  <wp:wrapNone/>
                  <wp:docPr id="2" name="Picture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0" w:type="dxa"/>
            <w:tcMar/>
          </w:tcPr>
          <w:p w:rsidRPr="004F49D8" w:rsidR="00AA059E" w:rsidP="007246A9" w:rsidRDefault="00AA059E" w14:paraId="7D5B6E41" w14:textId="77777777"/>
        </w:tc>
        <w:tc>
          <w:tcPr>
            <w:tcW w:w="7830" w:type="dxa"/>
            <w:tcMar/>
          </w:tcPr>
          <w:p w:rsidR="5220383A" w:rsidP="767A56FC" w:rsidRDefault="5220383A" w14:paraId="63D48C30" w14:textId="5484CA94">
            <w:pPr>
              <w:pStyle w:val="Subtitle"/>
            </w:pPr>
            <w:r w:rsidRPr="767A56FC" w:rsidR="5220383A">
              <w:rPr>
                <w:rStyle w:val="TitleChar"/>
              </w:rPr>
              <w:t>Relatório ALGAV</w:t>
            </w:r>
            <w:r w:rsidRPr="767A56FC" w:rsidR="1F74198F">
              <w:rPr>
                <w:rStyle w:val="TitleChar"/>
              </w:rPr>
              <w:t xml:space="preserve"> </w:t>
            </w:r>
            <w:r w:rsidR="1F74198F">
              <w:rPr/>
              <w:t xml:space="preserve">              turma:3NA</w:t>
            </w:r>
          </w:p>
          <w:p w:rsidRPr="004F49D8" w:rsidR="00AA059E" w:rsidP="007246A9" w:rsidRDefault="00CF25AF" w14:paraId="4E882C9C" w14:textId="5046CF0F">
            <w:pPr>
              <w:pStyle w:val="CoverInfo"/>
            </w:pPr>
          </w:p>
        </w:tc>
        <w:tc>
          <w:tcPr>
            <w:tcW w:w="810" w:type="dxa"/>
            <w:tcMar/>
          </w:tcPr>
          <w:p w:rsidRPr="004F49D8" w:rsidR="00AA059E" w:rsidP="007246A9" w:rsidRDefault="00AA059E" w14:paraId="59243FBA" w14:textId="77777777"/>
        </w:tc>
      </w:tr>
      <w:tr w:rsidRPr="004F49D8" w:rsidR="00AA059E" w:rsidTr="767A56FC" w14:paraId="25AE1E0B" w14:textId="77777777">
        <w:trPr>
          <w:trHeight w:val="718"/>
        </w:trPr>
        <w:tc>
          <w:tcPr>
            <w:tcW w:w="2970" w:type="dxa"/>
            <w:tcMar/>
          </w:tcPr>
          <w:p w:rsidRPr="004F49D8" w:rsidR="00AA059E" w:rsidP="1D5DFEC4" w:rsidRDefault="00AA059E" w14:paraId="4613F148" w14:textId="0DE0FCCA">
            <w:pPr>
              <w:rPr>
                <w:noProof/>
              </w:rPr>
            </w:pPr>
          </w:p>
        </w:tc>
        <w:tc>
          <w:tcPr>
            <w:tcW w:w="630" w:type="dxa"/>
            <w:tcMar/>
          </w:tcPr>
          <w:p w:rsidRPr="004F49D8" w:rsidR="00AA059E" w:rsidP="007246A9" w:rsidRDefault="00AA059E" w14:paraId="061C2D1A" w14:textId="77777777"/>
        </w:tc>
        <w:tc>
          <w:tcPr>
            <w:tcW w:w="7830" w:type="dxa"/>
            <w:tcMar/>
          </w:tcPr>
          <w:p w:rsidRPr="004F49D8" w:rsidR="00AA059E" w:rsidP="007246A9" w:rsidRDefault="00AA059E" w14:paraId="01FAFF0A" w14:textId="77777777"/>
        </w:tc>
        <w:tc>
          <w:tcPr>
            <w:tcW w:w="810" w:type="dxa"/>
            <w:tcMar/>
          </w:tcPr>
          <w:p w:rsidRPr="004F49D8" w:rsidR="00AA059E" w:rsidP="007246A9" w:rsidRDefault="00AA059E" w14:paraId="1516C5C7" w14:textId="77777777"/>
        </w:tc>
      </w:tr>
      <w:tr w:rsidRPr="004F49D8" w:rsidR="00AA059E" w:rsidTr="767A56FC" w14:paraId="146F763E" w14:textId="77777777">
        <w:trPr>
          <w:trHeight w:val="10944"/>
        </w:trPr>
        <w:tc>
          <w:tcPr>
            <w:tcW w:w="12240" w:type="dxa"/>
            <w:gridSpan w:val="4"/>
            <w:tcMar/>
          </w:tcPr>
          <w:p w:rsidRPr="004F49D8" w:rsidR="00AA059E" w:rsidP="75898A25" w:rsidRDefault="007246A9" w14:paraId="23C33FB3" w14:textId="1CA48666">
            <w:pPr>
              <w:pStyle w:val="Normal"/>
              <w:spacing w:before="110"/>
            </w:pPr>
            <w:r w:rsidR="34519622">
              <w:drawing>
                <wp:inline wp14:editId="581AAA75" wp14:anchorId="28012D26">
                  <wp:extent cx="7772400" cy="4857750"/>
                  <wp:effectExtent l="0" t="0" r="0" b="0"/>
                  <wp:docPr id="88081330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d2784bc29b04ad7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72400" cy="485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A059E" w:rsidP="12E8859C" w:rsidRDefault="00AA059E" w14:paraId="60F0C75F" w14:textId="1FCD5434">
      <w:pPr>
        <w:pStyle w:val="NoSpacing"/>
      </w:pPr>
      <w:r w:rsidRPr="767A56FC" w:rsidR="77B3B96E">
        <w:rPr>
          <w:rStyle w:val="Strong"/>
        </w:rPr>
        <w:t>José Pedro (1211656)</w:t>
      </w:r>
    </w:p>
    <w:p w:rsidR="00AA059E" w:rsidP="12E8859C" w:rsidRDefault="00AA059E" w14:paraId="754FC1D9" w14:textId="609D5F14">
      <w:pPr>
        <w:pStyle w:val="NoSpacing"/>
      </w:pPr>
      <w:r w:rsidRPr="1D5DFEC4" w:rsidR="40F7001B">
        <w:rPr>
          <w:rStyle w:val="Strong"/>
        </w:rPr>
        <w:t xml:space="preserve">Pedro </w:t>
      </w:r>
      <w:r w:rsidRPr="1D5DFEC4" w:rsidR="40F7001B">
        <w:rPr>
          <w:rStyle w:val="Strong"/>
        </w:rPr>
        <w:t>Águia</w:t>
      </w:r>
      <w:r w:rsidRPr="1D5DFEC4" w:rsidR="40F7001B">
        <w:rPr>
          <w:rStyle w:val="Strong"/>
        </w:rPr>
        <w:t xml:space="preserve"> (</w:t>
      </w:r>
      <w:sdt>
        <w:sdtPr>
          <w:id w:val="2006131754"/>
          <w15:appearance w15:val="hidden"/>
          <w:temporary/>
          <w:showingPlcHdr/>
          <w:placeholder>
            <w:docPart w:val="EB7A4BFA8EB14140A44C98F13065BDC0"/>
          </w:placeholder>
        </w:sdtPr>
        <w:sdtContent/>
      </w:sdt>
      <w:r w:rsidRPr="1D5DFEC4" w:rsidR="40F7001B">
        <w:rPr>
          <w:rStyle w:val="Strong"/>
        </w:rPr>
        <w:t>1161096)</w:t>
      </w:r>
    </w:p>
    <w:p w:rsidR="00AA059E" w:rsidP="12E8859C" w:rsidRDefault="00AA059E" w14:paraId="6E2F17C6" w14:textId="76085CFD">
      <w:pPr>
        <w:pStyle w:val="NoSpacing"/>
      </w:pPr>
      <w:r w:rsidRPr="1513D57A" w:rsidR="40F7001B">
        <w:rPr>
          <w:rStyle w:val="Strong"/>
          <w:lang w:val="pt-PT"/>
        </w:rPr>
        <w:t xml:space="preserve">Rui </w:t>
      </w:r>
      <w:r w:rsidRPr="1513D57A" w:rsidR="40F7001B">
        <w:rPr>
          <w:rStyle w:val="Strong"/>
          <w:lang w:val="pt-PT"/>
        </w:rPr>
        <w:t>Beloto</w:t>
      </w:r>
      <w:r w:rsidRPr="1513D57A" w:rsidR="40F7001B">
        <w:rPr>
          <w:rStyle w:val="Strong"/>
          <w:lang w:val="pt-PT"/>
        </w:rPr>
        <w:t xml:space="preserve"> (1121200)</w:t>
      </w:r>
    </w:p>
    <w:p w:rsidR="00AA059E" w:rsidP="767A56FC" w:rsidRDefault="00AA059E" w14:paraId="2BC31E6E" w14:textId="185EF9DD">
      <w:pPr>
        <w:pStyle w:val="NoSpacing"/>
        <w:sectPr w:rsidR="00AA059E" w:rsidSect="00622B1B">
          <w:footerReference w:type="default" r:id="rId9"/>
          <w:type w:val="continuous"/>
          <w:pgSz w:w="12240" w:h="15840" w:orient="portrait" w:code="1"/>
          <w:pgMar w:top="641" w:right="720" w:bottom="284" w:left="720" w:header="709" w:footer="288" w:gutter="0"/>
          <w:cols w:space="708"/>
          <w:titlePg/>
          <w:docGrid w:linePitch="360"/>
          <w:headerReference w:type="default" r:id="Radb6d5f0b0f1444a"/>
          <w:headerReference w:type="first" r:id="R989dbd6ba0e74ba6"/>
          <w:footerReference w:type="first" r:id="Rf464722855334394"/>
        </w:sectPr>
      </w:pPr>
      <w:r w:rsidRPr="767A56FC" w:rsidR="77B3B96E">
        <w:rPr>
          <w:rStyle w:val="Strong"/>
        </w:rPr>
        <w:t>Sérgio Cardoso (1210891)</w:t>
      </w:r>
    </w:p>
    <w:tbl>
      <w:tblPr>
        <w:tblW w:w="12248" w:type="dxa"/>
        <w:tblInd w:w="-72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4"/>
        <w:gridCol w:w="135"/>
        <w:gridCol w:w="135"/>
        <w:gridCol w:w="10656"/>
        <w:gridCol w:w="788"/>
      </w:tblGrid>
      <w:tr w:rsidR="00AA059E" w:rsidTr="767A56FC" w14:paraId="5DB60577" w14:textId="77777777">
        <w:trPr>
          <w:trHeight w:val="300"/>
        </w:trPr>
        <w:tc>
          <w:tcPr>
            <w:tcW w:w="534" w:type="dxa"/>
            <w:tcMar/>
          </w:tcPr>
          <w:p w:rsidR="00AA059E" w:rsidP="004218DE" w:rsidRDefault="00AA059E" w14:paraId="25086779" w14:textId="77777777"/>
        </w:tc>
        <w:tc>
          <w:tcPr>
            <w:tcW w:w="135" w:type="dxa"/>
            <w:tcMar/>
          </w:tcPr>
          <w:p w:rsidR="00AA059E" w:rsidP="004218DE" w:rsidRDefault="00AA059E" w14:paraId="4E766107" w14:textId="77777777"/>
        </w:tc>
        <w:tc>
          <w:tcPr>
            <w:tcW w:w="135" w:type="dxa"/>
            <w:tcMar/>
          </w:tcPr>
          <w:p w:rsidR="767A56FC" w:rsidP="767A56FC" w:rsidRDefault="767A56FC" w14:paraId="6CC21910" w14:textId="1A147D3B">
            <w:pPr>
              <w:pStyle w:val="Normal"/>
            </w:pPr>
          </w:p>
        </w:tc>
        <w:tc>
          <w:tcPr>
            <w:tcW w:w="11444" w:type="dxa"/>
            <w:gridSpan w:val="2"/>
            <w:tcMar/>
          </w:tcPr>
          <w:p w:rsidR="00AA059E" w:rsidP="004218DE" w:rsidRDefault="00AA059E" w14:paraId="2E751BBE" w14:textId="77777777">
            <w:r>
              <w:rPr>
                <w:noProof/>
                <w:lang w:val="en-AU" w:eastAsia="en-AU"/>
              </w:rPr>
              <w:drawing>
                <wp:anchor distT="0" distB="0" distL="114300" distR="114300" simplePos="0" relativeHeight="251683840" behindDoc="1" locked="0" layoutInCell="1" allowOverlap="1" wp14:anchorId="1B26A780" wp14:editId="47D82CEF">
                  <wp:simplePos x="0" y="0"/>
                  <wp:positionH relativeFrom="column">
                    <wp:posOffset>-1270</wp:posOffset>
                  </wp:positionH>
                  <wp:positionV relativeFrom="page">
                    <wp:posOffset>8890</wp:posOffset>
                  </wp:positionV>
                  <wp:extent cx="4863600" cy="1144800"/>
                  <wp:effectExtent l="0" t="0" r="0" b="0"/>
                  <wp:wrapNone/>
                  <wp:docPr id="6" name="Picture 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A059E" w:rsidTr="767A56FC" w14:paraId="51A88D0F" w14:textId="77777777">
        <w:trPr>
          <w:trHeight w:val="300"/>
        </w:trPr>
        <w:tc>
          <w:tcPr>
            <w:tcW w:w="534" w:type="dxa"/>
            <w:tcMar/>
          </w:tcPr>
          <w:p w:rsidR="00AA059E" w:rsidP="004218DE" w:rsidRDefault="00AA059E" w14:paraId="2AFC7DF9" w14:textId="77777777"/>
        </w:tc>
        <w:tc>
          <w:tcPr>
            <w:tcW w:w="135" w:type="dxa"/>
            <w:tcMar/>
          </w:tcPr>
          <w:p w:rsidR="00AA059E" w:rsidP="004218DE" w:rsidRDefault="00AA059E" w14:paraId="337987D5" w14:textId="77777777"/>
        </w:tc>
        <w:tc>
          <w:tcPr>
            <w:tcW w:w="135" w:type="dxa"/>
            <w:tcMar/>
          </w:tcPr>
          <w:p w:rsidR="767A56FC" w:rsidP="767A56FC" w:rsidRDefault="767A56FC" w14:paraId="739F2702" w14:textId="0E042A2A">
            <w:pPr>
              <w:pStyle w:val="Normal"/>
            </w:pPr>
          </w:p>
        </w:tc>
        <w:tc>
          <w:tcPr>
            <w:tcW w:w="10656" w:type="dxa"/>
            <w:tcMar/>
          </w:tcPr>
          <w:p w:rsidR="00AA059E" w:rsidP="767A56FC" w:rsidRDefault="00CF25AF" w14:paraId="585CD011" w14:textId="5682BD79">
            <w:pPr>
              <w:pStyle w:val="Heading1"/>
              <w:ind w:left="0"/>
            </w:pPr>
          </w:p>
        </w:tc>
        <w:tc>
          <w:tcPr>
            <w:tcW w:w="788" w:type="dxa"/>
            <w:tcMar/>
          </w:tcPr>
          <w:p w:rsidR="00AA059E" w:rsidP="004218DE" w:rsidRDefault="00AA059E" w14:paraId="7BA70645" w14:textId="77777777"/>
        </w:tc>
      </w:tr>
      <w:tr w:rsidR="00AA059E" w:rsidTr="767A56FC" w14:paraId="1FEE7C63" w14:textId="77777777">
        <w:trPr>
          <w:trHeight w:val="300"/>
        </w:trPr>
        <w:tc>
          <w:tcPr>
            <w:tcW w:w="534" w:type="dxa"/>
            <w:tcMar/>
          </w:tcPr>
          <w:p w:rsidR="00AA059E" w:rsidP="004218DE" w:rsidRDefault="00AA059E" w14:paraId="4A386C5D" w14:textId="77777777"/>
        </w:tc>
        <w:tc>
          <w:tcPr>
            <w:tcW w:w="135" w:type="dxa"/>
            <w:tcMar/>
          </w:tcPr>
          <w:p w:rsidR="00AA059E" w:rsidP="004218DE" w:rsidRDefault="00AA059E" w14:paraId="71A2058C" w14:textId="77777777"/>
        </w:tc>
        <w:tc>
          <w:tcPr>
            <w:tcW w:w="135" w:type="dxa"/>
            <w:tcMar/>
          </w:tcPr>
          <w:p w:rsidR="767A56FC" w:rsidP="767A56FC" w:rsidRDefault="767A56FC" w14:paraId="517E24BB" w14:textId="4414DE2F">
            <w:pPr>
              <w:pStyle w:val="Normal"/>
            </w:pPr>
          </w:p>
        </w:tc>
        <w:tc>
          <w:tcPr>
            <w:tcW w:w="10656" w:type="dxa"/>
            <w:tcMar/>
          </w:tcPr>
          <w:sdt>
            <w:sdtPr>
              <w:id w:val="328449984"/>
              <w:docPartObj>
                <w:docPartGallery w:val="Table of Contents"/>
                <w:docPartUnique/>
              </w:docPartObj>
            </w:sdtPr>
            <w:sdtContent>
              <w:p w:rsidR="75898A25" w:rsidP="12E8859C" w:rsidRDefault="75898A25" w14:paraId="27DDEF02" w14:textId="34947D5C">
                <w:pPr>
                  <w:pStyle w:val="TOC1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r>
                  <w:fldChar w:fldCharType="begin"/>
                </w:r>
                <w:r>
                  <w:instrText xml:space="preserve">TOC \o "1-9" \z \u \h</w:instrText>
                </w:r>
                <w:r>
                  <w:fldChar w:fldCharType="separate"/>
                </w:r>
                <w:hyperlink w:anchor="_Toc2114701818">
                  <w:r w:rsidRPr="767A56FC" w:rsidR="767A56FC">
                    <w:rPr>
                      <w:rStyle w:val="Hyperlink"/>
                    </w:rPr>
                    <w:t>Introdução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_Toc2114701818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4</w:t>
                  </w:r>
                  <w:r>
                    <w:fldChar w:fldCharType="end"/>
                  </w:r>
                </w:hyperlink>
              </w:p>
              <w:p w:rsidR="75898A25" w:rsidP="75898A25" w:rsidRDefault="75898A25" w14:paraId="7711B9DA" w14:textId="2DDD3C89">
                <w:pPr>
                  <w:pStyle w:val="TOC1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907261163">
                  <w:r w:rsidRPr="767A56FC" w:rsidR="767A56FC">
                    <w:rPr>
                      <w:rStyle w:val="Hyperlink"/>
                    </w:rPr>
                    <w:t>Algoritmo Genético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_Toc1907261163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4</w:t>
                  </w:r>
                  <w:r>
                    <w:fldChar w:fldCharType="end"/>
                  </w:r>
                </w:hyperlink>
              </w:p>
              <w:p w:rsidR="75898A25" w:rsidP="767A56FC" w:rsidRDefault="75898A25" w14:paraId="342319D5" w14:textId="337D9485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320466295">
                  <w:r w:rsidRPr="767A56FC" w:rsidR="767A56FC">
                    <w:rPr>
                      <w:rStyle w:val="Hyperlink"/>
                    </w:rPr>
                    <w:t>Aleatoriedade no cruzamento entre indivíduos da população no AG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_Toc1320466295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5</w:t>
                  </w:r>
                  <w:r>
                    <w:fldChar w:fldCharType="end"/>
                  </w:r>
                </w:hyperlink>
              </w:p>
              <w:p w:rsidR="75898A25" w:rsidP="767A56FC" w:rsidRDefault="75898A25" w14:paraId="7F750C6B" w14:textId="471A8E4D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418850199">
                  <w:r w:rsidRPr="767A56FC" w:rsidR="767A56FC">
                    <w:rPr>
                      <w:rStyle w:val="Hyperlink"/>
                    </w:rPr>
                    <w:t>Seleção da nova geração da população do AG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_Toc1418850199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6</w:t>
                  </w:r>
                  <w:r>
                    <w:fldChar w:fldCharType="end"/>
                  </w:r>
                </w:hyperlink>
              </w:p>
              <w:p w:rsidR="75898A25" w:rsidP="767A56FC" w:rsidRDefault="75898A25" w14:paraId="24FCCFCD" w14:textId="442CD0C1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551834146">
                  <w:r w:rsidRPr="767A56FC" w:rsidR="767A56FC">
                    <w:rPr>
                      <w:rStyle w:val="Hyperlink"/>
                    </w:rPr>
                    <w:t>Parametrização da condição de término do AG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_Toc1551834146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7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2C48D7FA" w14:textId="1EA43D3A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219208104">
                  <w:r w:rsidRPr="767A56FC" w:rsidR="767A56FC">
                    <w:rPr>
                      <w:rStyle w:val="Hyperlink"/>
                    </w:rPr>
                    <w:t>Adaptação do AG para o problema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_Toc219208104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8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56817F01" w14:textId="03F9CEF7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868420452">
                  <w:r w:rsidRPr="767A56FC" w:rsidR="767A56FC">
                    <w:rPr>
                      <w:rStyle w:val="Hyperlink"/>
                    </w:rPr>
                    <w:t>Método de atribuição das operações às salas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_Toc868420452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9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4B2BFF11" w14:textId="702761C6">
                <w:pPr>
                  <w:pStyle w:val="TOC1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999960662">
                  <w:r w:rsidRPr="767A56FC" w:rsidR="767A56FC">
                    <w:rPr>
                      <w:rStyle w:val="Hyperlink"/>
                    </w:rPr>
                    <w:t>Estado da Arte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_Toc1999960662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10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560719AD" w14:textId="109C3198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042084389">
                  <w:r w:rsidRPr="767A56FC" w:rsidR="767A56FC">
                    <w:rPr>
                      <w:rStyle w:val="Hyperlink"/>
                    </w:rPr>
                    <w:t>Introdução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_Toc1042084389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11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34B468C0" w14:textId="4AE45D5B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450249750">
                  <w:r w:rsidRPr="767A56FC" w:rsidR="767A56FC">
                    <w:rPr>
                      <w:rStyle w:val="Hyperlink"/>
                    </w:rPr>
                    <w:t>Perspetiva Geral e Relevância no uso da Tecnologia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_Toc1450249750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12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13FFF21E" w14:textId="7DBC8467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985223031">
                  <w:r w:rsidRPr="767A56FC" w:rsidR="767A56FC">
                    <w:rPr>
                      <w:rStyle w:val="Hyperlink"/>
                    </w:rPr>
                    <w:t>Tecnologias e Métodos Atuais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_Toc985223031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13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569E9E9B" w14:textId="1E05053F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85546052">
                  <w:r w:rsidRPr="767A56FC" w:rsidR="767A56FC">
                    <w:rPr>
                      <w:rStyle w:val="Hyperlink"/>
                    </w:rPr>
                    <w:t>Cirurgia Laparoscópica: Rastreamento de Instrumentos (4)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_Toc185546052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13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654D3FFD" w14:textId="0B6E5F20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359427775">
                  <w:r w:rsidRPr="767A56FC" w:rsidR="767A56FC">
                    <w:rPr>
                      <w:rStyle w:val="Hyperlink"/>
                    </w:rPr>
                    <w:t>Visualização Craniofacial e Simulação Cirúrgica Baseada em Raios-X (5)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_Toc1359427775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14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5A9F73A6" w14:textId="7E903007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992920059">
                  <w:r w:rsidRPr="767A56FC" w:rsidR="767A56FC">
                    <w:rPr>
                      <w:rStyle w:val="Hyperlink"/>
                    </w:rPr>
                    <w:t>Uma forma autônoma de detetar e quantificar cataratas usando Visão Computacional (6)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_Toc992920059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14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7CB91D86" w14:textId="4E380807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166478313">
                  <w:r w:rsidRPr="767A56FC" w:rsidR="767A56FC">
                    <w:rPr>
                      <w:rStyle w:val="Hyperlink"/>
                    </w:rPr>
                    <w:t>Casos de Sucesso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_Toc1166478313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15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2FD19C41" w14:textId="29639198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626240757">
                  <w:r w:rsidRPr="767A56FC" w:rsidR="767A56FC">
                    <w:rPr>
                      <w:rStyle w:val="Hyperlink"/>
                    </w:rPr>
                    <w:t>Sistema da Vinci da Intuitive Surgical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_Toc1626240757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15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7DEFCD5A" w14:textId="6145537A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253691540">
                  <w:r w:rsidRPr="767A56FC" w:rsidR="767A56FC">
                    <w:rPr>
                      <w:rStyle w:val="Hyperlink"/>
                    </w:rPr>
                    <w:t>Ion by Intuitive Surgical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_Toc1253691540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15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6410663B" w14:textId="384F9B5D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458478592">
                  <w:r w:rsidRPr="767A56FC" w:rsidR="767A56FC">
                    <w:rPr>
                      <w:rStyle w:val="Hyperlink"/>
                    </w:rPr>
                    <w:t>Mako by Stryker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_Toc458478592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16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38AE56AC" w14:textId="138F3ECF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336205090">
                  <w:r w:rsidRPr="767A56FC" w:rsidR="767A56FC">
                    <w:rPr>
                      <w:rStyle w:val="Hyperlink"/>
                    </w:rPr>
                    <w:t>Desafios Éticos e Regulamentares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_Toc336205090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16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1F4DDF8C" w14:textId="38AA76E9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695440966">
                  <w:r w:rsidRPr="767A56FC" w:rsidR="767A56FC">
                    <w:rPr>
                      <w:rStyle w:val="Hyperlink"/>
                    </w:rPr>
                    <w:t>Privacidade e Segurança dos Dados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_Toc695440966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16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191CCCE1" w14:textId="40A08632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662132190">
                  <w:r w:rsidRPr="767A56FC" w:rsidR="767A56FC">
                    <w:rPr>
                      <w:rStyle w:val="Hyperlink"/>
                    </w:rPr>
                    <w:t>Responsabilidade em Caso de Erros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_Toc1662132190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17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4136054A" w14:textId="265C06A9">
                <w:pPr>
                  <w:pStyle w:val="TOC3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2072333721">
                  <w:r w:rsidRPr="767A56FC" w:rsidR="767A56FC">
                    <w:rPr>
                      <w:rStyle w:val="Hyperlink"/>
                    </w:rPr>
                    <w:t>Impacto no Emprego e na Formação Profissional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_Toc2072333721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17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7516C0A7" w14:textId="6C132B11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871039972">
                  <w:r w:rsidRPr="767A56FC" w:rsidR="767A56FC">
                    <w:rPr>
                      <w:rStyle w:val="Hyperlink"/>
                    </w:rPr>
                    <w:t>Futuro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_Toc1871039972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17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7502DDA9" w14:textId="45CAF9F1">
                <w:pPr>
                  <w:pStyle w:val="TOC2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447879932">
                  <w:r w:rsidRPr="767A56FC" w:rsidR="767A56FC">
                    <w:rPr>
                      <w:rStyle w:val="Hyperlink"/>
                    </w:rPr>
                    <w:t>Conclusão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_Toc1447879932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18</w:t>
                  </w:r>
                  <w:r>
                    <w:fldChar w:fldCharType="end"/>
                  </w:r>
                </w:hyperlink>
              </w:p>
              <w:p w:rsidR="767A56FC" w:rsidP="767A56FC" w:rsidRDefault="767A56FC" w14:paraId="09D8D200" w14:textId="45068639">
                <w:pPr>
                  <w:pStyle w:val="TOC1"/>
                  <w:tabs>
                    <w:tab w:val="right" w:leader="hyphen" w:pos="10800"/>
                  </w:tabs>
                  <w:bidi w:val="0"/>
                  <w:rPr>
                    <w:rStyle w:val="Hyperlink"/>
                  </w:rPr>
                </w:pPr>
                <w:hyperlink w:anchor="_Toc1056603848">
                  <w:r w:rsidRPr="767A56FC" w:rsidR="767A56FC">
                    <w:rPr>
                      <w:rStyle w:val="Hyperlink"/>
                    </w:rPr>
                    <w:t>Referências</w:t>
                  </w:r>
                  <w:r>
                    <w:tab/>
                  </w:r>
                  <w:r>
                    <w:fldChar w:fldCharType="begin"/>
                  </w:r>
                  <w:r>
                    <w:instrText xml:space="preserve">PAGEREF _Toc1056603848 \h</w:instrText>
                  </w:r>
                  <w:r>
                    <w:fldChar w:fldCharType="separate"/>
                  </w:r>
                  <w:r w:rsidRPr="767A56FC" w:rsidR="767A56FC">
                    <w:rPr>
                      <w:rStyle w:val="Hyperlink"/>
                    </w:rPr>
                    <w:t>18</w:t>
                  </w:r>
                  <w:r>
                    <w:fldChar w:fldCharType="end"/>
                  </w:r>
                </w:hyperlink>
                <w:r>
                  <w:fldChar w:fldCharType="end"/>
                </w:r>
              </w:p>
            </w:sdtContent>
          </w:sdt>
          <w:p w:rsidR="009A38E6" w:rsidP="008D5E3D" w:rsidRDefault="008D5E3D" w14:paraId="72599FEB" w14:textId="44F73202" w14:noSpellErr="1">
            <w:pPr>
              <w:pStyle w:val="TableOfContent"/>
            </w:pPr>
          </w:p>
          <w:p w:rsidR="00AA059E" w:rsidP="008D5E3D" w:rsidRDefault="009A38E6" w14:paraId="28692152" w14:textId="7358DBED">
            <w:pPr>
              <w:pStyle w:val="TableOfContent"/>
            </w:pPr>
            <w:r w:rsidR="009A38E6">
              <w:rPr/>
              <w:t xml:space="preserve"> </w:t>
            </w:r>
          </w:p>
        </w:tc>
        <w:tc>
          <w:tcPr>
            <w:tcW w:w="788" w:type="dxa"/>
            <w:tcMar/>
          </w:tcPr>
          <w:p w:rsidR="00AA059E" w:rsidP="004218DE" w:rsidRDefault="00AA059E" w14:paraId="642FFC4A" w14:textId="77777777"/>
        </w:tc>
      </w:tr>
    </w:tbl>
    <w:p w:rsidR="00AA059E" w:rsidP="00234F18" w:rsidRDefault="00AA059E" w14:paraId="1DA383EA" w14:textId="4C519616" w14:noSpellErr="1"/>
    <w:p w:rsidR="00AA059E" w:rsidP="00234F18" w:rsidRDefault="00AA059E" w14:paraId="38D81706" w14:textId="77777777">
      <w:pPr>
        <w:sectPr w:rsidR="00AA059E" w:rsidSect="00424887">
          <w:pgSz w:w="12240" w:h="15840" w:orient="portrait" w:code="1"/>
          <w:pgMar w:top="641" w:right="720" w:bottom="284" w:left="720" w:header="709" w:footer="288" w:gutter="0"/>
          <w:cols w:space="708"/>
          <w:titlePg/>
          <w:docGrid w:linePitch="360"/>
          <w:headerReference w:type="default" r:id="Rd61ae6b73d6040ad"/>
          <w:headerReference w:type="first" r:id="R40f61402d0bc46db"/>
          <w:footerReference w:type="first" r:id="R56e260a59c6d4084"/>
        </w:sectPr>
      </w:pPr>
    </w:p>
    <w:p w:rsidR="767A56FC" w:rsidRDefault="767A56FC" w14:paraId="3633BD3B" w14:textId="31F6B228"/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2167"/>
        <w:gridCol w:w="727"/>
      </w:tblGrid>
      <w:tr w:rsidR="00AA059E" w:rsidTr="767A56FC" w14:paraId="4803C318" w14:textId="77777777">
        <w:trPr>
          <w:trHeight w:val="1799"/>
        </w:trPr>
        <w:tc>
          <w:tcPr>
            <w:tcW w:w="8626" w:type="dxa"/>
            <w:tcMar/>
          </w:tcPr>
          <w:p w:rsidRPr="00BE5602" w:rsidR="00AA059E" w:rsidP="767A56FC" w:rsidRDefault="00CF25AF" w14:paraId="43156009" w14:textId="218BA8FD">
            <w:pPr>
              <w:pStyle w:val="Heading1"/>
              <w:bidi w:val="0"/>
              <w:rPr>
                <w:sz w:val="40"/>
                <w:szCs w:val="40"/>
              </w:rPr>
            </w:pPr>
            <w:bookmarkStart w:name="_Toc2114701818" w:id="2054057847"/>
            <w:r w:rsidR="04DFF45B">
              <w:rPr/>
              <w:t>Introdução</w:t>
            </w:r>
            <w:bookmarkEnd w:id="2054057847"/>
          </w:p>
          <w:p w:rsidRPr="00BE5602" w:rsidR="00AA059E" w:rsidP="767A56FC" w:rsidRDefault="00CF25AF" w14:paraId="772EDB32" w14:textId="3D53F8F2">
            <w:pPr>
              <w:pStyle w:val="Normal"/>
              <w:bidi w:val="0"/>
            </w:pPr>
          </w:p>
          <w:p w:rsidRPr="00BE5602" w:rsidR="00AA059E" w:rsidP="767A56FC" w:rsidRDefault="00CF25AF" w14:paraId="5350C3F1" w14:textId="3605DE41">
            <w:pPr>
              <w:pStyle w:val="CoverInfo"/>
              <w:bidi w:val="0"/>
            </w:pPr>
          </w:p>
        </w:tc>
        <w:tc>
          <w:tcPr>
            <w:tcW w:w="2894" w:type="dxa"/>
            <w:gridSpan w:val="2"/>
            <w:tcMar/>
          </w:tcPr>
          <w:p w:rsidRPr="00BE5602" w:rsidR="00AA059E" w:rsidP="295FAED8" w:rsidRDefault="00AA059E" w14:paraId="5C79CEEA" w14:textId="77777777">
            <w:pPr>
              <w:spacing w:line="240" w:lineRule="auto"/>
              <w:rPr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87936" behindDoc="1" locked="1" layoutInCell="1" allowOverlap="1" wp14:anchorId="33FF4DC6" wp14:editId="4B40B87F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08" name="Picture 90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Picture 908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:rsidTr="767A56FC" w14:paraId="31641D3B" w14:textId="77777777">
        <w:trPr>
          <w:trHeight w:val="3959"/>
        </w:trPr>
        <w:tc>
          <w:tcPr>
            <w:tcW w:w="10793" w:type="dxa"/>
            <w:gridSpan w:val="2"/>
            <w:tcMar/>
          </w:tcPr>
          <w:p w:rsidR="00AA059E" w:rsidP="767A56FC" w:rsidRDefault="00AA059E" w14:paraId="39719746" w14:textId="3B226199">
            <w:pPr>
              <w:pStyle w:val="Subhead"/>
              <w:ind w:left="0"/>
            </w:pPr>
            <w:r w:rsidR="434326D8">
              <w:rPr/>
              <w:t>D</w:t>
            </w:r>
            <w:r w:rsidR="5D128195">
              <w:rPr/>
              <w:t>escrição</w:t>
            </w:r>
            <w:r w:rsidR="434326D8">
              <w:rPr/>
              <w:t>:</w:t>
            </w:r>
          </w:p>
          <w:p w:rsidR="12E8859C" w:rsidP="12E8859C" w:rsidRDefault="12E8859C" w14:paraId="06A62958" w14:textId="548FF984">
            <w:pPr>
              <w:pStyle w:val="Normal"/>
              <w:rPr>
                <w:noProof w:val="0"/>
                <w:sz w:val="22"/>
                <w:szCs w:val="22"/>
                <w:lang w:val="en-US"/>
              </w:rPr>
            </w:pPr>
          </w:p>
          <w:p w:rsidR="12E8859C" w:rsidP="12E8859C" w:rsidRDefault="12E8859C" w14:paraId="71D8E462" w14:textId="35865AED">
            <w:pPr>
              <w:pStyle w:val="Normal"/>
              <w:rPr>
                <w:noProof w:val="0"/>
                <w:sz w:val="22"/>
                <w:szCs w:val="22"/>
                <w:lang w:val="en-US"/>
              </w:rPr>
            </w:pPr>
          </w:p>
          <w:p w:rsidR="00AA059E" w:rsidP="75898A25" w:rsidRDefault="00AA059E" w14:paraId="1074F2B5" w14:textId="44A217BE">
            <w:pPr>
              <w:pStyle w:val="Normal"/>
            </w:pPr>
          </w:p>
        </w:tc>
        <w:tc>
          <w:tcPr>
            <w:tcW w:w="727" w:type="dxa"/>
            <w:tcMar/>
          </w:tcPr>
          <w:p w:rsidR="00AA059E" w:rsidP="004218DE" w:rsidRDefault="00AA059E" w14:paraId="718FB6C8" w14:textId="77777777"/>
        </w:tc>
      </w:tr>
      <w:tr w:rsidR="00AA059E" w:rsidTr="767A56FC" w14:paraId="3EA82F22" w14:textId="77777777">
        <w:trPr>
          <w:trHeight w:val="154"/>
        </w:trPr>
        <w:tc>
          <w:tcPr>
            <w:tcW w:w="10793" w:type="dxa"/>
            <w:gridSpan w:val="2"/>
            <w:tcMar/>
          </w:tcPr>
          <w:p w:rsidRPr="00945B87" w:rsidR="00AA059E" w:rsidP="1D5DFEC4" w:rsidRDefault="00CF25AF" w14:paraId="68C21C99" w14:textId="67D8ABAA" w14:noSpellErr="1">
            <w:pPr>
              <w:pStyle w:val="PictureInfo"/>
              <w:rPr>
                <w:noProof/>
              </w:rPr>
            </w:pPr>
          </w:p>
        </w:tc>
        <w:tc>
          <w:tcPr>
            <w:tcW w:w="727" w:type="dxa"/>
            <w:tcMar/>
          </w:tcPr>
          <w:p w:rsidR="00AA059E" w:rsidP="004218DE" w:rsidRDefault="00AA059E" w14:paraId="79D01450" w14:textId="77777777"/>
        </w:tc>
      </w:tr>
    </w:tbl>
    <w:p w:rsidR="00E872FA" w:rsidRDefault="00E872FA" w14:paraId="346453BE" w14:textId="77777777"/>
    <w:p w:rsidR="767A56FC" w:rsidRDefault="767A56FC" w14:paraId="420FB9FE" w14:textId="066FAE7A">
      <w:r>
        <w:br w:type="page"/>
      </w:r>
    </w:p>
    <w:tbl>
      <w:tblPr>
        <w:tblW w:w="0" w:type="auto"/>
        <w:tblLook w:val="0600" w:firstRow="0" w:lastRow="0" w:firstColumn="0" w:lastColumn="0" w:noHBand="1" w:noVBand="1"/>
      </w:tblPr>
      <w:tblGrid>
        <w:gridCol w:w="8114"/>
        <w:gridCol w:w="2038"/>
        <w:gridCol w:w="684"/>
        <w:gridCol w:w="684"/>
      </w:tblGrid>
      <w:tr w:rsidR="767A56FC" w:rsidTr="767A56FC" w14:paraId="456AFB43">
        <w:trPr>
          <w:trHeight w:val="300"/>
        </w:trPr>
        <w:tc>
          <w:tcPr>
            <w:tcW w:w="8114" w:type="dxa"/>
            <w:tcMar/>
          </w:tcPr>
          <w:p w:rsidR="1FFFA5FD" w:rsidP="767A56FC" w:rsidRDefault="1FFFA5FD" w14:paraId="2DE607F1" w14:textId="64DE5BB0">
            <w:pPr>
              <w:pStyle w:val="Heading1"/>
              <w:suppressLineNumbers w:val="0"/>
              <w:bidi w:val="0"/>
              <w:spacing w:before="90" w:beforeAutospacing="off" w:after="360" w:afterAutospacing="off" w:line="480" w:lineRule="auto"/>
              <w:ind w:left="11" w:right="-11"/>
              <w:jc w:val="left"/>
            </w:pPr>
            <w:bookmarkStart w:name="_Toc1907261163" w:id="76953887"/>
            <w:r w:rsidR="1FFFA5FD">
              <w:rPr/>
              <w:t>Algoritmo Genético</w:t>
            </w:r>
            <w:bookmarkEnd w:id="76953887"/>
          </w:p>
          <w:p w:rsidR="767A56FC" w:rsidP="767A56FC" w:rsidRDefault="767A56FC" w14:paraId="2CBE26D7" w14:textId="3D53F8F2">
            <w:pPr>
              <w:pStyle w:val="Normal"/>
              <w:bidi w:val="0"/>
            </w:pPr>
          </w:p>
          <w:p w:rsidR="767A56FC" w:rsidP="767A56FC" w:rsidRDefault="767A56FC" w14:paraId="4BF926D1" w14:textId="1A48924B">
            <w:pPr>
              <w:pStyle w:val="CoverInfo"/>
              <w:bidi w:val="0"/>
            </w:pPr>
          </w:p>
          <w:p w:rsidR="767A56FC" w:rsidP="767A56FC" w:rsidRDefault="767A56FC" w14:paraId="6C0AFF36" w14:textId="74D2540C">
            <w:pPr>
              <w:pStyle w:val="CoverInfo"/>
              <w:bidi w:val="0"/>
            </w:pPr>
          </w:p>
        </w:tc>
        <w:tc>
          <w:tcPr>
            <w:tcW w:w="2722" w:type="dxa"/>
            <w:gridSpan w:val="2"/>
            <w:tcMar/>
          </w:tcPr>
          <w:p w:rsidR="767A56FC" w:rsidP="767A56FC" w:rsidRDefault="767A56FC" w14:paraId="1BA48992" w14:textId="4012DB0C">
            <w:pPr>
              <w:spacing w:line="240" w:lineRule="auto"/>
              <w:rPr>
                <w:lang w:bidi="en-US"/>
              </w:rPr>
            </w:pPr>
            <w:r w:rsidR="767A56FC">
              <w:drawing>
                <wp:inline wp14:editId="16FD5068" wp14:anchorId="687323A7">
                  <wp:extent cx="1839600" cy="1144800"/>
                  <wp:effectExtent l="0" t="0" r="8255" b="0"/>
                  <wp:docPr id="658711775" name="Picture 908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08"/>
                          <pic:cNvPicPr/>
                        </pic:nvPicPr>
                        <pic:blipFill>
                          <a:blip r:embed="Rde2d22ec7e714b2f">
                            <a:extLst xmlns:a="http://schemas.openxmlformats.org/drawingml/2006/main">
                              <a:ext xmlns:a="http://schemas.openxmlformats.org/drawingml/2006/main"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839600" cy="11448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4" w:type="dxa"/>
            <w:tcMar/>
          </w:tcPr>
          <w:p w:rsidR="767A56FC" w:rsidP="767A56FC" w:rsidRDefault="767A56FC" w14:paraId="20F184D6" w14:textId="24B037DD">
            <w:pPr>
              <w:pStyle w:val="Normal"/>
              <w:spacing w:line="240" w:lineRule="auto"/>
            </w:pPr>
          </w:p>
        </w:tc>
      </w:tr>
      <w:tr w:rsidR="767A56FC" w:rsidTr="767A56FC" w14:paraId="713A8AEE">
        <w:trPr>
          <w:trHeight w:val="300"/>
        </w:trPr>
        <w:tc>
          <w:tcPr>
            <w:tcW w:w="10152" w:type="dxa"/>
            <w:gridSpan w:val="2"/>
            <w:tcMar/>
          </w:tcPr>
          <w:p w:rsidR="767A56FC" w:rsidP="767A56FC" w:rsidRDefault="767A56FC" w14:paraId="0BAB3459" w14:textId="024151F8">
            <w:pPr>
              <w:pStyle w:val="CoverInfo"/>
              <w:bidi w:val="0"/>
              <w:rPr>
                <w:noProof w:val="0"/>
                <w:sz w:val="40"/>
                <w:szCs w:val="40"/>
                <w:lang w:val="pt-PT"/>
              </w:rPr>
            </w:pPr>
            <w:r w:rsidRPr="767A56FC" w:rsidR="767A56FC">
              <w:rPr>
                <w:noProof w:val="0"/>
                <w:sz w:val="40"/>
                <w:szCs w:val="40"/>
                <w:lang w:val="pt-PT"/>
              </w:rPr>
              <w:t>Aleatoriedade no cruzamento entre indivíduos</w:t>
            </w:r>
            <w:r w:rsidRPr="767A56FC" w:rsidR="767A56FC">
              <w:rPr>
                <w:noProof w:val="0"/>
                <w:sz w:val="40"/>
                <w:szCs w:val="40"/>
                <w:lang w:val="pt-PT"/>
              </w:rPr>
              <w:t xml:space="preserve"> </w:t>
            </w:r>
            <w:r w:rsidRPr="767A56FC" w:rsidR="767A56FC">
              <w:rPr>
                <w:noProof w:val="0"/>
                <w:sz w:val="40"/>
                <w:szCs w:val="40"/>
                <w:lang w:val="pt-PT"/>
              </w:rPr>
              <w:t>da população no AG</w:t>
            </w:r>
          </w:p>
        </w:tc>
        <w:tc>
          <w:tcPr>
            <w:tcW w:w="684" w:type="dxa"/>
            <w:tcMar/>
          </w:tcPr>
          <w:p w:rsidR="767A56FC" w:rsidP="767A56FC" w:rsidRDefault="767A56FC" w14:paraId="6D04F3CF" w14:textId="3D34D3A6">
            <w:pPr>
              <w:spacing w:line="240" w:lineRule="auto"/>
            </w:pPr>
          </w:p>
        </w:tc>
        <w:tc>
          <w:tcPr>
            <w:tcW w:w="684" w:type="dxa"/>
            <w:tcMar/>
          </w:tcPr>
          <w:p w:rsidR="767A56FC" w:rsidP="767A56FC" w:rsidRDefault="767A56FC" w14:paraId="1F8BD4A0" w14:textId="5FCE7C69">
            <w:pPr>
              <w:pStyle w:val="Normal"/>
            </w:pPr>
          </w:p>
        </w:tc>
      </w:tr>
      <w:tr w:rsidR="767A56FC" w:rsidTr="767A56FC" w14:paraId="26BFE01C">
        <w:trPr>
          <w:trHeight w:val="300"/>
        </w:trPr>
        <w:tc>
          <w:tcPr>
            <w:tcW w:w="10152" w:type="dxa"/>
            <w:gridSpan w:val="2"/>
            <w:tcMar/>
          </w:tcPr>
          <w:p w:rsidR="767A56FC" w:rsidP="767A56FC" w:rsidRDefault="767A56FC" w14:paraId="187AFD40" w14:textId="073B405A">
            <w:pPr>
              <w:pStyle w:val="Normal"/>
            </w:pPr>
          </w:p>
        </w:tc>
        <w:tc>
          <w:tcPr>
            <w:tcW w:w="684" w:type="dxa"/>
            <w:tcMar/>
          </w:tcPr>
          <w:p w:rsidR="767A56FC" w:rsidRDefault="767A56FC" w14:paraId="422C9293"/>
        </w:tc>
        <w:tc>
          <w:tcPr>
            <w:tcW w:w="684" w:type="dxa"/>
            <w:tcMar/>
          </w:tcPr>
          <w:p w:rsidR="767A56FC" w:rsidRDefault="767A56FC" w14:paraId="66703DD2"/>
        </w:tc>
      </w:tr>
      <w:tr w:rsidR="767A56FC" w:rsidTr="767A56FC" w14:paraId="2E53B178">
        <w:trPr>
          <w:trHeight w:val="300"/>
        </w:trPr>
        <w:tc>
          <w:tcPr>
            <w:tcW w:w="10152" w:type="dxa"/>
            <w:gridSpan w:val="2"/>
            <w:tcMar/>
          </w:tcPr>
          <w:p w:rsidR="7E66B698" w:rsidP="767A56FC" w:rsidRDefault="7E66B698" w14:paraId="3C0A9C46" w14:textId="26D638FA">
            <w:pPr>
              <w:pStyle w:val="ListBullet"/>
              <w:numPr>
                <w:ilvl w:val="0"/>
                <w:numId w:val="0"/>
              </w:numPr>
            </w:pPr>
            <w:r w:rsidR="7E66B698">
              <w:rPr/>
              <w:t xml:space="preserve">No nosso algoritmo </w:t>
            </w:r>
            <w:r w:rsidR="77C1F348">
              <w:rPr/>
              <w:t>é</w:t>
            </w:r>
            <w:r w:rsidR="77C1F348">
              <w:rPr/>
              <w:t xml:space="preserve"> necessário as populações passarem pela fase de </w:t>
            </w:r>
            <w:r w:rsidRPr="767A56FC" w:rsidR="77C1F348">
              <w:rPr>
                <w:b w:val="1"/>
                <w:bCs w:val="1"/>
              </w:rPr>
              <w:t>crossover</w:t>
            </w:r>
            <w:r w:rsidR="77C1F348">
              <w:rPr/>
              <w:t xml:space="preserve">, </w:t>
            </w:r>
            <w:r w:rsidRPr="767A56FC" w:rsidR="77C1F348">
              <w:rPr>
                <w:b w:val="1"/>
                <w:bCs w:val="1"/>
              </w:rPr>
              <w:t>random</w:t>
            </w:r>
            <w:r w:rsidRPr="767A56FC" w:rsidR="77C1F348">
              <w:rPr>
                <w:b w:val="1"/>
                <w:bCs w:val="1"/>
              </w:rPr>
              <w:t xml:space="preserve"> </w:t>
            </w:r>
            <w:r w:rsidRPr="767A56FC" w:rsidR="77C1F348">
              <w:rPr>
                <w:b w:val="1"/>
                <w:bCs w:val="1"/>
              </w:rPr>
              <w:t>permutation</w:t>
            </w:r>
            <w:r w:rsidRPr="767A56FC" w:rsidR="77C1F348">
              <w:rPr>
                <w:b w:val="1"/>
                <w:bCs w:val="1"/>
              </w:rPr>
              <w:t xml:space="preserve"> </w:t>
            </w:r>
            <w:r w:rsidR="77C1F348">
              <w:rPr/>
              <w:t xml:space="preserve">e </w:t>
            </w:r>
            <w:r w:rsidRPr="767A56FC" w:rsidR="77C1F348">
              <w:rPr>
                <w:b w:val="1"/>
                <w:bCs w:val="1"/>
              </w:rPr>
              <w:t>mutation</w:t>
            </w:r>
            <w:r w:rsidRPr="767A56FC" w:rsidR="77C1F348">
              <w:rPr>
                <w:b w:val="1"/>
                <w:bCs w:val="1"/>
              </w:rPr>
              <w:t xml:space="preserve"> </w:t>
            </w:r>
            <w:r w:rsidR="77C1F348">
              <w:rPr/>
              <w:t xml:space="preserve">que permite randomizar </w:t>
            </w:r>
            <w:r w:rsidR="1236B33E">
              <w:rPr/>
              <w:t xml:space="preserve">o conteúdo das populações </w:t>
            </w:r>
            <w:r w:rsidR="51A920CD">
              <w:rPr/>
              <w:t>antes de entrar no processo de avaliação.</w:t>
            </w:r>
          </w:p>
          <w:p w:rsidR="6E64A6D3" w:rsidP="767A56FC" w:rsidRDefault="6E64A6D3" w14:paraId="372AE01F" w14:textId="3B172115">
            <w:pPr>
              <w:pStyle w:val="ListBullet"/>
              <w:numPr>
                <w:ilvl w:val="0"/>
                <w:numId w:val="0"/>
              </w:numPr>
            </w:pPr>
            <w:r w:rsidR="6E64A6D3">
              <w:rPr/>
              <w:t xml:space="preserve">Contudo, vamos compreender o porquê do uso destes predicados e o impacto que eles têm na ordenação </w:t>
            </w:r>
            <w:r w:rsidR="069701ED">
              <w:rPr/>
              <w:t>das populações.</w:t>
            </w:r>
          </w:p>
          <w:p w:rsidR="767A56FC" w:rsidP="767A56FC" w:rsidRDefault="767A56FC" w14:paraId="46C7A59C" w14:textId="08E645A7">
            <w:pPr>
              <w:pStyle w:val="ListBullet"/>
              <w:numPr>
                <w:ilvl w:val="0"/>
                <w:numId w:val="0"/>
              </w:numPr>
            </w:pPr>
          </w:p>
          <w:p w:rsidR="069701ED" w:rsidP="767A56FC" w:rsidRDefault="069701ED" w14:paraId="26678480" w14:textId="5CD683D7">
            <w:pPr>
              <w:pStyle w:val="ListBullet"/>
              <w:rPr>
                <w:lang w:val="pt-BR"/>
              </w:rPr>
            </w:pPr>
            <w:r w:rsidRPr="767A56FC" w:rsidR="069701ED">
              <w:rPr>
                <w:b w:val="1"/>
                <w:bCs w:val="1"/>
                <w:lang w:val="pt-BR"/>
              </w:rPr>
              <w:t>random_permutation</w:t>
            </w:r>
            <w:r w:rsidRPr="767A56FC" w:rsidR="069701ED">
              <w:rPr>
                <w:b w:val="1"/>
                <w:bCs w:val="1"/>
                <w:lang w:val="pt-BR"/>
              </w:rPr>
              <w:t>/2</w:t>
            </w:r>
            <w:r w:rsidRPr="767A56FC" w:rsidR="069701ED">
              <w:rPr>
                <w:lang w:val="pt-BR"/>
              </w:rPr>
              <w:t xml:space="preserve"> - predicado do PROLOG</w:t>
            </w:r>
            <w:r w:rsidRPr="767A56FC" w:rsidR="7BAC7068">
              <w:rPr>
                <w:lang w:val="pt-BR"/>
              </w:rPr>
              <w:t xml:space="preserve"> que permite organizar aleatoriamente uma lista. </w:t>
            </w:r>
            <w:r w:rsidR="18E3346D">
              <w:rPr/>
              <w:t>Portanto, este predicado vai ordenar aleatoriamente os indivíduos de cada população.</w:t>
            </w:r>
          </w:p>
          <w:p w:rsidR="18E3346D" w:rsidP="767A56FC" w:rsidRDefault="18E3346D" w14:paraId="301D6A60" w14:textId="19EF9035">
            <w:pPr>
              <w:pStyle w:val="ListBullet"/>
              <w:rPr>
                <w:lang w:val="pt-BR"/>
              </w:rPr>
            </w:pPr>
            <w:r w:rsidRPr="767A56FC" w:rsidR="18E3346D">
              <w:rPr>
                <w:b w:val="1"/>
                <w:bCs w:val="1"/>
                <w:lang w:val="pt-BR"/>
              </w:rPr>
              <w:t>crossover/2</w:t>
            </w:r>
            <w:r w:rsidRPr="767A56FC" w:rsidR="18E3346D">
              <w:rPr>
                <w:lang w:val="pt-BR"/>
              </w:rPr>
              <w:t xml:space="preserve"> - predicado desenvolvido </w:t>
            </w:r>
          </w:p>
        </w:tc>
        <w:tc>
          <w:tcPr>
            <w:tcW w:w="684" w:type="dxa"/>
            <w:tcMar/>
          </w:tcPr>
          <w:p w:rsidR="767A56FC" w:rsidP="767A56FC" w:rsidRDefault="767A56FC" w14:paraId="60676901" w14:textId="202280AA">
            <w:pPr>
              <w:pStyle w:val="Normal"/>
            </w:pPr>
          </w:p>
        </w:tc>
        <w:tc>
          <w:tcPr>
            <w:tcW w:w="684" w:type="dxa"/>
            <w:tcMar/>
          </w:tcPr>
          <w:p w:rsidR="767A56FC" w:rsidRDefault="767A56FC" w14:paraId="3F937C95"/>
        </w:tc>
      </w:tr>
    </w:tbl>
    <w:p w:rsidR="767A56FC" w:rsidP="767A56FC" w:rsidRDefault="767A56FC" w14:paraId="36B225AD" w14:textId="1B738241">
      <w:pPr>
        <w:pStyle w:val="Normal"/>
        <w:ind w:left="0"/>
      </w:pPr>
    </w:p>
    <w:p w:rsidR="767A56FC" w:rsidP="767A56FC" w:rsidRDefault="767A56FC" w14:paraId="0AC9BCED" w14:textId="221324DE">
      <w:pPr>
        <w:pStyle w:val="Normal"/>
        <w:sectPr w:rsidR="00E872FA" w:rsidSect="00424887">
          <w:pgSz w:w="12240" w:h="15840" w:orient="portrait" w:code="1"/>
          <w:pgMar w:top="641" w:right="720" w:bottom="284" w:left="720" w:header="709" w:footer="288" w:gutter="0"/>
          <w:cols w:space="708"/>
          <w:titlePg/>
          <w:docGrid w:linePitch="360"/>
          <w:headerReference w:type="default" r:id="Rc4925a92ece04aea"/>
          <w:headerReference w:type="first" r:id="R4d50fcab15d54b57"/>
          <w:footerReference w:type="first" r:id="R7608f403541b4f65"/>
        </w:sectPr>
      </w:pPr>
    </w:p>
    <w:p w:rsidR="009E41C2" w:rsidP="00234F18" w:rsidRDefault="009E41C2" w14:paraId="079106C8" w14:textId="41E64712"/>
    <w:p w:rsidR="00AA059E" w:rsidP="00234F18" w:rsidRDefault="00AA059E" w14:paraId="09743857" w14:textId="77777777">
      <w:pPr>
        <w:sectPr w:rsidR="00AA059E" w:rsidSect="00424887">
          <w:pgSz w:w="12240" w:h="15840" w:orient="portrait" w:code="1"/>
          <w:pgMar w:top="641" w:right="720" w:bottom="284" w:left="720" w:header="709" w:footer="288" w:gutter="0"/>
          <w:cols w:space="708"/>
          <w:titlePg/>
          <w:docGrid w:linePitch="360"/>
          <w:headerReference w:type="default" r:id="R76eee4b270404ce7"/>
          <w:headerReference w:type="first" r:id="R94f5e7a15694446e"/>
          <w:footerReference w:type="first" r:id="R522867f1f787483a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670"/>
        <w:gridCol w:w="540"/>
        <w:gridCol w:w="2416"/>
        <w:gridCol w:w="2167"/>
        <w:gridCol w:w="727"/>
      </w:tblGrid>
      <w:tr w:rsidR="00AA059E" w:rsidTr="767A56FC" w14:paraId="480B2997" w14:textId="77777777">
        <w:trPr>
          <w:trHeight w:val="1889"/>
        </w:trPr>
        <w:tc>
          <w:tcPr>
            <w:tcW w:w="8626" w:type="dxa"/>
            <w:gridSpan w:val="3"/>
            <w:tcMar/>
          </w:tcPr>
          <w:p w:rsidR="04BE471E" w:rsidP="767A56FC" w:rsidRDefault="04BE471E" w14:paraId="69FFD469" w14:textId="07A48E71">
            <w:pPr>
              <w:pStyle w:val="CoverInfo"/>
              <w:rPr>
                <w:rFonts w:ascii="Franklin Gothic Book" w:hAnsi="Franklin Gothic Book" w:eastAsia="Franklin Gothic Book" w:cs="Franklin Gothic Book"/>
                <w:noProof w:val="0"/>
                <w:sz w:val="40"/>
                <w:szCs w:val="40"/>
                <w:lang w:val="pt-PT"/>
              </w:rPr>
            </w:pPr>
            <w:bookmarkStart w:name="_Toc1418850199" w:id="431555130"/>
            <w:r w:rsidRPr="767A56FC" w:rsidR="04BE471E">
              <w:rPr>
                <w:noProof w:val="0"/>
                <w:sz w:val="40"/>
                <w:szCs w:val="40"/>
                <w:lang w:val="pt-PT"/>
              </w:rPr>
              <w:t>Seleção da nova geração da população do AG</w:t>
            </w:r>
            <w:bookmarkEnd w:id="431555130"/>
          </w:p>
          <w:p w:rsidRPr="008D5E3D" w:rsidR="00AA059E" w:rsidP="12E8859C" w:rsidRDefault="00CF25AF" w14:paraId="65FF576B" w14:textId="5B70426A">
            <w:pPr>
              <w:pStyle w:val="Normal"/>
            </w:pPr>
          </w:p>
          <w:p w:rsidRPr="008D5E3D" w:rsidR="00AA059E" w:rsidP="12E8859C" w:rsidRDefault="00CF25AF" w14:paraId="6AFC6A59" w14:textId="7DE93870">
            <w:pPr>
              <w:pStyle w:val="Subhead"/>
            </w:pPr>
            <w:r w:rsidR="0C97EFE7">
              <w:rPr/>
              <w:t>D</w:t>
            </w:r>
            <w:r w:rsidR="00B4C50B">
              <w:rPr/>
              <w:t>escrição</w:t>
            </w:r>
            <w:r w:rsidR="0C97EFE7">
              <w:rPr/>
              <w:t>:</w:t>
            </w:r>
          </w:p>
        </w:tc>
        <w:tc>
          <w:tcPr>
            <w:tcW w:w="2894" w:type="dxa"/>
            <w:gridSpan w:val="2"/>
            <w:tcMar/>
          </w:tcPr>
          <w:p w:rsidRPr="00BE5602" w:rsidR="00AA059E" w:rsidP="295FAED8" w:rsidRDefault="00AA059E" w14:paraId="7088B816" w14:textId="77777777">
            <w:pPr>
              <w:spacing w:line="240" w:lineRule="auto"/>
              <w:rPr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91008" behindDoc="1" locked="1" layoutInCell="1" allowOverlap="1" wp14:anchorId="21F189ED" wp14:editId="56EF5C54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12" name="Picture 91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Picture 91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:rsidTr="767A56FC" w14:paraId="1CCB9C08" w14:textId="77777777">
        <w:trPr>
          <w:trHeight w:val="2388"/>
        </w:trPr>
        <w:tc>
          <w:tcPr>
            <w:tcW w:w="10793" w:type="dxa"/>
            <w:gridSpan w:val="4"/>
            <w:tcMar/>
          </w:tcPr>
          <w:p w:rsidR="00AA059E" w:rsidP="1D5DFEC4" w:rsidRDefault="00CF25AF" w14:paraId="1F6B8A22" w14:textId="409D21A4">
            <w:pPr>
              <w:pStyle w:val="Normal"/>
              <w:rPr>
                <w:rFonts w:ascii="Franklin Gothic Book" w:hAnsi="Franklin Gothic Book" w:eastAsia="Franklin Gothic Book" w:cs="Franklin Gothic Book"/>
                <w:sz w:val="20"/>
                <w:szCs w:val="20"/>
              </w:rPr>
            </w:pPr>
          </w:p>
        </w:tc>
        <w:tc>
          <w:tcPr>
            <w:tcW w:w="727" w:type="dxa"/>
            <w:tcMar/>
          </w:tcPr>
          <w:p w:rsidR="00AA059E" w:rsidP="004218DE" w:rsidRDefault="00AA059E" w14:paraId="7B9EF937" w14:textId="77777777"/>
        </w:tc>
      </w:tr>
      <w:tr w:rsidR="00AA059E" w:rsidTr="767A56FC" w14:paraId="004C482B" w14:textId="77777777">
        <w:trPr>
          <w:trHeight w:val="2789"/>
        </w:trPr>
        <w:tc>
          <w:tcPr>
            <w:tcW w:w="5670" w:type="dxa"/>
            <w:tcMar/>
          </w:tcPr>
          <w:p w:rsidR="00AA059E" w:rsidP="008D5E3D" w:rsidRDefault="00CF25AF" w14:paraId="4A2DABDB" w14:textId="1C29E65E" w14:noSpellErr="1"/>
        </w:tc>
        <w:tc>
          <w:tcPr>
            <w:tcW w:w="540" w:type="dxa"/>
            <w:tcMar/>
          </w:tcPr>
          <w:p w:rsidR="00AA059E" w:rsidP="004218DE" w:rsidRDefault="00AA059E" w14:paraId="5526DF4D" w14:textId="77777777"/>
        </w:tc>
        <w:tc>
          <w:tcPr>
            <w:tcW w:w="4583" w:type="dxa"/>
            <w:gridSpan w:val="2"/>
            <w:tcMar/>
          </w:tcPr>
          <w:p w:rsidR="00AA059E" w:rsidP="000D719D" w:rsidRDefault="00CF25AF" w14:paraId="4F5178A5" w14:textId="0D6FF922" w14:noSpellErr="1">
            <w:pPr>
              <w:pStyle w:val="Subhead"/>
            </w:pPr>
          </w:p>
        </w:tc>
        <w:tc>
          <w:tcPr>
            <w:tcW w:w="727" w:type="dxa"/>
            <w:tcMar/>
          </w:tcPr>
          <w:p w:rsidR="00AA059E" w:rsidP="004218DE" w:rsidRDefault="00AA059E" w14:paraId="038E2C75" w14:textId="77777777"/>
        </w:tc>
      </w:tr>
      <w:tr w:rsidR="00AA059E" w:rsidTr="767A56FC" w14:paraId="27D14284" w14:textId="77777777">
        <w:trPr>
          <w:trHeight w:val="2789"/>
        </w:trPr>
        <w:tc>
          <w:tcPr>
            <w:tcW w:w="10793" w:type="dxa"/>
            <w:gridSpan w:val="4"/>
            <w:tcMar/>
          </w:tcPr>
          <w:p w:rsidRPr="00C757E4" w:rsidR="00AA059E" w:rsidP="000D719D" w:rsidRDefault="00CF25AF" w14:paraId="0DAF2856" w14:textId="0FFAFFDD" w14:noSpellErr="1"/>
        </w:tc>
        <w:tc>
          <w:tcPr>
            <w:tcW w:w="727" w:type="dxa"/>
            <w:tcMar/>
          </w:tcPr>
          <w:p w:rsidR="00AA059E" w:rsidP="004218DE" w:rsidRDefault="00AA059E" w14:paraId="13AB25AE" w14:textId="77777777"/>
        </w:tc>
      </w:tr>
    </w:tbl>
    <w:p w:rsidR="00AA059E" w:rsidP="00234F18" w:rsidRDefault="00AA059E" w14:paraId="70F7B9B5" w14:textId="6A9C4E49"/>
    <w:p w:rsidR="00AA059E" w:rsidRDefault="00AA059E" w14:paraId="6449A556" w14:textId="77777777">
      <w:pPr>
        <w:sectPr w:rsidR="00AA059E" w:rsidSect="00424887">
          <w:pgSz w:w="12240" w:h="15840" w:orient="portrait" w:code="1"/>
          <w:pgMar w:top="641" w:right="720" w:bottom="284" w:left="720" w:header="709" w:footer="288" w:gutter="0"/>
          <w:cols w:space="708"/>
          <w:titlePg/>
          <w:docGrid w:linePitch="360"/>
          <w:headerReference w:type="default" r:id="R3c2bcda9f703440b"/>
          <w:headerReference w:type="first" r:id="Ra85c42418dc24d32"/>
          <w:footerReference w:type="first" r:id="R3a4e84088a514020"/>
        </w:sectPr>
      </w:pPr>
    </w:p>
    <w:tbl>
      <w:tblPr>
        <w:tblpPr w:leftFromText="180" w:rightFromText="180" w:vertAnchor="text" w:horzAnchor="margin" w:tblpY="-9"/>
        <w:tblW w:w="128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245"/>
        <w:gridCol w:w="4110"/>
        <w:gridCol w:w="1455"/>
      </w:tblGrid>
      <w:tr w:rsidR="00AA059E" w:rsidTr="767A56FC" w14:paraId="50C57931" w14:textId="77777777">
        <w:trPr>
          <w:trHeight w:val="1889"/>
        </w:trPr>
        <w:tc>
          <w:tcPr>
            <w:tcW w:w="7245" w:type="dxa"/>
            <w:tcMar/>
          </w:tcPr>
          <w:p w:rsidR="23285DF4" w:rsidP="767A56FC" w:rsidRDefault="23285DF4" w14:paraId="3E2115AE" w14:textId="4558C0E4">
            <w:pPr>
              <w:pStyle w:val="CoverInfo"/>
              <w:rPr>
                <w:noProof w:val="0"/>
                <w:sz w:val="40"/>
                <w:szCs w:val="40"/>
                <w:lang w:val="pt-PT"/>
              </w:rPr>
            </w:pPr>
            <w:bookmarkStart w:name="_Toc1551834146" w:id="49470607"/>
            <w:r w:rsidRPr="767A56FC" w:rsidR="23285DF4">
              <w:rPr>
                <w:noProof w:val="0"/>
                <w:sz w:val="40"/>
                <w:szCs w:val="40"/>
                <w:lang w:val="pt-PT"/>
              </w:rPr>
              <w:t>Parametrização da condição de término do AG</w:t>
            </w:r>
            <w:bookmarkEnd w:id="49470607"/>
          </w:p>
          <w:p w:rsidRPr="000D719D" w:rsidR="00AA059E" w:rsidP="12E8859C" w:rsidRDefault="00CF25AF" w14:paraId="580F15A5" w14:textId="5DA4C28F">
            <w:pPr>
              <w:pStyle w:val="Normal"/>
            </w:pPr>
          </w:p>
          <w:p w:rsidRPr="000D719D" w:rsidR="00AA059E" w:rsidP="12E8859C" w:rsidRDefault="00CF25AF" w14:paraId="6A156AA1" w14:textId="20434989">
            <w:pPr>
              <w:pStyle w:val="Normal"/>
            </w:pPr>
            <w:r w:rsidR="6133101C">
              <w:rPr/>
              <w:t xml:space="preserve">Nas condições de término cobrimos </w:t>
            </w:r>
            <w:r w:rsidR="3B2A2F36">
              <w:rPr/>
              <w:t>estas</w:t>
            </w:r>
            <w:r w:rsidR="6133101C">
              <w:rPr/>
              <w:t xml:space="preserve"> opções: </w:t>
            </w:r>
          </w:p>
          <w:p w:rsidRPr="000D719D" w:rsidR="00AA059E" w:rsidP="767A56FC" w:rsidRDefault="00CF25AF" w14:paraId="3B638898" w14:textId="260FE0D5">
            <w:pPr>
              <w:pStyle w:val="ListParagraph"/>
              <w:numPr>
                <w:ilvl w:val="0"/>
                <w:numId w:val="9"/>
              </w:numPr>
              <w:rPr/>
            </w:pPr>
            <w:r w:rsidR="30A056F2">
              <w:rPr/>
              <w:t xml:space="preserve">Caso seja ultrapassado o tempo limite, é apresentada uma mensagem que excedeu o tempo limite </w:t>
            </w:r>
            <w:r w:rsidR="60CC405B">
              <w:rPr/>
              <w:t>e encerra o algoritmo mostrando a melhor solução encontrada até ao momento.</w:t>
            </w:r>
          </w:p>
          <w:p w:rsidRPr="000D719D" w:rsidR="00AA059E" w:rsidP="767A56FC" w:rsidRDefault="00CF25AF" w14:paraId="54B3DA77" w14:textId="5D403E4B">
            <w:pPr>
              <w:pStyle w:val="ListParagraph"/>
              <w:numPr>
                <w:ilvl w:val="0"/>
                <w:numId w:val="9"/>
              </w:numPr>
              <w:rPr/>
            </w:pPr>
            <w:r w:rsidR="270576BE">
              <w:rPr/>
              <w:t xml:space="preserve">Caso a solução tenha uma pontuação abaixo de 940, então o algoritmo </w:t>
            </w:r>
            <w:r w:rsidR="1A0D1F56">
              <w:rPr/>
              <w:t>termina, pois,</w:t>
            </w:r>
            <w:r w:rsidR="270576BE">
              <w:rPr/>
              <w:t xml:space="preserve"> encontrou uma soluçã</w:t>
            </w:r>
            <w:r w:rsidR="4F28C6EF">
              <w:rPr/>
              <w:t>o que agrada o utilizador.</w:t>
            </w:r>
          </w:p>
          <w:p w:rsidRPr="000D719D" w:rsidR="00AA059E" w:rsidP="767A56FC" w:rsidRDefault="00CF25AF" w14:paraId="3AE43EA4" w14:textId="70E6AABE">
            <w:pPr>
              <w:pStyle w:val="ListParagraph"/>
              <w:numPr>
                <w:ilvl w:val="0"/>
                <w:numId w:val="9"/>
              </w:numPr>
              <w:rPr/>
            </w:pPr>
            <w:r w:rsidR="7832B867">
              <w:rPr/>
              <w:t>Caso a população se repita por 10 gerações, é considerada a solução final pois o algoritmo encontra-se estagnado na mesma</w:t>
            </w:r>
            <w:r w:rsidR="62093B52">
              <w:rPr/>
              <w:t xml:space="preserve"> solução.</w:t>
            </w:r>
          </w:p>
          <w:p w:rsidRPr="000D719D" w:rsidR="00AA059E" w:rsidP="767A56FC" w:rsidRDefault="00CF25AF" w14:paraId="61D8AFAB" w14:textId="779CA3B2">
            <w:pPr>
              <w:pStyle w:val="Normal"/>
              <w:rPr>
                <w:b w:val="1"/>
                <w:bCs w:val="1"/>
              </w:rPr>
            </w:pPr>
            <w:r w:rsidRPr="767A56FC" w:rsidR="62093B52">
              <w:rPr>
                <w:b w:val="1"/>
                <w:bCs w:val="1"/>
              </w:rPr>
              <w:t>(1)</w:t>
            </w:r>
          </w:p>
          <w:p w:rsidRPr="000D719D" w:rsidR="00AA059E" w:rsidP="12E8859C" w:rsidRDefault="00CF25AF" w14:paraId="76110BC7" w14:textId="025C787A">
            <w:pPr>
              <w:pStyle w:val="Normal"/>
            </w:pPr>
            <w:r w:rsidR="62093B52">
              <w:drawing>
                <wp:inline wp14:editId="7E316F45" wp14:anchorId="7E77B996">
                  <wp:extent cx="4601215" cy="1371792"/>
                  <wp:effectExtent l="0" t="0" r="0" b="0"/>
                  <wp:docPr id="112623000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eb215ca4734471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1215" cy="1371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65" w:type="dxa"/>
            <w:gridSpan w:val="2"/>
            <w:tcMar/>
          </w:tcPr>
          <w:p w:rsidRPr="00BE5602" w:rsidR="00AA059E" w:rsidP="295FAED8" w:rsidRDefault="00AA059E" w14:paraId="06FDC6EF" w14:textId="77777777">
            <w:pPr>
              <w:spacing w:line="240" w:lineRule="auto"/>
              <w:rPr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93056" behindDoc="1" locked="1" layoutInCell="1" allowOverlap="1" wp14:anchorId="12349077" wp14:editId="37B5DD2E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14" name="Picture 914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" name="Picture 914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:rsidTr="767A56FC" w14:paraId="756FCFF9" w14:textId="77777777">
        <w:trPr>
          <w:trHeight w:val="2388"/>
        </w:trPr>
        <w:tc>
          <w:tcPr>
            <w:tcW w:w="11355" w:type="dxa"/>
            <w:gridSpan w:val="2"/>
            <w:tcMar/>
          </w:tcPr>
          <w:p w:rsidR="00AA059E" w:rsidP="767A56FC" w:rsidRDefault="00AA059E" w14:paraId="42C739BF" w14:textId="1C28AD58">
            <w:pPr>
              <w:pStyle w:val="Normal"/>
              <w:spacing w:before="120"/>
              <w:rPr>
                <w:b w:val="1"/>
                <w:bCs w:val="1"/>
              </w:rPr>
            </w:pPr>
            <w:r w:rsidRPr="767A56FC" w:rsidR="752FB055">
              <w:rPr>
                <w:b w:val="1"/>
                <w:bCs w:val="1"/>
              </w:rPr>
              <w:t>(2)</w:t>
            </w:r>
          </w:p>
          <w:p w:rsidR="752FB055" w:rsidP="767A56FC" w:rsidRDefault="752FB055" w14:paraId="2625E617" w14:textId="334EBD75">
            <w:pPr>
              <w:pStyle w:val="Normal"/>
              <w:spacing w:before="120"/>
            </w:pPr>
            <w:r w:rsidR="752FB055">
              <w:drawing>
                <wp:inline wp14:editId="04E13DF9" wp14:anchorId="06A1C744">
                  <wp:extent cx="5220428" cy="1562318"/>
                  <wp:effectExtent l="0" t="0" r="0" b="0"/>
                  <wp:docPr id="180334611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c4e29cf51ed40a0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0428" cy="1562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719D" w:rsidP="767A56FC" w:rsidRDefault="000D719D" w14:paraId="6FFF3245" w14:textId="54B1AA26">
            <w:pPr>
              <w:spacing w:before="120"/>
              <w:rPr>
                <w:b w:val="1"/>
                <w:bCs w:val="1"/>
              </w:rPr>
            </w:pPr>
            <w:r w:rsidRPr="767A56FC" w:rsidR="752FB055">
              <w:rPr>
                <w:b w:val="1"/>
                <w:bCs w:val="1"/>
              </w:rPr>
              <w:t>(3)</w:t>
            </w:r>
          </w:p>
          <w:p w:rsidR="00AA059E" w:rsidP="767A56FC" w:rsidRDefault="00AA059E" w14:paraId="7330CB1D" w14:textId="6B1087A7">
            <w:pPr>
              <w:pStyle w:val="Normal"/>
              <w:spacing w:before="120"/>
            </w:pPr>
            <w:r w:rsidR="752FB055">
              <w:drawing>
                <wp:inline wp14:editId="4A121B08" wp14:anchorId="37055045">
                  <wp:extent cx="5630062" cy="2495898"/>
                  <wp:effectExtent l="0" t="0" r="0" b="0"/>
                  <wp:docPr id="1848936377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2629dc6ab854cdd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0062" cy="249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A059E" w:rsidP="767A56FC" w:rsidRDefault="00AA059E" w14:paraId="0C710083" w14:textId="0B16D179">
            <w:pPr>
              <w:pStyle w:val="Normal"/>
              <w:spacing w:before="120"/>
            </w:pPr>
            <w:r w:rsidR="3E4AD4FE">
              <w:rPr/>
              <w:t>No planeamento deste tópico achamos que seria benéfico para o utilizador estas funcionalidades, pois têm uma aplicação útil no dia a dia</w:t>
            </w:r>
            <w:r w:rsidR="7248C8DB">
              <w:rPr/>
              <w:t xml:space="preserve"> torna</w:t>
            </w:r>
            <w:r w:rsidR="7723A9AF">
              <w:rPr/>
              <w:t xml:space="preserve">m </w:t>
            </w:r>
            <w:r w:rsidR="7248C8DB">
              <w:rPr/>
              <w:t xml:space="preserve">o programa mais sólido para uma gama maior de casos e, </w:t>
            </w:r>
            <w:r w:rsidR="77CC9E01">
              <w:rPr/>
              <w:t xml:space="preserve">por conseguinte, com uma melhor </w:t>
            </w:r>
            <w:r w:rsidR="7248C8DB">
              <w:rPr/>
              <w:t>pre</w:t>
            </w:r>
            <w:r w:rsidR="6AED6346">
              <w:rPr/>
              <w:t xml:space="preserve">paração </w:t>
            </w:r>
            <w:r w:rsidR="7248C8DB">
              <w:rPr/>
              <w:t xml:space="preserve">para </w:t>
            </w:r>
            <w:r w:rsidR="53882AB1">
              <w:rPr/>
              <w:t xml:space="preserve">entrar </w:t>
            </w:r>
            <w:r w:rsidR="53882AB1">
              <w:rPr/>
              <w:t>no mercado</w:t>
            </w:r>
            <w:r w:rsidR="7248C8DB">
              <w:rPr/>
              <w:t>.</w:t>
            </w:r>
          </w:p>
        </w:tc>
        <w:tc>
          <w:tcPr>
            <w:tcW w:w="1455" w:type="dxa"/>
            <w:tcMar/>
          </w:tcPr>
          <w:p w:rsidR="00AA059E" w:rsidP="004218DE" w:rsidRDefault="00AA059E" w14:paraId="662D5DAE" w14:textId="77777777"/>
        </w:tc>
      </w:tr>
      <w:tr w:rsidR="00AA059E" w:rsidTr="767A56FC" w14:paraId="3EB66D86" w14:textId="77777777">
        <w:trPr>
          <w:trHeight w:val="1988"/>
        </w:trPr>
        <w:tc>
          <w:tcPr>
            <w:tcW w:w="11355" w:type="dxa"/>
            <w:gridSpan w:val="2"/>
            <w:tcMar/>
          </w:tcPr>
          <w:p w:rsidRPr="00693724" w:rsidR="00AA059E" w:rsidP="1D5DFEC4" w:rsidRDefault="00AA059E" w14:paraId="4D8D72B3" w14:textId="77777777">
            <w:pPr>
              <w:pStyle w:val="TableHeader"/>
              <w:rPr>
                <w:noProof/>
                <w:color w:val="212A51" w:themeColor="accent1" w:themeShade="80"/>
              </w:rPr>
            </w:pPr>
          </w:p>
        </w:tc>
        <w:tc>
          <w:tcPr>
            <w:tcW w:w="1455" w:type="dxa"/>
            <w:tcMar/>
          </w:tcPr>
          <w:p w:rsidR="00AA059E" w:rsidP="004218DE" w:rsidRDefault="00AA059E" w14:paraId="46762D58" w14:textId="77777777"/>
        </w:tc>
      </w:tr>
      <w:tr w:rsidR="00AA059E" w:rsidTr="767A56FC" w14:paraId="092CAEA4" w14:textId="77777777">
        <w:trPr>
          <w:trHeight w:val="2789"/>
        </w:trPr>
        <w:tc>
          <w:tcPr>
            <w:tcW w:w="11355" w:type="dxa"/>
            <w:gridSpan w:val="2"/>
            <w:tcMar/>
          </w:tcPr>
          <w:p w:rsidRPr="00693724" w:rsidR="00AA059E" w:rsidP="004218DE" w:rsidRDefault="00AA059E" w14:paraId="77947E60" w14:textId="14AEB41E" w14:noSpellErr="1">
            <w:pPr>
              <w:pStyle w:val="TableHeader"/>
            </w:pPr>
          </w:p>
        </w:tc>
        <w:tc>
          <w:tcPr>
            <w:tcW w:w="1455" w:type="dxa"/>
            <w:tcMar/>
          </w:tcPr>
          <w:p w:rsidR="00AA059E" w:rsidP="004218DE" w:rsidRDefault="00AA059E" w14:paraId="16C11AC5" w14:textId="77777777"/>
        </w:tc>
      </w:tr>
    </w:tbl>
    <w:p w:rsidR="767A56FC" w:rsidRDefault="767A56FC" w14:paraId="639AED1A" w14:textId="1E11AFA2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26"/>
        <w:gridCol w:w="2167"/>
        <w:gridCol w:w="727"/>
      </w:tblGrid>
      <w:tr w:rsidR="767A56FC" w:rsidTr="767A56FC" w14:paraId="4D068BD5">
        <w:trPr>
          <w:trHeight w:val="1889"/>
        </w:trPr>
        <w:tc>
          <w:tcPr>
            <w:tcW w:w="8626" w:type="dxa"/>
            <w:tcMar/>
          </w:tcPr>
          <w:p w:rsidR="0EFC3216" w:rsidP="767A56FC" w:rsidRDefault="0EFC3216" w14:paraId="16EC30F6" w14:textId="74A149DD">
            <w:pPr>
              <w:pStyle w:val="CoverInfo"/>
              <w:rPr>
                <w:noProof w:val="0"/>
                <w:sz w:val="40"/>
                <w:szCs w:val="40"/>
                <w:lang w:val="pt-PT"/>
              </w:rPr>
            </w:pPr>
            <w:bookmarkStart w:name="_Toc219208104" w:id="215529735"/>
            <w:r w:rsidRPr="767A56FC" w:rsidR="0EFC3216">
              <w:rPr>
                <w:noProof w:val="0"/>
                <w:sz w:val="40"/>
                <w:szCs w:val="40"/>
                <w:lang w:val="pt-PT"/>
              </w:rPr>
              <w:t>Adaptação do AG para o problema</w:t>
            </w:r>
            <w:bookmarkEnd w:id="215529735"/>
            <w:r w:rsidRPr="767A56FC" w:rsidR="0EFC3216">
              <w:rPr>
                <w:noProof w:val="0"/>
                <w:sz w:val="40"/>
                <w:szCs w:val="40"/>
                <w:lang w:val="pt-PT"/>
              </w:rPr>
              <w:t xml:space="preserve"> </w:t>
            </w:r>
          </w:p>
          <w:p w:rsidR="767A56FC" w:rsidP="767A56FC" w:rsidRDefault="767A56FC" w14:paraId="2B058987" w14:textId="6BD62BB5">
            <w:pPr>
              <w:pStyle w:val="Normal"/>
            </w:pPr>
          </w:p>
          <w:p w:rsidR="660F77D7" w:rsidP="767A56FC" w:rsidRDefault="660F77D7" w14:paraId="34C4A4DF" w14:textId="3D1986CF">
            <w:pPr>
              <w:pStyle w:val="Normal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r w:rsidR="660F77D7">
              <w:rPr/>
              <w:t xml:space="preserve">Para compreender as alterações que foram feitas é necessário compreender para que se destina o algoritmo dado pelos </w:t>
            </w:r>
            <w:r w:rsidR="6D95B6C2">
              <w:rPr/>
              <w:t>professores. De</w:t>
            </w:r>
            <w:r w:rsidR="4D8B7BFB">
              <w:rPr/>
              <w:t xml:space="preserve"> facto</w:t>
            </w:r>
            <w:r w:rsidR="68F91B8F">
              <w:rPr/>
              <w:t xml:space="preserve">, </w:t>
            </w:r>
            <w:r w:rsidR="3F5C6EBC">
              <w:rPr/>
              <w:t xml:space="preserve">é </w:t>
            </w:r>
            <w:r w:rsidR="68F91B8F">
              <w:rPr/>
              <w:t xml:space="preserve">um </w:t>
            </w:r>
            <w:r w:rsidR="7F7D60D3">
              <w:rPr/>
              <w:t>algoritmo</w:t>
            </w:r>
            <w:r w:rsidR="68F91B8F">
              <w:rPr/>
              <w:t xml:space="preserve"> que se baseia numa solução ótima de </w:t>
            </w:r>
            <w:r w:rsidR="0675B2BA">
              <w:rPr/>
              <w:t xml:space="preserve">ordenação </w:t>
            </w:r>
            <w:r w:rsidR="68F91B8F">
              <w:rPr/>
              <w:t xml:space="preserve">de tarefas em que uma tarefa tem um tempo de processamento, </w:t>
            </w:r>
            <w:bookmarkStart w:name="_Int_XDbT35Vb" w:id="328153361"/>
            <w:r w:rsidR="32129F60">
              <w:rPr/>
              <w:t>uma deadline</w:t>
            </w:r>
            <w:bookmarkEnd w:id="328153361"/>
            <w:r w:rsidR="32129F60">
              <w:rPr/>
              <w:t xml:space="preserve">, e um peso. </w:t>
            </w:r>
            <w:r w:rsidRPr="767A56FC" w:rsidR="46955322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Assim, é possível prever que a principal diferença estará entre as tarefas e as cirurgias. Por um lado, uma cirurgia a ser agendada é caracterizada por um tipo e um tempo de processamento. Por outro lado, sabemos que uma tarefa é definida por um prazo limite (deadline) e um peso, o que apresenta um funcionamento distinto. Deste modo, quando nós falamos das cirurgias, </w:t>
            </w:r>
            <w:r w:rsidRPr="767A56FC" w:rsidR="7A2F420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sabemos que </w:t>
            </w:r>
            <w:r w:rsidRPr="767A56FC" w:rsidR="45DE94FF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não existe um prazo limite(deadline) nem um peso</w:t>
            </w:r>
            <w:r w:rsidRPr="767A56FC" w:rsidR="5A7E832A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,</w:t>
            </w:r>
            <w:r w:rsidRPr="767A56FC" w:rsidR="45DE94FF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caso esse prazo seja comprometido.</w:t>
            </w:r>
            <w:r w:rsidRPr="767A56FC" w:rsidR="37763AD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37763AD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</w:p>
        </w:tc>
        <w:tc>
          <w:tcPr>
            <w:tcW w:w="2894" w:type="dxa"/>
            <w:gridSpan w:val="2"/>
            <w:tcMar/>
          </w:tcPr>
          <w:p w:rsidR="767A56FC" w:rsidP="767A56FC" w:rsidRDefault="767A56FC" w14:paraId="628FAF48" w14:textId="3CADAB18">
            <w:pPr>
              <w:spacing w:line="240" w:lineRule="auto"/>
            </w:pPr>
          </w:p>
          <w:p w:rsidR="767A56FC" w:rsidP="767A56FC" w:rsidRDefault="767A56FC" w14:paraId="55D7BE1D" w14:textId="4BB13314">
            <w:pPr>
              <w:spacing w:line="240" w:lineRule="auto"/>
              <w:rPr>
                <w:lang w:bidi="en-US"/>
              </w:rPr>
            </w:pPr>
            <w:r w:rsidR="767A56FC">
              <w:drawing>
                <wp:inline wp14:editId="5482BFFA" wp14:anchorId="0C8B8178">
                  <wp:extent cx="1839600" cy="1144800"/>
                  <wp:effectExtent l="0" t="0" r="8255" b="0"/>
                  <wp:docPr id="1233972304" name="Picture 9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14"/>
                          <pic:cNvPicPr/>
                        </pic:nvPicPr>
                        <pic:blipFill>
                          <a:blip r:embed="R363c1e77320249a6">
                            <a:extLst xmlns:a="http://schemas.openxmlformats.org/drawingml/2006/main">
                              <a:ext xmlns:a="http://schemas.openxmlformats.org/drawingml/2006/main"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839600" cy="11448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67A56FC" w:rsidTr="767A56FC" w14:paraId="1B23FCB1">
        <w:trPr>
          <w:trHeight w:val="2388"/>
        </w:trPr>
        <w:tc>
          <w:tcPr>
            <w:tcW w:w="10793" w:type="dxa"/>
            <w:gridSpan w:val="2"/>
            <w:tcMar/>
          </w:tcPr>
          <w:p w:rsidR="07B11532" w:rsidP="767A56FC" w:rsidRDefault="07B11532" w14:paraId="3B1BF6F0" w14:textId="67DEB63E">
            <w:pPr>
              <w:pStyle w:val="Normal"/>
              <w:spacing w:before="120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r w:rsidRPr="767A56FC" w:rsidR="07B11532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Sendo assim, a única diferença existente no algoritmo passa pela maneira como as soluções são avaliadas</w:t>
            </w:r>
            <w:r w:rsidRPr="767A56FC" w:rsidR="5F1B1745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.</w:t>
            </w:r>
            <w:r w:rsidRPr="767A56FC" w:rsidR="6C3AFFB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Assim,</w:t>
            </w:r>
            <w:r w:rsidRPr="767A56FC" w:rsidR="07B11532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48BD8019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n</w:t>
            </w:r>
            <w:r w:rsidRPr="767A56FC" w:rsidR="07B11532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este algoritmo as soluções são avaliadas conforme </w:t>
            </w:r>
            <w:r w:rsidRPr="767A56FC" w:rsidR="24F7674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o tempo que acaba a última cirurgia</w:t>
            </w:r>
            <w:r w:rsidRPr="767A56FC" w:rsidR="7A2208D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e não é </w:t>
            </w:r>
            <w:r w:rsidRPr="767A56FC" w:rsidR="7A2208D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pelo peso</w:t>
            </w:r>
            <w:r w:rsidRPr="767A56FC" w:rsidR="7A2208D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da soma dos dias de delay</w:t>
            </w:r>
            <w:r w:rsidRPr="767A56FC" w:rsidR="24F7674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.</w:t>
            </w:r>
          </w:p>
          <w:p w:rsidR="767A56FC" w:rsidP="767A56FC" w:rsidRDefault="767A56FC" w14:noSpellErr="1" w14:paraId="01E8509D" w14:textId="11EC59F1">
            <w:pPr>
              <w:spacing w:before="120"/>
            </w:pPr>
          </w:p>
          <w:p w:rsidR="767A56FC" w:rsidP="767A56FC" w:rsidRDefault="767A56FC" w14:paraId="2DAD0875" w14:textId="226DB591">
            <w:pPr>
              <w:spacing w:before="120"/>
            </w:pPr>
          </w:p>
        </w:tc>
        <w:tc>
          <w:tcPr>
            <w:tcW w:w="727" w:type="dxa"/>
            <w:tcMar/>
          </w:tcPr>
          <w:p w:rsidR="767A56FC" w:rsidRDefault="767A56FC" w14:paraId="79A835DA"/>
        </w:tc>
      </w:tr>
      <w:tr w:rsidR="767A56FC" w:rsidTr="767A56FC" w14:paraId="76D6D59F">
        <w:trPr>
          <w:trHeight w:val="1988"/>
        </w:trPr>
        <w:tc>
          <w:tcPr>
            <w:tcW w:w="10793" w:type="dxa"/>
            <w:gridSpan w:val="2"/>
            <w:tcMar/>
          </w:tcPr>
          <w:p w:rsidR="767A56FC" w:rsidP="767A56FC" w:rsidRDefault="767A56FC" w14:paraId="1AFC93E0">
            <w:pPr>
              <w:pStyle w:val="TableHeader"/>
              <w:rPr>
                <w:noProof/>
                <w:color w:val="212A51" w:themeColor="accent1" w:themeTint="FF" w:themeShade="80"/>
              </w:rPr>
            </w:pPr>
          </w:p>
        </w:tc>
        <w:tc>
          <w:tcPr>
            <w:tcW w:w="727" w:type="dxa"/>
            <w:tcMar/>
          </w:tcPr>
          <w:p w:rsidR="767A56FC" w:rsidRDefault="767A56FC" w14:paraId="06C0D3B4"/>
        </w:tc>
      </w:tr>
      <w:tr w:rsidR="767A56FC" w:rsidTr="767A56FC" w14:paraId="3B1BD9BE">
        <w:trPr>
          <w:trHeight w:val="2789"/>
        </w:trPr>
        <w:tc>
          <w:tcPr>
            <w:tcW w:w="10793" w:type="dxa"/>
            <w:gridSpan w:val="2"/>
            <w:tcMar/>
          </w:tcPr>
          <w:p w:rsidR="767A56FC" w:rsidP="767A56FC" w:rsidRDefault="767A56FC" w14:noSpellErr="1" w14:paraId="592482EC" w14:textId="14AEB41E">
            <w:pPr>
              <w:pStyle w:val="TableHeader"/>
            </w:pPr>
          </w:p>
        </w:tc>
        <w:tc>
          <w:tcPr>
            <w:tcW w:w="727" w:type="dxa"/>
            <w:tcMar/>
          </w:tcPr>
          <w:p w:rsidR="767A56FC" w:rsidRDefault="767A56FC" w14:paraId="2C632D45"/>
        </w:tc>
      </w:tr>
    </w:tbl>
    <w:p w:rsidR="767A56FC" w:rsidRDefault="767A56FC" w14:paraId="0F10CFCC" w14:textId="3DABD8D7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26"/>
        <w:gridCol w:w="2167"/>
        <w:gridCol w:w="727"/>
      </w:tblGrid>
      <w:tr w:rsidR="767A56FC" w:rsidTr="767A56FC" w14:paraId="520B06A8">
        <w:trPr>
          <w:trHeight w:val="1889"/>
        </w:trPr>
        <w:tc>
          <w:tcPr>
            <w:tcW w:w="8626" w:type="dxa"/>
            <w:tcMar/>
          </w:tcPr>
          <w:p w:rsidR="490833D8" w:rsidP="767A56FC" w:rsidRDefault="490833D8" w14:paraId="6DDCB082" w14:textId="1950541C">
            <w:pPr>
              <w:pStyle w:val="CoverInfo"/>
              <w:rPr>
                <w:noProof w:val="0"/>
                <w:sz w:val="40"/>
                <w:szCs w:val="40"/>
                <w:lang w:val="pt-PT"/>
              </w:rPr>
            </w:pPr>
            <w:bookmarkStart w:name="_Toc868420452" w:id="1876190369"/>
            <w:r w:rsidRPr="767A56FC" w:rsidR="490833D8">
              <w:rPr>
                <w:noProof w:val="0"/>
                <w:sz w:val="40"/>
                <w:szCs w:val="40"/>
                <w:lang w:val="pt-PT"/>
              </w:rPr>
              <w:t>Método de atribuição das operações às salas</w:t>
            </w:r>
            <w:bookmarkEnd w:id="1876190369"/>
          </w:p>
          <w:p w:rsidR="767A56FC" w:rsidP="767A56FC" w:rsidRDefault="767A56FC" w14:paraId="45D3908F" w14:textId="5DA4C28F">
            <w:pPr>
              <w:pStyle w:val="Normal"/>
            </w:pPr>
          </w:p>
          <w:p w:rsidR="2DC5D9D2" w:rsidP="767A56FC" w:rsidRDefault="2DC5D9D2" w14:paraId="3CBE1D4D" w14:textId="43476645">
            <w:pPr>
              <w:pStyle w:val="Normal"/>
            </w:pPr>
            <w:r w:rsidR="2DC5D9D2">
              <w:rPr/>
              <w:t>Para começar, declaramos os factos das cirurgias a agendar</w:t>
            </w:r>
            <w:r w:rsidR="1BDDF668">
              <w:rPr/>
              <w:t xml:space="preserve"> (</w:t>
            </w:r>
            <w:r w:rsidRPr="767A56FC" w:rsidR="1BDDF668">
              <w:rPr>
                <w:b w:val="1"/>
                <w:bCs w:val="1"/>
              </w:rPr>
              <w:t>surgery</w:t>
            </w:r>
            <w:r w:rsidRPr="767A56FC" w:rsidR="1BDDF668">
              <w:rPr>
                <w:b w:val="1"/>
                <w:bCs w:val="1"/>
              </w:rPr>
              <w:t>/4</w:t>
            </w:r>
            <w:r w:rsidR="1BDDF668">
              <w:rPr/>
              <w:t>)</w:t>
            </w:r>
            <w:r w:rsidR="1BDDF668">
              <w:rPr/>
              <w:t xml:space="preserve"> </w:t>
            </w:r>
            <w:r w:rsidR="1BDDF668">
              <w:rPr/>
              <w:t>+ (</w:t>
            </w:r>
            <w:r w:rsidRPr="767A56FC" w:rsidR="1BDDF668">
              <w:rPr>
                <w:b w:val="1"/>
                <w:bCs w:val="1"/>
              </w:rPr>
              <w:t>surgery_to</w:t>
            </w:r>
            <w:r w:rsidRPr="767A56FC" w:rsidR="1BDDF668">
              <w:rPr>
                <w:b w:val="1"/>
                <w:bCs w:val="1"/>
              </w:rPr>
              <w:t>_schedule</w:t>
            </w:r>
            <w:r w:rsidRPr="767A56FC" w:rsidR="1BDDF668">
              <w:rPr>
                <w:b w:val="1"/>
                <w:bCs w:val="1"/>
              </w:rPr>
              <w:t>/2</w:t>
            </w:r>
            <w:r w:rsidR="1BDDF668">
              <w:rPr/>
              <w:t>)</w:t>
            </w:r>
            <w:r w:rsidR="2DC5D9D2">
              <w:rPr/>
              <w:t>:</w:t>
            </w:r>
          </w:p>
          <w:p w:rsidR="34D968B9" w:rsidP="767A56FC" w:rsidRDefault="34D968B9" w14:paraId="036E50DE" w14:textId="55640F03">
            <w:pPr>
              <w:pStyle w:val="Normal"/>
            </w:pPr>
            <w:r w:rsidR="34D968B9">
              <w:drawing>
                <wp:inline wp14:editId="32BB4B19" wp14:anchorId="73F8D218">
                  <wp:extent cx="1752844" cy="628738"/>
                  <wp:effectExtent l="0" t="0" r="0" b="0"/>
                  <wp:docPr id="172570731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5bd11333b194328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844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2DC5D9D2" w:rsidP="767A56FC" w:rsidRDefault="2DC5D9D2" w14:paraId="3A904980" w14:textId="2584FC05">
            <w:pPr>
              <w:pStyle w:val="Normal"/>
            </w:pPr>
            <w:r w:rsidR="2DC5D9D2">
              <w:drawing>
                <wp:inline wp14:editId="46E7D896" wp14:anchorId="392CB362">
                  <wp:extent cx="2953162" cy="1543265"/>
                  <wp:effectExtent l="0" t="0" r="0" b="0"/>
                  <wp:docPr id="176976266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8a8e115fe4b34994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4" w:type="dxa"/>
            <w:gridSpan w:val="2"/>
            <w:tcMar/>
          </w:tcPr>
          <w:p w:rsidR="767A56FC" w:rsidP="767A56FC" w:rsidRDefault="767A56FC" w14:paraId="099940C9" w14:textId="4BB13314">
            <w:pPr>
              <w:spacing w:line="240" w:lineRule="auto"/>
              <w:rPr>
                <w:lang w:bidi="en-US"/>
              </w:rPr>
            </w:pPr>
            <w:r w:rsidR="767A56FC">
              <w:drawing>
                <wp:inline wp14:editId="3E54672D" wp14:anchorId="0DD53867">
                  <wp:extent cx="1839600" cy="1144800"/>
                  <wp:effectExtent l="0" t="0" r="8255" b="0"/>
                  <wp:docPr id="680461861" name="Picture 9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14"/>
                          <pic:cNvPicPr/>
                        </pic:nvPicPr>
                        <pic:blipFill>
                          <a:blip r:embed="R3baa78be3ce047e3">
                            <a:extLst xmlns:a="http://schemas.openxmlformats.org/drawingml/2006/main">
                              <a:ext xmlns:a="http://schemas.openxmlformats.org/drawingml/2006/main"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839600" cy="11448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67A56FC" w:rsidTr="767A56FC" w14:paraId="1E5A1731">
        <w:trPr>
          <w:trHeight w:val="2388"/>
        </w:trPr>
        <w:tc>
          <w:tcPr>
            <w:tcW w:w="10793" w:type="dxa"/>
            <w:gridSpan w:val="2"/>
            <w:tcMar/>
          </w:tcPr>
          <w:p w:rsidR="7AEB8869" w:rsidP="767A56FC" w:rsidRDefault="7AEB8869" w14:paraId="46860D96" w14:textId="3765DC6C">
            <w:pPr>
              <w:spacing w:before="120"/>
            </w:pPr>
            <w:r w:rsidR="7AEB8869">
              <w:rPr/>
              <w:t xml:space="preserve">Podemos observar que estes factos permitem-nos definir os tipos de cirurgia existentes e a quantidade de cirurgias que é preciso </w:t>
            </w:r>
            <w:r w:rsidR="2B7059A7">
              <w:rPr/>
              <w:t xml:space="preserve">agendar. De facto, esta observação é importante pois só é possível submeter uma sala a uma operação caso esta esteja referenciada no </w:t>
            </w:r>
            <w:r w:rsidR="4C5E252C">
              <w:rPr/>
              <w:t xml:space="preserve">facto </w:t>
            </w:r>
            <w:r w:rsidRPr="767A56FC" w:rsidR="4C5E252C">
              <w:rPr>
                <w:b w:val="1"/>
                <w:bCs w:val="1"/>
              </w:rPr>
              <w:t>surgery_to_schedule</w:t>
            </w:r>
            <w:r w:rsidRPr="767A56FC" w:rsidR="4C5E252C">
              <w:rPr>
                <w:b w:val="1"/>
                <w:bCs w:val="1"/>
              </w:rPr>
              <w:t>/4</w:t>
            </w:r>
            <w:r w:rsidR="4C5E252C">
              <w:rPr>
                <w:b w:val="0"/>
                <w:bCs w:val="0"/>
              </w:rPr>
              <w:t>.</w:t>
            </w:r>
          </w:p>
          <w:p w:rsidR="052EE44C" w:rsidP="767A56FC" w:rsidRDefault="052EE44C" w14:paraId="4AE50883" w14:textId="2E386EF4">
            <w:pPr>
              <w:spacing w:before="120"/>
              <w:rPr>
                <w:b w:val="0"/>
                <w:bCs w:val="0"/>
                <w:sz w:val="20"/>
                <w:szCs w:val="20"/>
              </w:rPr>
            </w:pPr>
            <w:r w:rsidR="052EE44C">
              <w:rPr/>
              <w:t xml:space="preserve">Portanto, o predicado que vai atribuir as salas às cirurgias é o predicado </w:t>
            </w:r>
            <w:r w:rsidRPr="767A56FC" w:rsidR="7B2A8C55">
              <w:rPr>
                <w:b w:val="1"/>
                <w:bCs w:val="1"/>
              </w:rPr>
              <w:t>assign_surgery_room</w:t>
            </w:r>
            <w:r w:rsidRPr="767A56FC" w:rsidR="7B2A8C55">
              <w:rPr>
                <w:b w:val="1"/>
                <w:bCs w:val="1"/>
              </w:rPr>
              <w:t>/0</w:t>
            </w:r>
            <w:r w:rsidR="7B2A8C55">
              <w:rPr>
                <w:b w:val="0"/>
                <w:bCs w:val="0"/>
              </w:rPr>
              <w:t xml:space="preserve">. Este predicado lista todas as salas disponíveis </w:t>
            </w:r>
            <w:r w:rsidR="48077723">
              <w:rPr>
                <w:b w:val="0"/>
                <w:bCs w:val="0"/>
              </w:rPr>
              <w:t xml:space="preserve">e coloca-as na variável </w:t>
            </w:r>
            <w:r w:rsidRPr="767A56FC" w:rsidR="48077723">
              <w:rPr>
                <w:b w:val="1"/>
                <w:bCs w:val="1"/>
              </w:rPr>
              <w:t>Rooms</w:t>
            </w:r>
            <w:r w:rsidRPr="767A56FC" w:rsidR="1EBBAC6B">
              <w:rPr>
                <w:b w:val="1"/>
                <w:bCs w:val="1"/>
              </w:rPr>
              <w:t xml:space="preserve">. </w:t>
            </w:r>
            <w:r w:rsidRPr="767A56FC" w:rsidR="1EBBAC6B">
              <w:rPr>
                <w:b w:val="0"/>
                <w:bCs w:val="0"/>
                <w:sz w:val="20"/>
                <w:szCs w:val="20"/>
              </w:rPr>
              <w:t>Este</w:t>
            </w:r>
            <w:r w:rsidR="1081447B">
              <w:rPr>
                <w:b w:val="0"/>
                <w:bCs w:val="0"/>
              </w:rPr>
              <w:t xml:space="preserve"> </w:t>
            </w:r>
            <w:r w:rsidR="1ADE7D1D">
              <w:rPr>
                <w:b w:val="0"/>
                <w:bCs w:val="0"/>
              </w:rPr>
              <w:t>faz o mesmo com</w:t>
            </w:r>
            <w:r w:rsidR="6FE496ED">
              <w:rPr>
                <w:b w:val="0"/>
                <w:bCs w:val="0"/>
              </w:rPr>
              <w:t xml:space="preserve"> todas as cirurgias e coloc</w:t>
            </w:r>
            <w:r w:rsidR="57507960">
              <w:rPr>
                <w:b w:val="0"/>
                <w:bCs w:val="0"/>
              </w:rPr>
              <w:t>a</w:t>
            </w:r>
            <w:r w:rsidR="6FE496ED">
              <w:rPr>
                <w:b w:val="0"/>
                <w:bCs w:val="0"/>
              </w:rPr>
              <w:t>-</w:t>
            </w:r>
            <w:r w:rsidR="52C7CC0F">
              <w:rPr>
                <w:b w:val="0"/>
                <w:bCs w:val="0"/>
              </w:rPr>
              <w:t>as</w:t>
            </w:r>
            <w:r w:rsidR="6FE496ED">
              <w:rPr>
                <w:b w:val="0"/>
                <w:bCs w:val="0"/>
              </w:rPr>
              <w:t xml:space="preserve"> na variável </w:t>
            </w:r>
            <w:r w:rsidRPr="767A56FC" w:rsidR="6FE496ED">
              <w:rPr>
                <w:b w:val="1"/>
                <w:bCs w:val="1"/>
              </w:rPr>
              <w:t>Surgeries</w:t>
            </w:r>
            <w:r w:rsidRPr="767A56FC" w:rsidR="35D9C42E">
              <w:rPr>
                <w:b w:val="1"/>
                <w:bCs w:val="1"/>
              </w:rPr>
              <w:t xml:space="preserve">, </w:t>
            </w:r>
            <w:r w:rsidRPr="767A56FC" w:rsidR="26F45F16">
              <w:rPr>
                <w:b w:val="0"/>
                <w:bCs w:val="0"/>
                <w:sz w:val="20"/>
                <w:szCs w:val="20"/>
              </w:rPr>
              <w:t>fazendo</w:t>
            </w:r>
            <w:r w:rsidRPr="767A56FC" w:rsidR="045FA226">
              <w:rPr>
                <w:b w:val="0"/>
                <w:bCs w:val="0"/>
                <w:sz w:val="20"/>
                <w:szCs w:val="20"/>
              </w:rPr>
              <w:t xml:space="preserve"> também o mesmo com os tipos</w:t>
            </w:r>
            <w:r w:rsidRPr="767A56FC" w:rsidR="5391AE81">
              <w:rPr>
                <w:b w:val="0"/>
                <w:bCs w:val="0"/>
                <w:sz w:val="20"/>
                <w:szCs w:val="20"/>
              </w:rPr>
              <w:t>,</w:t>
            </w:r>
            <w:r w:rsidRPr="767A56FC" w:rsidR="045FA226">
              <w:rPr>
                <w:b w:val="0"/>
                <w:bCs w:val="0"/>
                <w:sz w:val="20"/>
                <w:szCs w:val="20"/>
              </w:rPr>
              <w:t xml:space="preserve"> </w:t>
            </w:r>
            <w:r w:rsidRPr="767A56FC" w:rsidR="233DDF00">
              <w:rPr>
                <w:b w:val="0"/>
                <w:bCs w:val="0"/>
                <w:sz w:val="20"/>
                <w:szCs w:val="20"/>
              </w:rPr>
              <w:t>colocando-os</w:t>
            </w:r>
            <w:r w:rsidRPr="767A56FC" w:rsidR="045FA226">
              <w:rPr>
                <w:b w:val="0"/>
                <w:bCs w:val="0"/>
                <w:sz w:val="20"/>
                <w:szCs w:val="20"/>
              </w:rPr>
              <w:t xml:space="preserve"> na variável </w:t>
            </w:r>
            <w:r w:rsidRPr="767A56FC" w:rsidR="045FA226">
              <w:rPr>
                <w:b w:val="1"/>
                <w:bCs w:val="1"/>
                <w:sz w:val="20"/>
                <w:szCs w:val="20"/>
              </w:rPr>
              <w:t>Types</w:t>
            </w:r>
            <w:r w:rsidRPr="767A56FC" w:rsidR="045FA226">
              <w:rPr>
                <w:b w:val="0"/>
                <w:bCs w:val="0"/>
                <w:sz w:val="20"/>
                <w:szCs w:val="20"/>
              </w:rPr>
              <w:t xml:space="preserve">. </w:t>
            </w:r>
            <w:r w:rsidRPr="767A56FC" w:rsidR="44EFE31F">
              <w:rPr>
                <w:b w:val="0"/>
                <w:bCs w:val="0"/>
                <w:sz w:val="20"/>
                <w:szCs w:val="20"/>
              </w:rPr>
              <w:t xml:space="preserve">Este predicado vai chamar, por fim, o predicado </w:t>
            </w:r>
            <w:r w:rsidRPr="767A56FC" w:rsidR="44EFE31F">
              <w:rPr>
                <w:b w:val="1"/>
                <w:bCs w:val="1"/>
                <w:sz w:val="20"/>
                <w:szCs w:val="20"/>
              </w:rPr>
              <w:t>assign_rooms_to_surgeries</w:t>
            </w:r>
            <w:r w:rsidRPr="767A56FC" w:rsidR="44EFE31F">
              <w:rPr>
                <w:b w:val="1"/>
                <w:bCs w:val="1"/>
                <w:sz w:val="20"/>
                <w:szCs w:val="20"/>
              </w:rPr>
              <w:t xml:space="preserve">/4 </w:t>
            </w:r>
            <w:r w:rsidRPr="767A56FC" w:rsidR="44EFE31F">
              <w:rPr>
                <w:b w:val="0"/>
                <w:bCs w:val="0"/>
                <w:sz w:val="20"/>
                <w:szCs w:val="20"/>
              </w:rPr>
              <w:t xml:space="preserve">que vai receber como argumentos as </w:t>
            </w:r>
            <w:r w:rsidRPr="767A56FC" w:rsidR="44EFE31F">
              <w:rPr>
                <w:b w:val="1"/>
                <w:bCs w:val="1"/>
                <w:sz w:val="20"/>
                <w:szCs w:val="20"/>
              </w:rPr>
              <w:t>Su</w:t>
            </w:r>
            <w:r w:rsidRPr="767A56FC" w:rsidR="7D3858AB">
              <w:rPr>
                <w:b w:val="1"/>
                <w:bCs w:val="1"/>
                <w:sz w:val="20"/>
                <w:szCs w:val="20"/>
              </w:rPr>
              <w:t>rgeries</w:t>
            </w:r>
            <w:r w:rsidRPr="767A56FC" w:rsidR="7D3858AB">
              <w:rPr>
                <w:b w:val="0"/>
                <w:bCs w:val="0"/>
                <w:sz w:val="20"/>
                <w:szCs w:val="20"/>
              </w:rPr>
              <w:t xml:space="preserve">, os </w:t>
            </w:r>
            <w:r w:rsidRPr="767A56FC" w:rsidR="7D3858AB">
              <w:rPr>
                <w:b w:val="1"/>
                <w:bCs w:val="1"/>
                <w:sz w:val="20"/>
                <w:szCs w:val="20"/>
              </w:rPr>
              <w:t>Types</w:t>
            </w:r>
            <w:r w:rsidRPr="767A56FC" w:rsidR="7D3858AB">
              <w:rPr>
                <w:b w:val="0"/>
                <w:bCs w:val="0"/>
                <w:sz w:val="20"/>
                <w:szCs w:val="20"/>
              </w:rPr>
              <w:t xml:space="preserve">, os </w:t>
            </w:r>
            <w:r w:rsidRPr="767A56FC" w:rsidR="7D3858AB">
              <w:rPr>
                <w:b w:val="1"/>
                <w:bCs w:val="1"/>
                <w:sz w:val="20"/>
                <w:szCs w:val="20"/>
              </w:rPr>
              <w:t>Rooms</w:t>
            </w:r>
            <w:r w:rsidRPr="767A56FC" w:rsidR="7D3858AB">
              <w:rPr>
                <w:b w:val="0"/>
                <w:bCs w:val="0"/>
                <w:sz w:val="20"/>
                <w:szCs w:val="20"/>
              </w:rPr>
              <w:t xml:space="preserve">, e </w:t>
            </w:r>
            <w:r w:rsidRPr="767A56FC" w:rsidR="7D3858AB">
              <w:rPr>
                <w:b w:val="1"/>
                <w:bCs w:val="1"/>
                <w:sz w:val="20"/>
                <w:szCs w:val="20"/>
              </w:rPr>
              <w:t>zero</w:t>
            </w:r>
            <w:r w:rsidRPr="767A56FC" w:rsidR="7405323B">
              <w:rPr>
                <w:b w:val="1"/>
                <w:bCs w:val="1"/>
                <w:sz w:val="20"/>
                <w:szCs w:val="20"/>
              </w:rPr>
              <w:t>(</w:t>
            </w:r>
            <w:r w:rsidRPr="767A56FC" w:rsidR="5DB15C9A">
              <w:rPr>
                <w:b w:val="1"/>
                <w:bCs w:val="1"/>
                <w:sz w:val="20"/>
                <w:szCs w:val="20"/>
              </w:rPr>
              <w:t>índice</w:t>
            </w:r>
            <w:r w:rsidRPr="767A56FC" w:rsidR="7405323B">
              <w:rPr>
                <w:b w:val="1"/>
                <w:bCs w:val="1"/>
                <w:sz w:val="20"/>
                <w:szCs w:val="20"/>
              </w:rPr>
              <w:t>)</w:t>
            </w:r>
            <w:r w:rsidRPr="767A56FC" w:rsidR="7D3858AB">
              <w:rPr>
                <w:b w:val="0"/>
                <w:bCs w:val="0"/>
                <w:sz w:val="20"/>
                <w:szCs w:val="20"/>
              </w:rPr>
              <w:t>.</w:t>
            </w:r>
          </w:p>
          <w:p w:rsidR="31B837B8" w:rsidP="767A56FC" w:rsidRDefault="31B837B8" w14:paraId="4EB703B7" w14:textId="417943A3">
            <w:pPr>
              <w:spacing w:before="120"/>
              <w:rPr>
                <w:b w:val="0"/>
                <w:bCs w:val="0"/>
              </w:rPr>
            </w:pPr>
            <w:r w:rsidR="31B837B8">
              <w:rPr/>
              <w:t>Essencialmente o que este predicado faz é percorrer todas as cirurgias e os</w:t>
            </w:r>
            <w:r w:rsidR="3A733280">
              <w:rPr/>
              <w:t xml:space="preserve"> seus</w:t>
            </w:r>
            <w:r w:rsidR="31B837B8">
              <w:rPr/>
              <w:t xml:space="preserve"> tipos</w:t>
            </w:r>
            <w:r w:rsidR="22B47059">
              <w:rPr/>
              <w:t xml:space="preserve">, </w:t>
            </w:r>
            <w:r w:rsidR="53E15427">
              <w:rPr/>
              <w:t xml:space="preserve">e para cada iteração do </w:t>
            </w:r>
            <w:r w:rsidR="53E15427">
              <w:rPr/>
              <w:t>loop</w:t>
            </w:r>
            <w:r w:rsidR="53E15427">
              <w:rPr/>
              <w:t xml:space="preserve"> vai</w:t>
            </w:r>
            <w:r w:rsidR="60519EF2">
              <w:rPr/>
              <w:t xml:space="preserve"> obter o </w:t>
            </w:r>
            <w:r w:rsidRPr="767A56FC" w:rsidR="60519EF2">
              <w:rPr>
                <w:b w:val="1"/>
                <w:bCs w:val="1"/>
              </w:rPr>
              <w:t>RoomIndex</w:t>
            </w:r>
            <w:r w:rsidRPr="767A56FC" w:rsidR="60519EF2">
              <w:rPr>
                <w:b w:val="1"/>
                <w:bCs w:val="1"/>
              </w:rPr>
              <w:t xml:space="preserve"> </w:t>
            </w:r>
            <w:r w:rsidR="60519EF2">
              <w:rPr/>
              <w:t xml:space="preserve">através da </w:t>
            </w:r>
            <w:r w:rsidR="4A6738A5">
              <w:rPr/>
              <w:t>operação</w:t>
            </w:r>
            <w:r w:rsidR="60519EF2">
              <w:rPr/>
              <w:t xml:space="preserve"> </w:t>
            </w:r>
            <w:r w:rsidRPr="767A56FC" w:rsidR="60519EF2">
              <w:rPr>
                <w:b w:val="1"/>
                <w:bCs w:val="1"/>
              </w:rPr>
              <w:t xml:space="preserve">Index </w:t>
            </w:r>
            <w:r w:rsidRPr="767A56FC" w:rsidR="60519EF2">
              <w:rPr>
                <w:b w:val="1"/>
                <w:bCs w:val="1"/>
              </w:rPr>
              <w:t>mod</w:t>
            </w:r>
            <w:r w:rsidRPr="767A56FC" w:rsidR="60519EF2">
              <w:rPr>
                <w:b w:val="1"/>
                <w:bCs w:val="1"/>
              </w:rPr>
              <w:t xml:space="preserve"> </w:t>
            </w:r>
            <w:r w:rsidRPr="767A56FC" w:rsidR="60519EF2">
              <w:rPr>
                <w:b w:val="1"/>
                <w:bCs w:val="1"/>
              </w:rPr>
              <w:t>NumRooms</w:t>
            </w:r>
            <w:r w:rsidRPr="767A56FC" w:rsidR="60519EF2">
              <w:rPr>
                <w:b w:val="1"/>
                <w:bCs w:val="1"/>
              </w:rPr>
              <w:t xml:space="preserve"> </w:t>
            </w:r>
            <w:r w:rsidR="60519EF2">
              <w:rPr>
                <w:b w:val="0"/>
                <w:bCs w:val="0"/>
              </w:rPr>
              <w:t xml:space="preserve">que </w:t>
            </w:r>
            <w:r w:rsidR="05EEDFD6">
              <w:rPr>
                <w:b w:val="0"/>
                <w:bCs w:val="0"/>
              </w:rPr>
              <w:t xml:space="preserve">faz com que o </w:t>
            </w:r>
            <w:r w:rsidRPr="767A56FC" w:rsidR="05EEDFD6">
              <w:rPr>
                <w:b w:val="1"/>
                <w:bCs w:val="1"/>
              </w:rPr>
              <w:t>RoomIndex</w:t>
            </w:r>
            <w:r w:rsidRPr="767A56FC" w:rsidR="05EEDFD6">
              <w:rPr>
                <w:b w:val="1"/>
                <w:bCs w:val="1"/>
              </w:rPr>
              <w:t xml:space="preserve"> </w:t>
            </w:r>
            <w:r w:rsidR="05EEDFD6">
              <w:rPr>
                <w:b w:val="0"/>
                <w:bCs w:val="0"/>
              </w:rPr>
              <w:t>esteja sempre definido no intervalo [0, NumRooms-1]</w:t>
            </w:r>
            <w:r w:rsidR="1DB0F9D6">
              <w:rPr>
                <w:b w:val="0"/>
                <w:bCs w:val="0"/>
              </w:rPr>
              <w:t xml:space="preserve">. A seguir, </w:t>
            </w:r>
            <w:r w:rsidRPr="767A56FC" w:rsidR="1DB0F9D6">
              <w:rPr>
                <w:b w:val="1"/>
                <w:bCs w:val="1"/>
              </w:rPr>
              <w:t xml:space="preserve">nth0/3 </w:t>
            </w:r>
            <w:r w:rsidR="75BA5BB4">
              <w:rPr>
                <w:b w:val="0"/>
                <w:bCs w:val="0"/>
              </w:rPr>
              <w:t xml:space="preserve">vai extrair a </w:t>
            </w:r>
            <w:r w:rsidRPr="767A56FC" w:rsidR="75BA5BB4">
              <w:rPr>
                <w:b w:val="1"/>
                <w:bCs w:val="1"/>
              </w:rPr>
              <w:t>Room</w:t>
            </w:r>
            <w:r w:rsidRPr="767A56FC" w:rsidR="75BA5BB4">
              <w:rPr>
                <w:b w:val="1"/>
                <w:bCs w:val="1"/>
              </w:rPr>
              <w:t xml:space="preserve"> </w:t>
            </w:r>
            <w:r w:rsidR="75BA5BB4">
              <w:rPr>
                <w:b w:val="0"/>
                <w:bCs w:val="0"/>
              </w:rPr>
              <w:t xml:space="preserve">referente ao </w:t>
            </w:r>
            <w:r w:rsidRPr="767A56FC" w:rsidR="75BA5BB4">
              <w:rPr>
                <w:b w:val="1"/>
                <w:bCs w:val="1"/>
              </w:rPr>
              <w:t>RoomIndex</w:t>
            </w:r>
            <w:r w:rsidRPr="767A56FC" w:rsidR="75BA5BB4">
              <w:rPr>
                <w:b w:val="1"/>
                <w:bCs w:val="1"/>
              </w:rPr>
              <w:t xml:space="preserve"> </w:t>
            </w:r>
            <w:r w:rsidR="75BA5BB4">
              <w:rPr>
                <w:b w:val="0"/>
                <w:bCs w:val="0"/>
              </w:rPr>
              <w:t xml:space="preserve">da lista </w:t>
            </w:r>
            <w:r w:rsidRPr="767A56FC" w:rsidR="75BA5BB4">
              <w:rPr>
                <w:b w:val="1"/>
                <w:bCs w:val="1"/>
              </w:rPr>
              <w:t>Rooms</w:t>
            </w:r>
            <w:r w:rsidRPr="767A56FC" w:rsidR="75BA5BB4">
              <w:rPr>
                <w:b w:val="1"/>
                <w:bCs w:val="1"/>
              </w:rPr>
              <w:t xml:space="preserve"> </w:t>
            </w:r>
            <w:r w:rsidR="75BA5BB4">
              <w:rPr>
                <w:b w:val="0"/>
                <w:bCs w:val="0"/>
              </w:rPr>
              <w:t xml:space="preserve">e vai colocar esse valor na variável </w:t>
            </w:r>
            <w:r w:rsidRPr="767A56FC" w:rsidR="75BA5BB4">
              <w:rPr>
                <w:b w:val="1"/>
                <w:bCs w:val="1"/>
              </w:rPr>
              <w:t>AssignedRoom</w:t>
            </w:r>
            <w:r w:rsidR="75BA5BB4">
              <w:rPr>
                <w:b w:val="0"/>
                <w:bCs w:val="0"/>
              </w:rPr>
              <w:t>.</w:t>
            </w:r>
            <w:r w:rsidR="4ABC6CA7">
              <w:rPr>
                <w:b w:val="0"/>
                <w:bCs w:val="0"/>
              </w:rPr>
              <w:t xml:space="preserve"> Por fim, o predicado </w:t>
            </w:r>
            <w:r w:rsidR="3F24ECA1">
              <w:rPr>
                <w:b w:val="0"/>
                <w:bCs w:val="0"/>
              </w:rPr>
              <w:t xml:space="preserve">atribui a </w:t>
            </w:r>
            <w:r w:rsidRPr="767A56FC" w:rsidR="3F24ECA1">
              <w:rPr>
                <w:b w:val="1"/>
                <w:bCs w:val="1"/>
              </w:rPr>
              <w:t>AssignedRoom</w:t>
            </w:r>
            <w:r w:rsidRPr="767A56FC" w:rsidR="3F24ECA1">
              <w:rPr>
                <w:b w:val="1"/>
                <w:bCs w:val="1"/>
              </w:rPr>
              <w:t xml:space="preserve"> </w:t>
            </w:r>
            <w:r w:rsidR="3F24ECA1">
              <w:rPr>
                <w:b w:val="0"/>
                <w:bCs w:val="0"/>
              </w:rPr>
              <w:t xml:space="preserve">a uma determinada </w:t>
            </w:r>
            <w:r w:rsidRPr="767A56FC" w:rsidR="3F24ECA1">
              <w:rPr>
                <w:b w:val="1"/>
                <w:bCs w:val="1"/>
              </w:rPr>
              <w:t>Surgery</w:t>
            </w:r>
            <w:r w:rsidR="3F24ECA1">
              <w:rPr>
                <w:b w:val="0"/>
                <w:bCs w:val="0"/>
              </w:rPr>
              <w:t>.</w:t>
            </w:r>
          </w:p>
          <w:p w:rsidR="37DD9894" w:rsidP="767A56FC" w:rsidRDefault="37DD9894" w14:paraId="03A76E91" w14:textId="5DC25947">
            <w:pPr>
              <w:spacing w:before="120"/>
            </w:pPr>
            <w:r w:rsidR="37DD9894">
              <w:rPr/>
              <w:t xml:space="preserve">Escolhemos usar este algoritmo, porque para além de ser simples de compreender, </w:t>
            </w:r>
            <w:r w:rsidR="16E84977">
              <w:rPr/>
              <w:t>cumpre os requisitos de eficiência tendo uma complexidade de O(n), sendo n</w:t>
            </w:r>
            <w:r w:rsidR="7F172B73">
              <w:rPr/>
              <w:t>,</w:t>
            </w:r>
            <w:r w:rsidR="16E84977">
              <w:rPr/>
              <w:t xml:space="preserve"> o </w:t>
            </w:r>
            <w:r w:rsidR="190FEC6B">
              <w:rPr/>
              <w:t xml:space="preserve">tamanho </w:t>
            </w:r>
            <w:r w:rsidR="16E84977">
              <w:rPr/>
              <w:t>d</w:t>
            </w:r>
            <w:r w:rsidR="5EA28722">
              <w:rPr/>
              <w:t xml:space="preserve">a lista de </w:t>
            </w:r>
            <w:r w:rsidR="10034D18">
              <w:rPr/>
              <w:t>cirurgias.</w:t>
            </w:r>
          </w:p>
        </w:tc>
        <w:tc>
          <w:tcPr>
            <w:tcW w:w="727" w:type="dxa"/>
            <w:tcMar/>
          </w:tcPr>
          <w:p w:rsidR="767A56FC" w:rsidRDefault="767A56FC" w14:paraId="31997FFB"/>
        </w:tc>
      </w:tr>
      <w:tr w:rsidR="767A56FC" w:rsidTr="767A56FC" w14:paraId="2CEFCAA2">
        <w:trPr>
          <w:trHeight w:val="1988"/>
        </w:trPr>
        <w:tc>
          <w:tcPr>
            <w:tcW w:w="10793" w:type="dxa"/>
            <w:gridSpan w:val="2"/>
            <w:tcMar/>
          </w:tcPr>
          <w:p w:rsidR="767A56FC" w:rsidP="767A56FC" w:rsidRDefault="767A56FC" w14:paraId="662EA062">
            <w:pPr>
              <w:pStyle w:val="TableHeader"/>
              <w:rPr>
                <w:noProof/>
                <w:color w:val="212A51" w:themeColor="accent1" w:themeTint="FF" w:themeShade="80"/>
              </w:rPr>
            </w:pPr>
          </w:p>
        </w:tc>
        <w:tc>
          <w:tcPr>
            <w:tcW w:w="727" w:type="dxa"/>
            <w:tcMar/>
          </w:tcPr>
          <w:p w:rsidR="767A56FC" w:rsidRDefault="767A56FC" w14:paraId="7033481E"/>
        </w:tc>
      </w:tr>
      <w:tr w:rsidR="767A56FC" w:rsidTr="767A56FC" w14:paraId="07FA3316">
        <w:trPr>
          <w:trHeight w:val="2789"/>
        </w:trPr>
        <w:tc>
          <w:tcPr>
            <w:tcW w:w="10793" w:type="dxa"/>
            <w:gridSpan w:val="2"/>
            <w:tcMar/>
          </w:tcPr>
          <w:p w:rsidR="767A56FC" w:rsidP="767A56FC" w:rsidRDefault="767A56FC" w14:noSpellErr="1" w14:paraId="78EAA32C" w14:textId="14AEB41E">
            <w:pPr>
              <w:pStyle w:val="TableHeader"/>
            </w:pPr>
          </w:p>
        </w:tc>
        <w:tc>
          <w:tcPr>
            <w:tcW w:w="727" w:type="dxa"/>
            <w:tcMar/>
          </w:tcPr>
          <w:p w:rsidR="767A56FC" w:rsidRDefault="767A56FC" w14:paraId="24484AE9"/>
        </w:tc>
      </w:tr>
    </w:tbl>
    <w:p w:rsidR="767A56FC" w:rsidRDefault="767A56FC" w14:paraId="2491DD40" w14:textId="69A31AD9">
      <w:r>
        <w:br w:type="page"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616"/>
        <w:gridCol w:w="5616"/>
        <w:gridCol w:w="5616"/>
      </w:tblGrid>
      <w:tr w:rsidR="767A56FC" w:rsidTr="767A56FC" w14:paraId="564A8CBA">
        <w:trPr>
          <w:trHeight w:val="300"/>
        </w:trPr>
        <w:tc>
          <w:tcPr>
            <w:tcW w:w="5616" w:type="dxa"/>
            <w:tcMar/>
          </w:tcPr>
          <w:p w:rsidR="4738EB6C" w:rsidP="767A56FC" w:rsidRDefault="4738EB6C" w14:paraId="0D167659" w14:textId="65FD1C56">
            <w:pPr>
              <w:pStyle w:val="Heading1"/>
              <w:rPr>
                <w:noProof w:val="0"/>
                <w:lang w:val="pt-PT"/>
              </w:rPr>
            </w:pPr>
            <w:bookmarkStart w:name="_Toc1999960662" w:id="1536727431"/>
            <w:r w:rsidRPr="767A56FC" w:rsidR="4738EB6C">
              <w:rPr>
                <w:noProof w:val="0"/>
                <w:lang w:val="pt-PT"/>
              </w:rPr>
              <w:t>Estado da Arte</w:t>
            </w:r>
            <w:bookmarkEnd w:id="1536727431"/>
            <w:r w:rsidRPr="767A56FC" w:rsidR="4738EB6C">
              <w:rPr>
                <w:noProof w:val="0"/>
                <w:lang w:val="pt-PT"/>
              </w:rPr>
              <w:t xml:space="preserve"> </w:t>
            </w:r>
            <w:r w:rsidRPr="767A56FC" w:rsidR="15F4F0B8">
              <w:rPr>
                <w:noProof w:val="0"/>
                <w:lang w:val="pt-PT"/>
              </w:rPr>
              <w:t xml:space="preserve">  </w:t>
            </w:r>
          </w:p>
          <w:p w:rsidR="767A56FC" w:rsidP="767A56FC" w:rsidRDefault="767A56FC" w14:paraId="25446514" w14:textId="79381194">
            <w:pPr>
              <w:pStyle w:val="Normal"/>
              <w:rPr>
                <w:noProof w:val="0"/>
                <w:lang w:val="pt-PT"/>
              </w:rPr>
            </w:pPr>
          </w:p>
          <w:p w:rsidR="767A56FC" w:rsidP="767A56FC" w:rsidRDefault="767A56FC" w14:paraId="3E6821E9" w14:textId="0C638EA2">
            <w:pPr>
              <w:pStyle w:val="Normal"/>
              <w:bidi w:val="0"/>
            </w:pPr>
          </w:p>
        </w:tc>
        <w:tc>
          <w:tcPr>
            <w:tcW w:w="11232" w:type="dxa"/>
            <w:gridSpan w:val="2"/>
            <w:tcMar/>
          </w:tcPr>
          <w:p w:rsidR="767A56FC" w:rsidP="767A56FC" w:rsidRDefault="767A56FC" w14:paraId="6694408D" w14:textId="269D4AFB">
            <w:pPr>
              <w:spacing w:line="240" w:lineRule="auto"/>
            </w:pPr>
          </w:p>
          <w:p w:rsidR="767A56FC" w:rsidP="767A56FC" w:rsidRDefault="767A56FC" w14:paraId="3BC1A8FB" w14:textId="4102B16A">
            <w:pPr>
              <w:pStyle w:val="Normal"/>
              <w:suppressLineNumbers w:val="0"/>
              <w:bidi w:val="0"/>
              <w:spacing w:before="0" w:beforeAutospacing="off" w:after="0" w:afterAutospacing="off" w:line="240" w:lineRule="auto"/>
              <w:ind w:left="0" w:right="0"/>
              <w:jc w:val="left"/>
              <w:rPr>
                <w:lang w:bidi="en-US"/>
              </w:rPr>
            </w:pPr>
            <w:r w:rsidR="767A56FC">
              <w:drawing>
                <wp:inline wp14:editId="0D908B70" wp14:anchorId="3D88D640">
                  <wp:extent cx="1839600" cy="1144800"/>
                  <wp:effectExtent l="0" t="0" r="8255" b="0"/>
                  <wp:docPr id="438095485" name="Picture 9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14"/>
                          <pic:cNvPicPr/>
                        </pic:nvPicPr>
                        <pic:blipFill>
                          <a:blip r:embed="Re0c9f38a65a2482a">
                            <a:extLst xmlns:a="http://schemas.openxmlformats.org/drawingml/2006/main">
                              <a:ext xmlns:a="http://schemas.openxmlformats.org/drawingml/2006/main"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839600" cy="11448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767A56FC" w:rsidR="15F4F0B8">
              <w:rPr>
                <w:lang w:bidi="en-US"/>
              </w:rPr>
              <w:t xml:space="preserve"> </w:t>
            </w:r>
            <w:r w:rsidRPr="767A56FC" w:rsidR="3C8215A6">
              <w:rPr>
                <w:lang w:bidi="en-US"/>
              </w:rPr>
              <w:t xml:space="preserve">  </w:t>
            </w:r>
          </w:p>
        </w:tc>
      </w:tr>
      <w:tr w:rsidR="767A56FC" w:rsidTr="767A56FC" w14:paraId="5A54BA39">
        <w:trPr>
          <w:trHeight w:val="300"/>
        </w:trPr>
        <w:tc>
          <w:tcPr>
            <w:tcW w:w="11232" w:type="dxa"/>
            <w:gridSpan w:val="2"/>
            <w:tcMar/>
          </w:tcPr>
          <w:p w:rsidR="767A56FC" w:rsidP="767A56FC" w:rsidRDefault="767A56FC" w14:paraId="59E28C13" w14:textId="6B04F8B4">
            <w:pPr>
              <w:pStyle w:val="Heading2"/>
            </w:pPr>
          </w:p>
          <w:p w:rsidR="60899FA3" w:rsidP="767A56FC" w:rsidRDefault="60899FA3" w14:paraId="6A06D119" w14:textId="79DC89D5">
            <w:pPr>
              <w:pStyle w:val="Heading2"/>
            </w:pPr>
            <w:bookmarkStart w:name="_Toc1042084389" w:id="1666076685"/>
            <w:r w:rsidR="60899FA3">
              <w:rPr/>
              <w:t>Introdução</w:t>
            </w:r>
            <w:bookmarkEnd w:id="1666076685"/>
          </w:p>
          <w:p w:rsidR="60899FA3" w:rsidP="767A56FC" w:rsidRDefault="60899FA3" w14:paraId="07860ECF" w14:textId="66F02FC8">
            <w:pPr>
              <w:pStyle w:val="Normal"/>
              <w:bidi w:val="0"/>
            </w:pPr>
            <w:r w:rsidR="60899FA3">
              <w:rPr/>
              <w:t>A evolução tecnológica tem transformado profundamente o setor da saúde. Com o aumento no uso de dispositivos avançados, tornou-se possível capturar dados intraoperatórios detalhados, abrindo o caminho para a</w:t>
            </w:r>
            <w:r w:rsidRPr="767A56FC" w:rsidR="60899FA3">
              <w:rPr>
                <w:b w:val="1"/>
                <w:bCs w:val="1"/>
              </w:rPr>
              <w:t xml:space="preserve"> aplicação de algoritmos de visão computacional (CV)</w:t>
            </w:r>
            <w:r w:rsidR="60899FA3">
              <w:rPr/>
              <w:t xml:space="preserve"> na análise e interpretação desses dados visuais. Esta aplicação traz diversos benefícios para o setor, dando apoio à tomada de decisão dos cirurgiões, melhora a segurança da cirurgia e amplia o acesso aos cuidados cirúrgicos.</w:t>
            </w:r>
          </w:p>
          <w:p w:rsidR="60899FA3" w:rsidP="767A56FC" w:rsidRDefault="60899FA3" w14:paraId="55060CEF" w14:textId="772901C8">
            <w:pPr>
              <w:pStyle w:val="Normal"/>
              <w:bidi w:val="0"/>
            </w:pPr>
            <w:r w:rsidR="60899FA3">
              <w:rPr/>
              <w:t xml:space="preserve">No entanto, o desenvolvimento e validação destes algoritmos, especialmente baseados em </w:t>
            </w:r>
            <w:r w:rsidRPr="767A56FC" w:rsidR="60899FA3">
              <w:rPr>
                <w:i w:val="1"/>
                <w:iCs w:val="1"/>
              </w:rPr>
              <w:t>Machine Learning</w:t>
            </w:r>
            <w:r w:rsidR="60899FA3">
              <w:rPr/>
              <w:t xml:space="preserve"> dependem principalmente do </w:t>
            </w:r>
            <w:r w:rsidRPr="767A56FC" w:rsidR="60899FA3">
              <w:rPr>
                <w:i w:val="1"/>
                <w:iCs w:val="1"/>
              </w:rPr>
              <w:t xml:space="preserve">Dataset </w:t>
            </w:r>
            <w:r w:rsidR="60899FA3">
              <w:rPr/>
              <w:t xml:space="preserve">que é fornecido. De facto, um dos maiores problemas é o processo de fabricação do conjunto de dados ou </w:t>
            </w:r>
            <w:r w:rsidRPr="767A56FC" w:rsidR="60899FA3">
              <w:rPr>
                <w:i w:val="1"/>
                <w:iCs w:val="1"/>
              </w:rPr>
              <w:t xml:space="preserve">Dataset </w:t>
            </w:r>
            <w:r w:rsidRPr="767A56FC" w:rsidR="60899FA3">
              <w:rPr>
                <w:i w:val="0"/>
                <w:iCs w:val="0"/>
              </w:rPr>
              <w:t>que</w:t>
            </w:r>
            <w:r w:rsidRPr="767A56FC" w:rsidR="60899FA3">
              <w:rPr>
                <w:i w:val="1"/>
                <w:iCs w:val="1"/>
              </w:rPr>
              <w:t xml:space="preserve"> </w:t>
            </w:r>
            <w:r w:rsidR="60899FA3">
              <w:rPr/>
              <w:t xml:space="preserve">pode implicar alguns problemas relativos ao custo elevado dos equipamentos, exigências éticas rigorosas, necessidade de consentimento dos pacientes e acesso restrito a ambientes hospitalares. </w:t>
            </w:r>
          </w:p>
          <w:p w:rsidR="60899FA3" w:rsidP="767A56FC" w:rsidRDefault="60899FA3" w14:paraId="4A2EFD04" w14:textId="719A8E27">
            <w:pPr>
              <w:pStyle w:val="Normal"/>
              <w:bidi w:val="0"/>
            </w:pPr>
            <w:r w:rsidR="60899FA3">
              <w:rPr/>
              <w:t>O estado da arte procura examinar o panorama atual destas tecnologias, destacando as suas aplicações, desafios e potenciais futuros. São discutidos casos práticos de sucesso e analisados os principais entraves que ainda restringem uma adoção mais ampla destas inovações. Além disso, são exploradas as perspetivas de desenvolvimento futuro, bem como os desafios éticos e regulatórios que surgem com a expansão do uso de robôs e sistemas de visão computacional no ambiente hospitalar.</w:t>
            </w:r>
          </w:p>
          <w:p w:rsidR="767A56FC" w:rsidP="767A56FC" w:rsidRDefault="767A56FC" w14:paraId="0FF5113E" w14:textId="4D65A80E">
            <w:pPr>
              <w:pStyle w:val="Normal"/>
            </w:pPr>
          </w:p>
          <w:p w:rsidR="767A56FC" w:rsidP="767A56FC" w:rsidRDefault="767A56FC" w14:paraId="32B1200D" w14:textId="55FFF199">
            <w:pPr>
              <w:pStyle w:val="Normal"/>
            </w:pPr>
          </w:p>
          <w:p w:rsidR="767A56FC" w:rsidP="767A56FC" w:rsidRDefault="767A56FC" w14:paraId="7ED192DC" w14:textId="47D39BD1">
            <w:pPr>
              <w:pStyle w:val="Normal"/>
            </w:pPr>
          </w:p>
          <w:p w:rsidR="767A56FC" w:rsidP="767A56FC" w:rsidRDefault="767A56FC" w14:paraId="34E10B2E" w14:textId="3F2FAF71">
            <w:pPr>
              <w:pStyle w:val="Normal"/>
            </w:pPr>
          </w:p>
          <w:p w:rsidR="767A56FC" w:rsidP="767A56FC" w:rsidRDefault="767A56FC" w14:paraId="20C83063" w14:textId="7D3E234A">
            <w:pPr>
              <w:pStyle w:val="Normal"/>
            </w:pPr>
          </w:p>
          <w:p w:rsidR="72427DC1" w:rsidP="767A56FC" w:rsidRDefault="72427DC1" w14:paraId="5F834D2D" w14:textId="083CB031">
            <w:pPr>
              <w:pStyle w:val="Heading2"/>
              <w:rPr>
                <w:b w:val="1"/>
                <w:bCs w:val="1"/>
              </w:rPr>
            </w:pPr>
            <w:bookmarkStart w:name="_Toc1450249750" w:id="1464502981"/>
            <w:r w:rsidR="72427DC1">
              <w:rPr/>
              <w:t xml:space="preserve">Perspetiva Geral e Relevância </w:t>
            </w:r>
            <w:r w:rsidR="3F25C0CB">
              <w:rPr/>
              <w:t>n</w:t>
            </w:r>
            <w:r w:rsidR="72427DC1">
              <w:rPr/>
              <w:t>o uso da Tecnologia</w:t>
            </w:r>
            <w:bookmarkEnd w:id="1464502981"/>
          </w:p>
          <w:p w:rsidR="767A56FC" w:rsidP="767A56FC" w:rsidRDefault="767A56FC" w14:paraId="77784B33" w14:textId="35A25F74">
            <w:pPr>
              <w:pStyle w:val="Normal"/>
            </w:pPr>
          </w:p>
          <w:p w:rsidR="4B6A5777" w:rsidP="767A56FC" w:rsidRDefault="4B6A5777" w14:paraId="75C8442D" w14:textId="621E0072">
            <w:pPr>
              <w:pStyle w:val="Normal"/>
            </w:pPr>
            <w:r w:rsidR="4B6A5777">
              <w:rPr/>
              <w:t>A robótica experimentou um crescimento significativo ao longo do século passado, impulsionado pelo avanço da eletrónica e da computação. Esse desenvolvimento levou a robôs</w:t>
            </w:r>
            <w:r w:rsidR="74EE220C">
              <w:rPr/>
              <w:t xml:space="preserve">, </w:t>
            </w:r>
            <w:r w:rsidR="4B6A5777">
              <w:rPr/>
              <w:t>se</w:t>
            </w:r>
            <w:r w:rsidR="23B425F4">
              <w:rPr/>
              <w:t>ndo amplamente utilizados na indústria,</w:t>
            </w:r>
            <w:r w:rsidR="5245D09D">
              <w:rPr/>
              <w:t xml:space="preserve"> automatizarem operações repetitivas, melhorando a eficiência e a precisão. A partir da décad</w:t>
            </w:r>
            <w:r w:rsidR="1B008338">
              <w:rPr/>
              <w:t>a de 1980, a cirurgia minimamente invasiva (MIS) ganhou popularidade, e atualmente uma variedade crescente de procedimentos é realizada por meio de técnicas lapar</w:t>
            </w:r>
            <w:r w:rsidR="1B3ABE11">
              <w:rPr/>
              <w:t>oscópicas, que oferecem vários benefícios em relação à cirurgia aberta</w:t>
            </w:r>
            <w:r w:rsidR="495B1D95">
              <w:rPr/>
              <w:t>, como redução do tempo de hospitalização, menor taxa de complicações parietais</w:t>
            </w:r>
            <w:r w:rsidR="1D47F6C3">
              <w:rPr/>
              <w:t>, menor dor pós-operatória, melhores resultados estéticos e recuperação mais rápida</w:t>
            </w:r>
            <w:r w:rsidR="1D47F6C3">
              <w:rPr/>
              <w:t>.</w:t>
            </w:r>
            <w:r w:rsidR="601A9D52">
              <w:rPr/>
              <w:t xml:space="preserve"> </w:t>
            </w:r>
            <w:r w:rsidRPr="767A56FC" w:rsidR="41962708">
              <w:rPr>
                <w:b w:val="1"/>
                <w:bCs w:val="1"/>
              </w:rPr>
              <w:t>(1)</w:t>
            </w:r>
          </w:p>
          <w:p w:rsidR="767A56FC" w:rsidP="767A56FC" w:rsidRDefault="767A56FC" w14:paraId="524999A8" w14:textId="3BA456E3">
            <w:pPr>
              <w:pStyle w:val="Normal"/>
            </w:pPr>
          </w:p>
          <w:p w:rsidR="50E8DC3C" w:rsidP="767A56FC" w:rsidRDefault="50E8DC3C" w14:paraId="5692F5AB" w14:textId="313498B7">
            <w:pPr>
              <w:pStyle w:val="Normal"/>
              <w:rPr>
                <w:b w:val="1"/>
                <w:bCs w:val="1"/>
              </w:rPr>
            </w:pPr>
            <w:r w:rsidR="50E8DC3C">
              <w:rPr/>
              <w:t>Computer</w:t>
            </w:r>
            <w:r w:rsidR="50E8DC3C">
              <w:rPr/>
              <w:t xml:space="preserve"> </w:t>
            </w:r>
            <w:r w:rsidR="50E8DC3C">
              <w:rPr/>
              <w:t>Vision</w:t>
            </w:r>
            <w:r w:rsidR="50E8DC3C">
              <w:rPr/>
              <w:t xml:space="preserve"> (CV) é a área de estudo que </w:t>
            </w:r>
            <w:r w:rsidR="714599D8">
              <w:rPr/>
              <w:t xml:space="preserve">aborda como os computadores podem compreender imagens ou vídeos digitais e procura automatizar tarefas que podem ser realizadas pelo sistema visual humano. Como este campo lida com todos os processos </w:t>
            </w:r>
            <w:r w:rsidR="78ABA333">
              <w:rPr/>
              <w:t xml:space="preserve">de aquisição de informações do mundo real por computadores, o termo “CV” abrange desde hardware para captura de imagens até o reconhecimento de imagens baseado em </w:t>
            </w:r>
            <w:r w:rsidR="588AB39B">
              <w:rPr/>
              <w:t>Inteligência Artificial.</w:t>
            </w:r>
            <w:r w:rsidR="7DC86233">
              <w:rPr/>
              <w:t xml:space="preserve"> </w:t>
            </w:r>
            <w:r w:rsidR="588AB39B">
              <w:rPr/>
              <w:t xml:space="preserve">O reconhecimento de imagens baseado em AI para tarefas simples, como identificar </w:t>
            </w:r>
            <w:r w:rsidR="1F8AEA26">
              <w:rPr/>
              <w:t>imagens estáticas em um dado instante de tempo</w:t>
            </w:r>
            <w:r w:rsidR="588AB39B">
              <w:rPr/>
              <w:t xml:space="preserve">, </w:t>
            </w:r>
            <w:r w:rsidR="23A2DF6A">
              <w:rPr/>
              <w:t xml:space="preserve">progrediu a tal ponto que, em anos recentes, já é comparável ao desempenho humano. </w:t>
            </w:r>
            <w:r w:rsidRPr="767A56FC" w:rsidR="4162EB75">
              <w:rPr>
                <w:b w:val="1"/>
                <w:bCs w:val="1"/>
              </w:rPr>
              <w:t>(</w:t>
            </w:r>
            <w:r w:rsidRPr="767A56FC" w:rsidR="7CD8521A">
              <w:rPr>
                <w:b w:val="1"/>
                <w:bCs w:val="1"/>
              </w:rPr>
              <w:t>2</w:t>
            </w:r>
            <w:r w:rsidRPr="767A56FC" w:rsidR="4162EB75">
              <w:rPr>
                <w:b w:val="1"/>
                <w:bCs w:val="1"/>
              </w:rPr>
              <w:t>)</w:t>
            </w:r>
          </w:p>
          <w:p w:rsidR="767A56FC" w:rsidP="767A56FC" w:rsidRDefault="767A56FC" w14:paraId="691065EE" w14:textId="7968FF5F">
            <w:pPr>
              <w:pStyle w:val="Normal"/>
              <w:rPr>
                <w:b w:val="1"/>
                <w:bCs w:val="1"/>
              </w:rPr>
            </w:pPr>
          </w:p>
          <w:p w:rsidR="07546785" w:rsidP="767A56FC" w:rsidRDefault="07546785" w14:paraId="52A47BAA" w14:textId="5372D410">
            <w:pPr>
              <w:pStyle w:val="Normal"/>
            </w:pPr>
            <w:r w:rsidR="07546785">
              <w:rPr/>
              <w:t xml:space="preserve">De facto, centenas de milhões de cirurgias são efetuadas </w:t>
            </w:r>
            <w:r w:rsidR="451B2DA1">
              <w:rPr/>
              <w:t xml:space="preserve">em todo o mundo e, como tal, a rápida ascensão do uso destas tecnologias deve–se ao uso das câmaras de fibra </w:t>
            </w:r>
            <w:r w:rsidR="2FE084F6">
              <w:rPr/>
              <w:t>ótica e sensores para captar informação detalhada na cirurgia.</w:t>
            </w:r>
            <w:r w:rsidR="71BBDFE6">
              <w:rPr/>
              <w:t xml:space="preserve"> Apesar de muitos avanços e estudos relacionados </w:t>
            </w:r>
            <w:r w:rsidR="079C4821">
              <w:rPr/>
              <w:t>ao uso de técnicas de CV, estas tecnologias ainda não são amplamente utilizadas na prática clínica p</w:t>
            </w:r>
            <w:r w:rsidR="5347A6D6">
              <w:rPr/>
              <w:t xml:space="preserve">ara fins diagnósticos ou terapêuticos. Utilizando a </w:t>
            </w:r>
            <w:r w:rsidRPr="767A56FC" w:rsidR="201BA8CD">
              <w:rPr>
                <w:i w:val="1"/>
                <w:iCs w:val="1"/>
              </w:rPr>
              <w:t>colecistectomia laparoscópica</w:t>
            </w:r>
            <w:r w:rsidR="201BA8CD">
              <w:rPr/>
              <w:t xml:space="preserve"> como exemplo, </w:t>
            </w:r>
            <w:r w:rsidR="2B190FC8">
              <w:rPr/>
              <w:t>é possível analisar as técnicas atuais de CV aplicadas à cirurgia minimamente invasiva e as suas aplicações clínicas.</w:t>
            </w:r>
            <w:r w:rsidR="69C0FDFD">
              <w:rPr/>
              <w:t xml:space="preserve"> </w:t>
            </w:r>
            <w:r w:rsidRPr="767A56FC" w:rsidR="69C0FDFD">
              <w:rPr>
                <w:b w:val="1"/>
                <w:bCs w:val="1"/>
              </w:rPr>
              <w:t>(</w:t>
            </w:r>
            <w:r w:rsidRPr="767A56FC" w:rsidR="116481E8">
              <w:rPr>
                <w:b w:val="1"/>
                <w:bCs w:val="1"/>
              </w:rPr>
              <w:t>3</w:t>
            </w:r>
            <w:r w:rsidRPr="767A56FC" w:rsidR="69C0FDFD">
              <w:rPr>
                <w:b w:val="1"/>
                <w:bCs w:val="1"/>
              </w:rPr>
              <w:t>)</w:t>
            </w:r>
          </w:p>
          <w:p w:rsidR="767A56FC" w:rsidP="767A56FC" w:rsidRDefault="767A56FC" w14:paraId="5203B0DE" w14:textId="53043459">
            <w:pPr>
              <w:pStyle w:val="Normal"/>
              <w:rPr>
                <w:b w:val="1"/>
                <w:bCs w:val="1"/>
              </w:rPr>
            </w:pPr>
          </w:p>
          <w:p w:rsidR="767A56FC" w:rsidP="767A56FC" w:rsidRDefault="767A56FC" w14:paraId="2E7FFAA3" w14:textId="18DC7F34">
            <w:pPr>
              <w:pStyle w:val="Normal"/>
              <w:rPr>
                <w:b w:val="1"/>
                <w:bCs w:val="1"/>
              </w:rPr>
            </w:pPr>
          </w:p>
          <w:p w:rsidR="767A56FC" w:rsidP="767A56FC" w:rsidRDefault="767A56FC" w14:paraId="274FB2F5" w14:textId="1688BEF3">
            <w:pPr>
              <w:pStyle w:val="Heading2"/>
            </w:pPr>
          </w:p>
          <w:p w:rsidR="767A56FC" w:rsidP="767A56FC" w:rsidRDefault="767A56FC" w14:paraId="0586119D" w14:textId="12029076">
            <w:pPr>
              <w:pStyle w:val="Normal"/>
            </w:pPr>
          </w:p>
          <w:p w:rsidR="44DB3E51" w:rsidP="767A56FC" w:rsidRDefault="44DB3E51" w14:paraId="6B130C6B" w14:textId="00CA3EE5">
            <w:pPr>
              <w:pStyle w:val="Heading2"/>
              <w:rPr>
                <w:b w:val="1"/>
                <w:bCs w:val="1"/>
              </w:rPr>
            </w:pPr>
            <w:bookmarkStart w:name="_Toc985223031" w:id="331329277"/>
            <w:r w:rsidR="44DB3E51">
              <w:rPr/>
              <w:t>Tecnologias e Métodos Atuais</w:t>
            </w:r>
            <w:bookmarkEnd w:id="331329277"/>
          </w:p>
          <w:p w:rsidR="767A56FC" w:rsidP="767A56FC" w:rsidRDefault="767A56FC" w14:paraId="75CC4612" w14:textId="021A1480">
            <w:pPr>
              <w:pStyle w:val="Normal"/>
            </w:pPr>
          </w:p>
          <w:p w:rsidR="767A56FC" w:rsidP="767A56FC" w:rsidRDefault="767A56FC" w14:paraId="43272C2B" w14:textId="6126D74F">
            <w:pPr>
              <w:pStyle w:val="Normal"/>
            </w:pPr>
          </w:p>
          <w:p w:rsidR="66097764" w:rsidP="767A56FC" w:rsidRDefault="66097764" w14:paraId="0E9194B5" w14:textId="27C22248">
            <w:pPr>
              <w:pStyle w:val="Heading3"/>
              <w:rPr>
                <w:noProof w:val="0"/>
                <w:sz w:val="24"/>
                <w:szCs w:val="24"/>
                <w:lang w:val="pt-PT"/>
              </w:rPr>
            </w:pPr>
            <w:bookmarkStart w:name="_Toc185546052" w:id="93164603"/>
            <w:r w:rsidRPr="767A56FC" w:rsidR="66097764">
              <w:rPr>
                <w:noProof w:val="0"/>
                <w:sz w:val="24"/>
                <w:szCs w:val="24"/>
                <w:lang w:val="pt-PT"/>
              </w:rPr>
              <w:t>Cirurgia Laparoscópica: Rastreamento de Instrumentos</w:t>
            </w:r>
            <w:r w:rsidRPr="767A56FC" w:rsidR="755D6356">
              <w:rPr>
                <w:noProof w:val="0"/>
                <w:sz w:val="24"/>
                <w:szCs w:val="24"/>
                <w:lang w:val="pt-PT"/>
              </w:rPr>
              <w:t xml:space="preserve"> </w:t>
            </w:r>
            <w:r w:rsidRPr="767A56FC" w:rsidR="755D6356">
              <w:rPr>
                <w:b w:val="1"/>
                <w:bCs w:val="1"/>
                <w:noProof w:val="0"/>
                <w:sz w:val="24"/>
                <w:szCs w:val="24"/>
                <w:lang w:val="pt-PT"/>
              </w:rPr>
              <w:t>(4)</w:t>
            </w:r>
            <w:bookmarkEnd w:id="93164603"/>
          </w:p>
          <w:p w:rsidR="66097764" w:rsidP="767A56FC" w:rsidRDefault="66097764" w14:paraId="6E5F3373" w14:textId="7FE19B2C">
            <w:pPr>
              <w:spacing w:before="240" w:beforeAutospacing="off" w:after="240" w:afterAutospacing="off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A colecistectomia laparoscópica, um procedimento endoscópico rotineiro, envolve a remoção da vesícula biliar através de pequenas incisões no abdômen, com a ajuda de um endoscópio de vídeo e instrumentos adicionais. O abdômen é inflado com dióxido de carbono para criar espaço para a visualização e execução da cirurgia. O 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processo geralmente dura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entre 30 </w:t>
            </w:r>
            <w:r w:rsidRPr="767A56FC" w:rsidR="3D8BF5F5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60 minutos. Durante a cirurgia, grandes quantidades de dados de sequência de imagens são geradas, embora nem todos sejam </w:t>
            </w:r>
            <w:r w:rsidRPr="767A56FC" w:rsidR="0C083AA1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registados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. Essas imagens, geralmente 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monoscópicas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, podem ser usadas para compreender e analisar os vídeos de cirurgia utilizando visão computacional.</w:t>
            </w:r>
            <w:r w:rsidRPr="767A56FC" w:rsidR="63EAF552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63EAF552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(4)</w:t>
            </w:r>
          </w:p>
          <w:p w:rsidR="66097764" w:rsidP="767A56FC" w:rsidRDefault="66097764" w14:paraId="3D137D33" w14:textId="6A447E36">
            <w:pPr>
              <w:spacing w:before="240" w:beforeAutospacing="off" w:after="240" w:afterAutospacing="off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Uma aplicação relevante de visão computacional é o </w:t>
            </w:r>
            <w:r w:rsidRPr="767A56FC" w:rsidR="66097764">
              <w:rPr>
                <w:rFonts w:ascii="Franklin Gothic Book" w:hAnsi="Franklin Gothic Book" w:eastAsia="Franklin Gothic Book" w:cs="Franklin Gothic Book"/>
                <w:i w:val="1"/>
                <w:iCs w:val="1"/>
                <w:noProof w:val="0"/>
                <w:sz w:val="20"/>
                <w:szCs w:val="20"/>
                <w:lang w:val="pt-PT"/>
              </w:rPr>
              <w:t xml:space="preserve">visual </w:t>
            </w:r>
            <w:r w:rsidRPr="767A56FC" w:rsidR="66097764">
              <w:rPr>
                <w:rFonts w:ascii="Franklin Gothic Book" w:hAnsi="Franklin Gothic Book" w:eastAsia="Franklin Gothic Book" w:cs="Franklin Gothic Book"/>
                <w:i w:val="1"/>
                <w:iCs w:val="1"/>
                <w:noProof w:val="0"/>
                <w:sz w:val="20"/>
                <w:szCs w:val="20"/>
                <w:lang w:val="pt-PT"/>
              </w:rPr>
              <w:t>servoing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em robôs endoscópicos. Normalmente, um assistente humano é responsável por segurar e mover o endoscópio durante a cirurgia, mas essa prática tem limitações, como a escassez de assistentes qualificados e a fadiga humana. A 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telemanipulação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, onde um robô movimenta o endoscópio com base na combinação de entendimento automático de vídeo e control</w:t>
            </w:r>
            <w:r w:rsidRPr="767A56FC" w:rsidR="5D820F27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o</w:t>
            </w: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do cirurgião, oferece uma alternativa.</w:t>
            </w:r>
            <w:r w:rsidRPr="767A56FC" w:rsidR="3A8BBB87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3A8BBB87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(4)</w:t>
            </w:r>
          </w:p>
          <w:p w:rsidR="66097764" w:rsidP="767A56FC" w:rsidRDefault="66097764" w14:paraId="3475B2CE" w14:textId="29CBE172">
            <w:pPr>
              <w:spacing w:before="240" w:beforeAutospacing="off" w:after="240" w:afterAutospacing="off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r w:rsidRPr="767A56FC" w:rsidR="6609776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Além disso, aplicações offline para compreensão de vídeo endoscópico incluem indexação, recuperação e análise de cirurgias. Embora haja grande interesse em sistemas de recuperação de informações visuais baseados em conteúdo, ferramentas especializadas para o domínio médico ainda não existem. Este trabalho propõe um método para rastrear instrumentos cirúrgicos em vídeos endoscópicos, com o objetivo de ajudar na inferência do campo de visão para controle do robô ou na modelagem e reconhecimento de ações cirúrgicas para anotação de vídeo.</w:t>
            </w:r>
            <w:r w:rsidRPr="767A56FC" w:rsidR="76355D5B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76355D5B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(4)</w:t>
            </w:r>
          </w:p>
          <w:p w:rsidR="767A56FC" w:rsidP="767A56FC" w:rsidRDefault="767A56FC" w14:paraId="07062EB2" w14:textId="668236F7">
            <w:pPr>
              <w:spacing w:before="240" w:beforeAutospacing="off" w:after="240" w:afterAutospacing="off"/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</w:pPr>
          </w:p>
          <w:p w:rsidR="767A56FC" w:rsidP="767A56FC" w:rsidRDefault="767A56FC" w14:paraId="0885B9A2" w14:textId="37561431">
            <w:pPr>
              <w:spacing w:before="240" w:beforeAutospacing="off" w:after="240" w:afterAutospacing="off"/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</w:pPr>
          </w:p>
          <w:p w:rsidR="76355D5B" w:rsidP="767A56FC" w:rsidRDefault="76355D5B" w14:paraId="6060F454" w14:textId="3FB8EAAC">
            <w:pPr>
              <w:pStyle w:val="Heading3"/>
              <w:rPr>
                <w:noProof w:val="0"/>
                <w:sz w:val="24"/>
                <w:szCs w:val="24"/>
                <w:lang w:val="pt-PT"/>
              </w:rPr>
            </w:pPr>
            <w:bookmarkStart w:name="_Toc1359427775" w:id="396740999"/>
            <w:r w:rsidRPr="767A56FC" w:rsidR="76355D5B">
              <w:rPr>
                <w:noProof w:val="0"/>
                <w:sz w:val="24"/>
                <w:szCs w:val="24"/>
                <w:lang w:val="pt-PT"/>
              </w:rPr>
              <w:t>Visualização Craniofacial e Simulação Cirúrgica Baseada em Raios-X (5)</w:t>
            </w:r>
            <w:bookmarkEnd w:id="396740999"/>
          </w:p>
          <w:p w:rsidR="767A56FC" w:rsidP="767A56FC" w:rsidRDefault="767A56FC" w14:paraId="767ABDD4" w14:textId="5CC9E357">
            <w:pPr>
              <w:pStyle w:val="Normal"/>
              <w:rPr>
                <w:noProof w:val="0"/>
                <w:lang w:val="pt-PT"/>
              </w:rPr>
            </w:pPr>
          </w:p>
          <w:p w:rsidR="6CB75498" w:rsidP="767A56FC" w:rsidRDefault="6CB75498" w14:paraId="3D3EA1DD" w14:textId="7B17776A">
            <w:pPr>
              <w:pStyle w:val="Normal"/>
              <w:bidi w:val="0"/>
              <w:spacing w:before="0" w:beforeAutospacing="off" w:after="0" w:afterAutospacing="off" w:line="480" w:lineRule="auto"/>
              <w:ind w:left="0" w:right="0"/>
              <w:jc w:val="left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r w:rsidRPr="767A56FC" w:rsidR="6CB75498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 tecnologia apresentada neste artigo traz uma nova abordagem para a visualização craniofacial e a simulação cirúrgica, substituindo o uso de tomografia computadorizada (CT), que envolve altas doses de radiação, por uma técnica que utiliza apenas três raios-X convencionais. A inovação principal é a reconstrução 3D do crânio com base em imagens de raios-X e um ultrassom, o que torna o processo mais acessível e de menor custo, além de reduzir a exposição à radiação. A tecnologia também permite a criação de um modelo 3D da face usando marcadores de chumbo colocados no rosto do paciente, proporcionando uma visualização detalhada da estrutura craniana interna, útil para planeamento cirúrgico e diagnóstico, especialmente em pacientes pediátricos, para quem a exposição à radiação precisa ser minimizada.</w:t>
            </w:r>
            <w:r w:rsidRPr="767A56FC" w:rsidR="1EFC7115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1EFC7115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(5)</w:t>
            </w:r>
          </w:p>
          <w:p w:rsidR="767A56FC" w:rsidP="767A56FC" w:rsidRDefault="767A56FC" w14:paraId="433771B7" w14:textId="4F41742F">
            <w:pPr>
              <w:pStyle w:val="Normal"/>
              <w:bidi w:val="0"/>
              <w:spacing w:before="0" w:beforeAutospacing="off" w:after="0" w:afterAutospacing="off" w:line="480" w:lineRule="auto"/>
              <w:ind w:left="0" w:right="0"/>
              <w:jc w:val="left"/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</w:pPr>
          </w:p>
          <w:p w:rsidR="767A56FC" w:rsidP="767A56FC" w:rsidRDefault="767A56FC" w14:paraId="6DA8E6B2" w14:textId="26D1FD4A">
            <w:pPr>
              <w:pStyle w:val="Normal"/>
              <w:bidi w:val="0"/>
              <w:spacing w:before="0" w:beforeAutospacing="off" w:after="0" w:afterAutospacing="off" w:line="480" w:lineRule="auto"/>
              <w:ind w:left="0" w:right="0"/>
              <w:jc w:val="left"/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</w:pPr>
          </w:p>
          <w:p w:rsidR="57681A45" w:rsidP="767A56FC" w:rsidRDefault="57681A45" w14:paraId="24A8EAE8" w14:textId="336DCA6F">
            <w:pPr>
              <w:pStyle w:val="Heading3"/>
              <w:bidi w:val="0"/>
              <w:rPr>
                <w:noProof w:val="0"/>
                <w:sz w:val="24"/>
                <w:szCs w:val="24"/>
                <w:lang w:val="pt-PT"/>
              </w:rPr>
            </w:pPr>
            <w:bookmarkStart w:name="_Toc992920059" w:id="168408909"/>
            <w:r w:rsidRPr="767A56FC" w:rsidR="57681A45">
              <w:rPr>
                <w:noProof w:val="0"/>
                <w:sz w:val="24"/>
                <w:szCs w:val="24"/>
                <w:lang w:val="pt-PT"/>
              </w:rPr>
              <w:t>Uma forma autônoma de detetar e quantificar cataratas usando Visão Computacional (6)</w:t>
            </w:r>
            <w:bookmarkEnd w:id="168408909"/>
          </w:p>
          <w:p w:rsidR="767A56FC" w:rsidP="767A56FC" w:rsidRDefault="767A56FC" w14:paraId="62778F63" w14:textId="0C4403D1">
            <w:pPr>
              <w:pStyle w:val="Normal"/>
              <w:bidi w:val="0"/>
              <w:rPr>
                <w:noProof w:val="0"/>
                <w:lang w:val="pt-PT"/>
              </w:rPr>
            </w:pPr>
          </w:p>
          <w:p w:rsidR="57681A45" w:rsidP="767A56FC" w:rsidRDefault="57681A45" w14:paraId="54D1795C" w14:textId="09CEF862">
            <w:pPr>
              <w:pStyle w:val="Normal"/>
              <w:bidi w:val="0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r w:rsidRPr="767A56FC" w:rsidR="57681A45">
              <w:rPr>
                <w:noProof w:val="0"/>
                <w:lang w:val="pt-PT"/>
              </w:rPr>
              <w:t xml:space="preserve">O </w:t>
            </w:r>
            <w:r w:rsidRPr="767A56FC" w:rsidR="0054B9B7">
              <w:rPr>
                <w:noProof w:val="0"/>
                <w:lang w:val="pt-PT"/>
              </w:rPr>
              <w:t xml:space="preserve">método 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baseia-se na deteção de cataratas. Uma catarata é uma opacificação da lente normalmente transparente do olho, e a visão turva causada por cataratas pode aumentar as dificuldades em atividades diárias, como leitura e condução. As cataratas são a principal causa de cegueira em pessoas idosas, e dados do 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National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Eye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Institute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(NEI) mostram que mais de 65% das pessoas com 80 anos ou mais são diagnosticadas com cataratas. Contudo, existem limitações nos métodos atuais de deteção de cataratas, que incluem: Falta de habilidade clínica, dado que as cataratas são diagnosticadas por oftalmologistas utilizando 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biomicroscopia</w:t>
            </w:r>
            <w:r w:rsidRPr="767A56FC" w:rsidR="5F3696C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de lâmpada de fenda e escalas clínicas estabelecidas. Isto representa uma barreira, especialmente em áreas rurais onde há escassez de oftalmologistas especializados. Outra limitação reside no método utilizado para calcular a potência da lente intraocular (IOL). Atualmente, o algoritmo usado para o cálculo não é padronizado e, por vezes, depende do julgamento subjetivo do cirurgião.</w:t>
            </w: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51B52704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(6)</w:t>
            </w:r>
          </w:p>
          <w:p w:rsidR="767A56FC" w:rsidP="767A56FC" w:rsidRDefault="767A56FC" w14:paraId="2DFA817A" w14:textId="55FE2A4B">
            <w:pPr>
              <w:pStyle w:val="Normal"/>
              <w:bidi w:val="0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</w:p>
          <w:p w:rsidR="51B52704" w:rsidP="767A56FC" w:rsidRDefault="51B52704" w14:paraId="30971FC6" w14:textId="1DB05B7C">
            <w:pPr>
              <w:pStyle w:val="Normal"/>
            </w:pP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O algoritmo foi implementado utilizando as bibliotecas </w:t>
            </w: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Python</w:t>
            </w: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OpenCV</w:t>
            </w: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, </w:t>
            </w: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Numpy</w:t>
            </w: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e FPDF. Ele é estruturado em três etapas principais. Primeiramente, o sistema recebe entradas do usuário, como nome, idade e a imagem a ser processada. Em seguida, a região do olho é manualmente selecionada com o uso do rato, gerando uma imagem recortada para análise posterior. Por fim, a imagem é processada no formato HSV, permitindo a segmentação de cores. Máscaras de branco, preto e </w:t>
            </w:r>
            <w:r w:rsidRPr="767A56FC" w:rsidR="3E39B48F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castanho </w:t>
            </w:r>
            <w:r w:rsidRPr="767A56FC" w:rsidR="51B5270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são aplicadas para distinguir a brancura do globo ocular e considerar variações na cor dos olhos. Contornos e comparações de áreas ajudam a identificar e isolar as regiões afetadas pela catarata. </w:t>
            </w:r>
            <w:r w:rsidRPr="767A56FC" w:rsidR="51B52704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(6)</w:t>
            </w:r>
          </w:p>
          <w:p w:rsidR="767A56FC" w:rsidP="767A56FC" w:rsidRDefault="767A56FC" w14:paraId="0E699A96" w14:textId="18C0FBB8">
            <w:pPr>
              <w:pStyle w:val="Normal"/>
              <w:bidi w:val="0"/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</w:pPr>
          </w:p>
          <w:p w:rsidR="6A2DB7AA" w:rsidP="767A56FC" w:rsidRDefault="6A2DB7AA" w14:paraId="38319A0D" w14:textId="1D0404B1">
            <w:pPr>
              <w:pStyle w:val="Heading2"/>
              <w:bidi w:val="0"/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</w:pPr>
            <w:bookmarkStart w:name="_Toc1166478313" w:id="1604708896"/>
            <w:r w:rsidRPr="767A56FC" w:rsidR="6A2DB7AA">
              <w:rPr>
                <w:noProof w:val="0"/>
                <w:lang w:val="pt-PT"/>
              </w:rPr>
              <w:t>Casos de Sucesso</w:t>
            </w:r>
            <w:bookmarkEnd w:id="1604708896"/>
          </w:p>
          <w:p w:rsidR="767A56FC" w:rsidP="767A56FC" w:rsidRDefault="767A56FC" w14:paraId="6E46A580" w14:textId="550AE8DF">
            <w:pPr>
              <w:pStyle w:val="Normal"/>
              <w:bidi w:val="0"/>
              <w:rPr>
                <w:noProof w:val="0"/>
                <w:lang w:val="pt-PT"/>
              </w:rPr>
            </w:pPr>
          </w:p>
          <w:p w:rsidR="29106E07" w:rsidP="767A56FC" w:rsidRDefault="29106E07" w14:paraId="2D74D600" w14:textId="5FB88AB3">
            <w:pPr>
              <w:pStyle w:val="Heading3"/>
              <w:bidi w:val="0"/>
              <w:rPr>
                <w:noProof w:val="0"/>
                <w:sz w:val="24"/>
                <w:szCs w:val="24"/>
                <w:lang w:val="pt-PT"/>
              </w:rPr>
            </w:pPr>
            <w:bookmarkStart w:name="_Toc1626240757" w:id="2135475119"/>
            <w:r w:rsidRPr="767A56FC" w:rsidR="29106E07">
              <w:rPr>
                <w:noProof w:val="0"/>
                <w:sz w:val="24"/>
                <w:szCs w:val="24"/>
                <w:lang w:val="pt-PT"/>
              </w:rPr>
              <w:t xml:space="preserve">Sistema da Vinci da </w:t>
            </w:r>
            <w:r w:rsidRPr="767A56FC" w:rsidR="29106E07">
              <w:rPr>
                <w:noProof w:val="0"/>
                <w:sz w:val="24"/>
                <w:szCs w:val="24"/>
                <w:lang w:val="pt-PT"/>
              </w:rPr>
              <w:t>Intuitive</w:t>
            </w:r>
            <w:r w:rsidRPr="767A56FC" w:rsidR="29106E07">
              <w:rPr>
                <w:noProof w:val="0"/>
                <w:sz w:val="24"/>
                <w:szCs w:val="24"/>
                <w:lang w:val="pt-PT"/>
              </w:rPr>
              <w:t xml:space="preserve"> </w:t>
            </w:r>
            <w:r w:rsidRPr="767A56FC" w:rsidR="29106E07">
              <w:rPr>
                <w:noProof w:val="0"/>
                <w:sz w:val="24"/>
                <w:szCs w:val="24"/>
                <w:lang w:val="pt-PT"/>
              </w:rPr>
              <w:t>Surgical</w:t>
            </w:r>
            <w:bookmarkEnd w:id="2135475119"/>
            <w:r w:rsidRPr="767A56FC" w:rsidR="42AD1BA1">
              <w:rPr>
                <w:noProof w:val="0"/>
                <w:sz w:val="24"/>
                <w:szCs w:val="24"/>
                <w:lang w:val="pt-PT"/>
              </w:rPr>
              <w:t xml:space="preserve"> </w:t>
            </w:r>
          </w:p>
          <w:p w:rsidR="08422F1C" w:rsidP="767A56FC" w:rsidRDefault="08422F1C" w14:paraId="464C07A7" w14:textId="006EFF47">
            <w:pPr>
              <w:pStyle w:val="Normal"/>
              <w:bidi w:val="0"/>
              <w:spacing w:before="240" w:beforeAutospacing="off" w:after="240" w:afterAutospacing="off"/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</w:pPr>
            <w:r w:rsidRPr="767A56FC" w:rsidR="08422F1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O sistema da Vinci foi o primeiro equipamento de cirurgia robótica a obter aprovação da FDA em 2000 para procedimentos laparoscópicos gerais. Ele permite que os cirurgiões executem uma variedade de intervenções minimamente invasivas com precisão e eficácia comprovadas clinicamente. Este sistema é amplamente utilizado em diferentes tipos de cirurgias, incluindo cardíacas, colorretais, ginecológicas, de cabeça e pescoço, torácicas, urológicas e gerais minimamente invasivas. Até o momento, mais de 8,5 milhões de procedimentos foram realizados com a ajuda dessa </w:t>
            </w:r>
            <w:r w:rsidRPr="767A56FC" w:rsidR="08422F1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tecnologia.</w:t>
            </w:r>
            <w:r w:rsidRPr="767A56FC" w:rsidR="0C6372E3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4DAF0786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</w:t>
            </w:r>
            <w:r w:rsidRPr="767A56FC" w:rsidR="4DAF0786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7)</w:t>
            </w:r>
          </w:p>
          <w:p w:rsidR="31DDD3B0" w:rsidP="767A56FC" w:rsidRDefault="31DDD3B0" w14:paraId="28EF0B43" w14:textId="583E9E82">
            <w:pPr>
              <w:pStyle w:val="Heading3"/>
              <w:bidi w:val="0"/>
              <w:rPr>
                <w:noProof w:val="0"/>
                <w:sz w:val="24"/>
                <w:szCs w:val="24"/>
                <w:lang w:val="pt-PT"/>
              </w:rPr>
            </w:pPr>
            <w:bookmarkStart w:name="_Toc1253691540" w:id="774049592"/>
            <w:r w:rsidRPr="767A56FC" w:rsidR="31DDD3B0">
              <w:rPr>
                <w:noProof w:val="0"/>
                <w:sz w:val="24"/>
                <w:szCs w:val="24"/>
                <w:lang w:val="pt-PT"/>
              </w:rPr>
              <w:t>Ion</w:t>
            </w:r>
            <w:r w:rsidRPr="767A56FC" w:rsidR="31DDD3B0">
              <w:rPr>
                <w:noProof w:val="0"/>
                <w:sz w:val="24"/>
                <w:szCs w:val="24"/>
                <w:lang w:val="pt-PT"/>
              </w:rPr>
              <w:t xml:space="preserve"> </w:t>
            </w:r>
            <w:r w:rsidRPr="767A56FC" w:rsidR="31DDD3B0">
              <w:rPr>
                <w:noProof w:val="0"/>
                <w:sz w:val="24"/>
                <w:szCs w:val="24"/>
                <w:lang w:val="pt-PT"/>
              </w:rPr>
              <w:t>by</w:t>
            </w:r>
            <w:r w:rsidRPr="767A56FC" w:rsidR="31DDD3B0">
              <w:rPr>
                <w:noProof w:val="0"/>
                <w:sz w:val="24"/>
                <w:szCs w:val="24"/>
                <w:lang w:val="pt-PT"/>
              </w:rPr>
              <w:t xml:space="preserve"> </w:t>
            </w:r>
            <w:r w:rsidRPr="767A56FC" w:rsidR="31DDD3B0">
              <w:rPr>
                <w:noProof w:val="0"/>
                <w:sz w:val="24"/>
                <w:szCs w:val="24"/>
                <w:lang w:val="pt-PT"/>
              </w:rPr>
              <w:t>Intuitive</w:t>
            </w:r>
            <w:r w:rsidRPr="767A56FC" w:rsidR="31DDD3B0">
              <w:rPr>
                <w:noProof w:val="0"/>
                <w:sz w:val="24"/>
                <w:szCs w:val="24"/>
                <w:lang w:val="pt-PT"/>
              </w:rPr>
              <w:t xml:space="preserve"> </w:t>
            </w:r>
            <w:r w:rsidRPr="767A56FC" w:rsidR="31DDD3B0">
              <w:rPr>
                <w:noProof w:val="0"/>
                <w:sz w:val="24"/>
                <w:szCs w:val="24"/>
                <w:lang w:val="pt-PT"/>
              </w:rPr>
              <w:t>Surgical</w:t>
            </w:r>
            <w:bookmarkEnd w:id="774049592"/>
            <w:r w:rsidRPr="767A56FC" w:rsidR="31DDD3B0">
              <w:rPr>
                <w:noProof w:val="0"/>
                <w:sz w:val="24"/>
                <w:szCs w:val="24"/>
                <w:lang w:val="pt-PT"/>
              </w:rPr>
              <w:t xml:space="preserve"> </w:t>
            </w:r>
          </w:p>
          <w:p w:rsidR="31DDD3B0" w:rsidP="767A56FC" w:rsidRDefault="31DDD3B0" w14:paraId="573DB8A6" w14:textId="7FCAC46E">
            <w:pPr>
              <w:pStyle w:val="Normal"/>
              <w:bidi w:val="0"/>
              <w:rPr>
                <w:noProof w:val="0"/>
                <w:sz w:val="20"/>
                <w:szCs w:val="20"/>
                <w:lang w:val="pt-PT"/>
              </w:rPr>
            </w:pP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O 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Ion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, outro sistema cirúrgico robótico da 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Intuitive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, recebeu autorização 510(k) da FDA em fevereiro de 2019. Este dispositivo é um sistema 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endoluminal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robótico projetado para realizar biópsias minimamente invasivas em áreas profundas do pulmão. Ele utiliza um cateter robótico que navega pelas vias aéreas estreitas do pulmão até o local de interesse, guiando ferramentas de biópsia, como pinças e agulhas, para o tecido pulmonar alvo. O 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Ion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emprega tecnologia de 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detecção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de forma por fibra 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óptica</w:t>
            </w:r>
            <w:r w:rsidRPr="767A56FC" w:rsidR="31DDD3B0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para controlar a posição do cateter durante a navegação, que é travado ao alcançar a área desejada, garantindo estabilidade e precisão na biópsia. O cateter permite movimentos de 180° em todas as direções para ajustes finos na coleta de amostras.</w:t>
            </w:r>
            <w:r w:rsidRPr="767A56FC" w:rsidR="6C24C9A4">
              <w:rPr>
                <w:b w:val="1"/>
                <w:bCs w:val="1"/>
                <w:noProof w:val="0"/>
                <w:sz w:val="20"/>
                <w:szCs w:val="20"/>
                <w:lang w:val="pt-PT"/>
              </w:rPr>
              <w:t>(7)</w:t>
            </w:r>
          </w:p>
          <w:p w:rsidR="767A56FC" w:rsidP="767A56FC" w:rsidRDefault="767A56FC" w14:paraId="60ACAA82" w14:textId="6274E12C">
            <w:pPr>
              <w:pStyle w:val="Normal"/>
              <w:bidi w:val="0"/>
              <w:rPr>
                <w:noProof w:val="0"/>
                <w:lang w:val="pt-PT"/>
              </w:rPr>
            </w:pPr>
          </w:p>
          <w:p w:rsidR="03C98BF2" w:rsidP="767A56FC" w:rsidRDefault="03C98BF2" w14:paraId="753E3272" w14:textId="71877A15">
            <w:pPr>
              <w:pStyle w:val="Heading3"/>
              <w:bidi w:val="0"/>
              <w:rPr>
                <w:noProof w:val="0"/>
                <w:sz w:val="24"/>
                <w:szCs w:val="24"/>
                <w:lang w:val="pt-PT"/>
              </w:rPr>
            </w:pPr>
            <w:bookmarkStart w:name="_Toc458478592" w:id="532109654"/>
            <w:r w:rsidRPr="767A56FC" w:rsidR="03C98BF2">
              <w:rPr>
                <w:noProof w:val="0"/>
                <w:sz w:val="24"/>
                <w:szCs w:val="24"/>
                <w:lang w:val="pt-PT"/>
              </w:rPr>
              <w:t>Mako</w:t>
            </w:r>
            <w:r w:rsidRPr="767A56FC" w:rsidR="03C98BF2">
              <w:rPr>
                <w:noProof w:val="0"/>
                <w:sz w:val="24"/>
                <w:szCs w:val="24"/>
                <w:lang w:val="pt-PT"/>
              </w:rPr>
              <w:t xml:space="preserve"> </w:t>
            </w:r>
            <w:r w:rsidRPr="767A56FC" w:rsidR="03C98BF2">
              <w:rPr>
                <w:noProof w:val="0"/>
                <w:sz w:val="24"/>
                <w:szCs w:val="24"/>
                <w:lang w:val="pt-PT"/>
              </w:rPr>
              <w:t>by</w:t>
            </w:r>
            <w:r w:rsidRPr="767A56FC" w:rsidR="03C98BF2">
              <w:rPr>
                <w:noProof w:val="0"/>
                <w:sz w:val="24"/>
                <w:szCs w:val="24"/>
                <w:lang w:val="pt-PT"/>
              </w:rPr>
              <w:t xml:space="preserve"> </w:t>
            </w:r>
            <w:r w:rsidRPr="767A56FC" w:rsidR="03C98BF2">
              <w:rPr>
                <w:noProof w:val="0"/>
                <w:sz w:val="24"/>
                <w:szCs w:val="24"/>
                <w:lang w:val="pt-PT"/>
              </w:rPr>
              <w:t>Stryker</w:t>
            </w:r>
            <w:bookmarkEnd w:id="532109654"/>
            <w:r w:rsidRPr="767A56FC" w:rsidR="03C98BF2">
              <w:rPr>
                <w:noProof w:val="0"/>
                <w:sz w:val="24"/>
                <w:szCs w:val="24"/>
                <w:lang w:val="pt-PT"/>
              </w:rPr>
              <w:t xml:space="preserve"> </w:t>
            </w:r>
          </w:p>
          <w:p w:rsidR="32322665" w:rsidP="767A56FC" w:rsidRDefault="32322665" w14:paraId="0677ACB7" w14:textId="1BBC785F">
            <w:pPr>
              <w:pStyle w:val="Normal"/>
              <w:spacing w:before="240" w:beforeAutospacing="off" w:after="240" w:afterAutospacing="off"/>
            </w:pPr>
            <w:r w:rsidRPr="767A56FC" w:rsidR="32322665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O Sistema </w:t>
            </w:r>
            <w:r w:rsidRPr="767A56FC" w:rsidR="32322665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Mako</w:t>
            </w:r>
            <w:r w:rsidRPr="767A56FC" w:rsidR="32322665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é uma tecnologia de cirurgia robótica que realiza procedimentos de joelho parcial, quadril total e joelho total. Ele usa informações de tomografia computadorizada para criar um modelo 3D da estrutura óssea do paciente, possibilitando um planejamento cirúrgico mais preciso. Esse sistema é amplamente utilizado em cirurgias de substituição de quadril e joelho, proporcionando maior exatidão e melhores resultados para os pacientes. </w:t>
            </w:r>
            <w:r w:rsidRPr="767A56FC" w:rsidR="32322665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(7</w:t>
            </w:r>
          </w:p>
          <w:p w:rsidR="5D122C8F" w:rsidP="767A56FC" w:rsidRDefault="5D122C8F" w14:paraId="049910A4" w14:textId="43E47BC2">
            <w:pPr>
              <w:pStyle w:val="Heading2"/>
              <w:ind w:left="0"/>
              <w:rPr>
                <w:noProof w:val="0"/>
                <w:lang w:val="pt-PT"/>
              </w:rPr>
            </w:pPr>
            <w:bookmarkStart w:name="_Toc336205090" w:id="509862444"/>
            <w:r w:rsidRPr="767A56FC" w:rsidR="5D122C8F">
              <w:rPr>
                <w:noProof w:val="0"/>
                <w:lang w:val="pt-PT"/>
              </w:rPr>
              <w:t xml:space="preserve">Desafios Éticos </w:t>
            </w:r>
            <w:r w:rsidRPr="767A56FC" w:rsidR="5D122C8F">
              <w:rPr>
                <w:noProof w:val="0"/>
                <w:lang w:val="pt-PT"/>
              </w:rPr>
              <w:t>e Regulamentares</w:t>
            </w:r>
            <w:bookmarkEnd w:id="509862444"/>
          </w:p>
          <w:p w:rsidR="767A56FC" w:rsidP="767A56FC" w:rsidRDefault="767A56FC" w14:paraId="462D0145" w14:textId="3ED1408A">
            <w:pPr>
              <w:pStyle w:val="Normal"/>
              <w:rPr>
                <w:noProof w:val="0"/>
                <w:lang w:val="pt-PT"/>
              </w:rPr>
            </w:pPr>
          </w:p>
          <w:p w:rsidR="5D122C8F" w:rsidP="767A56FC" w:rsidRDefault="5D122C8F" w14:paraId="3576F8FC" w14:textId="4FD0B4BF">
            <w:pPr>
              <w:pStyle w:val="Normal"/>
            </w:pPr>
            <w:r w:rsidRPr="767A56FC" w:rsidR="5D122C8F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 adoção desta tecnologia no ambiente hospitalar traz avanços consideráveis, mas também levanta questões éticas e regulamentares que precisam ser avaliadas com atenção.</w:t>
            </w:r>
          </w:p>
          <w:p w:rsidR="767A56FC" w:rsidP="767A56FC" w:rsidRDefault="767A56FC" w14:paraId="380B2CCF" w14:textId="77A4F0DF">
            <w:pPr>
              <w:pStyle w:val="Normal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</w:p>
          <w:p w:rsidR="5D122C8F" w:rsidP="767A56FC" w:rsidRDefault="5D122C8F" w14:paraId="515BB4EA" w14:textId="70CB872A">
            <w:pPr>
              <w:pStyle w:val="Heading3"/>
              <w:rPr>
                <w:noProof w:val="0"/>
                <w:sz w:val="24"/>
                <w:szCs w:val="24"/>
                <w:lang w:val="pt-PT"/>
              </w:rPr>
            </w:pPr>
            <w:bookmarkStart w:name="_Toc695440966" w:id="627960101"/>
            <w:r w:rsidRPr="767A56FC" w:rsidR="5D122C8F">
              <w:rPr>
                <w:noProof w:val="0"/>
                <w:sz w:val="24"/>
                <w:szCs w:val="24"/>
                <w:lang w:val="pt-PT"/>
              </w:rPr>
              <w:t>Privacidade e Segurança dos Dados</w:t>
            </w:r>
            <w:bookmarkEnd w:id="627960101"/>
          </w:p>
          <w:p w:rsidR="1E874C76" w:rsidP="767A56FC" w:rsidRDefault="1E874C76" w14:paraId="35A86116" w14:textId="72EAA827">
            <w:pPr>
              <w:pStyle w:val="Normal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r w:rsidRPr="767A56FC" w:rsidR="1E874C7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O uso de tecnologias avançadas envolve a </w:t>
            </w:r>
            <w:r w:rsidRPr="767A56FC" w:rsidR="3F89462B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recolha </w:t>
            </w:r>
            <w:r w:rsidRPr="767A56FC" w:rsidR="1E874C7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e o processamento de grandes volumes de dados dos pacientes. Garantir a confidencialidade e a segurança dessas informações é essencial para preservar a confiança dos pacientes e cumprir as normas de proteção de dados, como o RGPD da União Europeia. A aderência a essas regulamentações garante que os dados sejam tratados de maneira ética e segura.</w:t>
            </w:r>
            <w:r w:rsidRPr="767A56FC" w:rsidR="69058D61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69058D61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</w:t>
            </w:r>
            <w:r w:rsidRPr="767A56FC" w:rsidR="3A093A2B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8</w:t>
            </w:r>
            <w:r w:rsidRPr="767A56FC" w:rsidR="69058D61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)</w:t>
            </w:r>
          </w:p>
          <w:p w:rsidR="767A56FC" w:rsidP="767A56FC" w:rsidRDefault="767A56FC" w14:paraId="1F7C519C" w14:textId="15E1CF0B">
            <w:pPr>
              <w:pStyle w:val="Normal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</w:p>
          <w:p w:rsidR="1E874C76" w:rsidP="767A56FC" w:rsidRDefault="1E874C76" w14:paraId="494C5545" w14:textId="4838DBAA">
            <w:pPr>
              <w:pStyle w:val="Heading3"/>
              <w:suppressLineNumbers w:val="0"/>
              <w:bidi w:val="0"/>
              <w:spacing w:before="23" w:beforeAutospacing="off" w:after="0" w:afterAutospacing="off" w:line="480" w:lineRule="auto"/>
              <w:ind w:left="0" w:right="0"/>
              <w:jc w:val="center"/>
              <w:rPr>
                <w:noProof w:val="0"/>
                <w:sz w:val="24"/>
                <w:szCs w:val="24"/>
                <w:lang w:val="pt-PT"/>
              </w:rPr>
            </w:pPr>
            <w:bookmarkStart w:name="_Toc1662132190" w:id="1410924837"/>
            <w:r w:rsidRPr="767A56FC" w:rsidR="1E874C76">
              <w:rPr>
                <w:noProof w:val="0"/>
                <w:sz w:val="24"/>
                <w:szCs w:val="24"/>
                <w:lang w:val="pt-PT"/>
              </w:rPr>
              <w:t>Responsabilidade em Caso de Erros</w:t>
            </w:r>
            <w:bookmarkEnd w:id="1410924837"/>
          </w:p>
          <w:p w:rsidR="23D91244" w:rsidP="767A56FC" w:rsidRDefault="23D91244" w14:paraId="61911930" w14:textId="7709F8D8">
            <w:pPr>
              <w:pStyle w:val="Normal"/>
            </w:pPr>
            <w:r w:rsidRPr="767A56FC" w:rsidR="23D9124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 determinação de responsabilidade em casos de erros durante procedimentos assistidos por robôs e sistemas de inteligência artificial (IA) é uma questão jurídica complexa. Identificar quem é o responsável em tais situações, seja o desenvolvedor da tecnologia, o cirurgião ou outra parte envolvida, exige uma abordagem clara e precisa. A literatura especializada sublinha a urgência de criar marcos legais que tratem de forma específica e eficaz as questões relacionadas à responsabilidade em casos de falhas desses sistemas, a fim de garantir uma responsabilização justa e adequada, além de preservar a segurança dos pacientes.</w:t>
            </w:r>
          </w:p>
          <w:p w:rsidR="767A56FC" w:rsidP="767A56FC" w:rsidRDefault="767A56FC" w14:paraId="575B1E4B" w14:textId="17062785">
            <w:pPr>
              <w:pStyle w:val="Normal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</w:p>
          <w:p w:rsidR="23D91244" w:rsidP="767A56FC" w:rsidRDefault="23D91244" w14:paraId="0D32C958" w14:textId="17F59479">
            <w:pPr>
              <w:pStyle w:val="Heading3"/>
              <w:suppressLineNumbers w:val="0"/>
              <w:bidi w:val="0"/>
              <w:spacing w:before="23" w:beforeAutospacing="off" w:after="0" w:afterAutospacing="off" w:line="480" w:lineRule="auto"/>
              <w:ind w:left="0" w:right="0"/>
              <w:jc w:val="center"/>
              <w:rPr>
                <w:noProof w:val="0"/>
                <w:sz w:val="24"/>
                <w:szCs w:val="24"/>
                <w:lang w:val="pt-PT"/>
              </w:rPr>
            </w:pPr>
            <w:bookmarkStart w:name="_Toc2072333721" w:id="1713264019"/>
            <w:r w:rsidRPr="767A56FC" w:rsidR="23D91244">
              <w:rPr>
                <w:noProof w:val="0"/>
                <w:sz w:val="24"/>
                <w:szCs w:val="24"/>
                <w:lang w:val="pt-PT"/>
              </w:rPr>
              <w:t>Impacto no Emprego e na Formação Profissional</w:t>
            </w:r>
            <w:bookmarkEnd w:id="1713264019"/>
          </w:p>
          <w:p w:rsidR="23D91244" w:rsidP="767A56FC" w:rsidRDefault="23D91244" w14:paraId="7582E8A6" w14:textId="7FAD9DFC">
            <w:pPr>
              <w:pStyle w:val="Normal"/>
            </w:pPr>
            <w:r w:rsidRPr="767A56FC" w:rsidR="23D91244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 automação de procedimentos médicos pode resultar na substituição de mão de obra qualificada em algumas funções, o que gera preocupações sobre o desemprego e a necessidade de requalificação dos profissionais da área. Além disso, a formação de novos profissionais deve ser adaptada para incorporar uma gama mais ampla de competências, focando-se nas tecnologias emergentes. Isso exige um redesenho do currículo educacional para garantir que os futuros profissionais estejam preparados para lidar com as inovações tecnológicas e possam aproveitar ao máximo os avanços da medicina digital.</w:t>
            </w:r>
          </w:p>
          <w:p w:rsidR="767A56FC" w:rsidP="767A56FC" w:rsidRDefault="767A56FC" w14:paraId="4AD67956" w14:textId="246DD17F">
            <w:pPr>
              <w:pStyle w:val="Normal"/>
              <w:bidi w:val="0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</w:p>
          <w:p w:rsidR="5214E4AB" w:rsidP="767A56FC" w:rsidRDefault="5214E4AB" w14:paraId="35D9502D" w14:textId="5F391007">
            <w:pPr>
              <w:pStyle w:val="Heading2"/>
              <w:bidi w:val="0"/>
              <w:rPr>
                <w:noProof w:val="0"/>
                <w:lang w:val="pt-PT"/>
              </w:rPr>
            </w:pPr>
            <w:bookmarkStart w:name="_Toc1871039972" w:id="1201281180"/>
            <w:r w:rsidRPr="767A56FC" w:rsidR="5214E4AB">
              <w:rPr>
                <w:noProof w:val="0"/>
                <w:lang w:val="pt-PT"/>
              </w:rPr>
              <w:t>Futuro</w:t>
            </w:r>
            <w:bookmarkEnd w:id="1201281180"/>
          </w:p>
          <w:p w:rsidR="345229D6" w:rsidP="767A56FC" w:rsidRDefault="345229D6" w14:paraId="05EC97A1" w14:textId="2F7A7095">
            <w:pPr>
              <w:pStyle w:val="Normal"/>
            </w:pPr>
            <w:r w:rsidR="345229D6">
              <w:drawing>
                <wp:inline wp14:editId="7A47F36A" wp14:anchorId="5AF746DD">
                  <wp:extent cx="6848476" cy="3505200"/>
                  <wp:effectExtent l="0" t="0" r="0" b="0"/>
                  <wp:docPr id="174275023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ff57c3c71eb4d5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8476" cy="350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4B6EBAC" w:rsidP="767A56FC" w:rsidRDefault="44B6EBAC" w14:paraId="580868D7" w14:textId="7FED6B8F">
            <w:pPr>
              <w:bidi w:val="0"/>
              <w:spacing w:before="240" w:beforeAutospacing="off" w:after="240" w:afterAutospacing="off"/>
            </w:pPr>
            <w:r w:rsidRPr="767A56FC" w:rsidR="44B6EBA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Como mostrado na Figura, quando o futuro da cirurgia é comparado à inovação tecnológica nos automóveis, acreditamos que a cirurgia aut</w:t>
            </w:r>
            <w:r w:rsidRPr="767A56FC" w:rsidR="442C34DF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ó</w:t>
            </w:r>
            <w:r w:rsidRPr="767A56FC" w:rsidR="44B6EBA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noma nos aguarda além da cirurgia de navegação por imagem. Não há dúvida de que o reconhecimento de imagem baseado em IA se tornará uma tecnologia fundamental essencial para a realização da cirurgia aut</w:t>
            </w:r>
            <w:r w:rsidRPr="767A56FC" w:rsidR="280D3C56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ó</w:t>
            </w:r>
            <w:r w:rsidRPr="767A56FC" w:rsidR="44B6EBA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noma.</w:t>
            </w:r>
          </w:p>
          <w:p w:rsidR="44B6EBAC" w:rsidP="767A56FC" w:rsidRDefault="44B6EBAC" w14:paraId="49EAA987" w14:textId="591C5D57">
            <w:pPr>
              <w:bidi w:val="0"/>
              <w:spacing w:before="240" w:beforeAutospacing="off" w:after="240" w:afterAutospacing="off"/>
            </w:pPr>
            <w:r w:rsidRPr="767A56FC" w:rsidR="44B6EBA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No campo dos automóveis, o nível de autonomia 1 é definido como "o veículo é controlado pelo motorista, mas algumas funções </w:t>
            </w:r>
            <w:r w:rsidRPr="767A56FC" w:rsidR="288D021A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assistidas</w:t>
            </w:r>
            <w:r w:rsidRPr="767A56FC" w:rsidR="44B6EBA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de direção podem estar incluídas no design do veículo". Da mesma forma, a navegação por imagem baseada em IA e a cirurgia assistida por robô ainda se enquadram no nível de autonomia 1. Para que a cirurgia atinja o próximo nível de autonomia, a IA deve, no mínimo, analisar e fornecer etapas cirúrgicas, anatomia, instrumentos, etc., com precisão em tempo real e robusta em todas as situações. Um nível de autonomia muito maior será necessário para substituir a função do operador, e espera-se que o desafio mais recente no campo da IA na cirurgia seja o de substituir parcialmente a função do assistente e do </w:t>
            </w:r>
            <w:r w:rsidRPr="767A56FC" w:rsidR="1A1D232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operador do escopista</w:t>
            </w:r>
            <w:r w:rsidRPr="767A56FC" w:rsidR="44B6EBAC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.</w:t>
            </w:r>
            <w:r w:rsidRPr="767A56FC" w:rsidR="4FE8B28D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</w:t>
            </w:r>
            <w:r w:rsidRPr="767A56FC" w:rsidR="44B6EBAC">
              <w:rPr>
                <w:rFonts w:ascii="Franklin Gothic Book" w:hAnsi="Franklin Gothic Book" w:eastAsia="Franklin Gothic Book" w:cs="Franklin Gothic Book"/>
                <w:b w:val="1"/>
                <w:bCs w:val="1"/>
                <w:noProof w:val="0"/>
                <w:sz w:val="20"/>
                <w:szCs w:val="20"/>
                <w:lang w:val="pt-PT"/>
              </w:rPr>
              <w:t>(2)</w:t>
            </w:r>
          </w:p>
          <w:p w:rsidR="767A56FC" w:rsidP="767A56FC" w:rsidRDefault="767A56FC" w14:paraId="2D0A3EAB" w14:textId="5050A19A">
            <w:pPr>
              <w:pStyle w:val="Normal"/>
              <w:bidi w:val="0"/>
              <w:rPr>
                <w:noProof w:val="0"/>
                <w:lang w:val="pt-PT"/>
              </w:rPr>
            </w:pPr>
          </w:p>
          <w:p w:rsidR="60542D28" w:rsidP="767A56FC" w:rsidRDefault="60542D28" w14:paraId="3B9A97B1" w14:textId="48B9D7BB">
            <w:pPr>
              <w:pStyle w:val="Heading2"/>
              <w:bidi w:val="0"/>
              <w:ind w:left="0"/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</w:pPr>
            <w:bookmarkStart w:name="_Toc1447879932" w:id="192515638"/>
            <w:r w:rsidRPr="767A56FC" w:rsidR="60542D28">
              <w:rPr>
                <w:noProof w:val="0"/>
                <w:lang w:val="pt-PT"/>
              </w:rPr>
              <w:t>Conclusão</w:t>
            </w:r>
            <w:bookmarkEnd w:id="192515638"/>
          </w:p>
          <w:p w:rsidR="60542D28" w:rsidP="767A56FC" w:rsidRDefault="60542D28" w14:paraId="367D6279" w14:textId="6088B43A">
            <w:pPr>
              <w:bidi w:val="0"/>
              <w:spacing w:before="240" w:beforeAutospacing="off" w:after="240" w:afterAutospacing="off"/>
            </w:pPr>
            <w:r w:rsidRPr="767A56FC" w:rsidR="60542D28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 integração das tecnologias de robótica e visão computacional, abordadas ao longo deste estado da arte, tem, de facto, permitido diagnósticos mais precisos, tratamentos personalizados e maior eficiência nos processos operacionais. Desde sua introdução no mercado, essas inovações demonstram um potencial significativo em diversas áreas da medicina, oferecendo benefícios abrangentes.</w:t>
            </w:r>
          </w:p>
          <w:p w:rsidR="60542D28" w:rsidP="767A56FC" w:rsidRDefault="60542D28" w14:paraId="11032A7C" w14:textId="19CD600E">
            <w:pPr>
              <w:bidi w:val="0"/>
              <w:spacing w:before="240" w:beforeAutospacing="off" w:after="240" w:afterAutospacing="off"/>
            </w:pPr>
            <w:r w:rsidRPr="767A56FC" w:rsidR="60542D28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Contudo, a adoção dessas tecnologias apresenta desafios que não podem ser negligenciados. Questões éticas, como a proteção da privacidade dos dados dos pacientes, e </w:t>
            </w:r>
            <w:r w:rsidRPr="767A56FC" w:rsidR="60542D28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aspetos</w:t>
            </w:r>
            <w:r w:rsidRPr="767A56FC" w:rsidR="60542D28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 xml:space="preserve"> regulamentares devem ser cuidadosamente avaliados para garantir uma implementação segura e eficaz. Além disso, é fundamental que os profissionais de saúde recebam treinamento adequado para utilizar essas ferramentas, assegurando que a tecnologia seja um complemento ao julgamento clínico humano, e não uma substituição.</w:t>
            </w:r>
          </w:p>
          <w:p w:rsidR="60542D28" w:rsidP="767A56FC" w:rsidRDefault="60542D28" w14:paraId="79462519" w14:textId="1C6399D8">
            <w:pPr>
              <w:bidi w:val="0"/>
              <w:spacing w:before="240" w:beforeAutospacing="off" w:after="240" w:afterAutospacing="off"/>
            </w:pPr>
            <w:r w:rsidRPr="767A56FC" w:rsidR="60542D28">
              <w:rPr>
                <w:rFonts w:ascii="Franklin Gothic Book" w:hAnsi="Franklin Gothic Book" w:eastAsia="Franklin Gothic Book" w:cs="Franklin Gothic Book"/>
                <w:noProof w:val="0"/>
                <w:sz w:val="20"/>
                <w:szCs w:val="20"/>
                <w:lang w:val="pt-PT"/>
              </w:rPr>
              <w:t>Em resumo, a convergência da robótica com a visão computacional na medicina representa um grande avanço em direção a um futuro de cuidados de saúde mais precisos, eficientes e personalizados. À medida que essas tecnologias continuam a se desenvolver, espera-se que seu impacto no setor médico se amplie, trazendo benefícios tanto para os profissionais de saúde quanto para os pacientes.</w:t>
            </w:r>
          </w:p>
          <w:p w:rsidR="767A56FC" w:rsidP="767A56FC" w:rsidRDefault="767A56FC" w14:paraId="0BEDA32C" w14:textId="7D5FDC9A">
            <w:pPr>
              <w:pStyle w:val="Normal"/>
              <w:bidi w:val="0"/>
              <w:rPr>
                <w:noProof w:val="0"/>
                <w:lang w:val="pt-PT"/>
              </w:rPr>
            </w:pPr>
          </w:p>
        </w:tc>
        <w:tc>
          <w:tcPr>
            <w:tcW w:w="5616" w:type="dxa"/>
            <w:tcMar/>
          </w:tcPr>
          <w:p w:rsidR="767A56FC" w:rsidRDefault="767A56FC" w14:paraId="0C94B586"/>
        </w:tc>
      </w:tr>
      <w:tr w:rsidR="767A56FC" w:rsidTr="767A56FC" w14:paraId="5252A143">
        <w:trPr>
          <w:trHeight w:val="300"/>
        </w:trPr>
        <w:tc>
          <w:tcPr>
            <w:tcW w:w="11232" w:type="dxa"/>
            <w:gridSpan w:val="2"/>
            <w:tcMar/>
          </w:tcPr>
          <w:p w:rsidR="767A56FC" w:rsidP="767A56FC" w:rsidRDefault="767A56FC" w14:paraId="23937E53" w14:textId="65302501">
            <w:pPr>
              <w:pStyle w:val="TableHeader"/>
              <w:rPr>
                <w:noProof/>
                <w:color w:val="212A51" w:themeColor="accent1" w:themeTint="FF" w:themeShade="80"/>
              </w:rPr>
            </w:pPr>
          </w:p>
        </w:tc>
        <w:tc>
          <w:tcPr>
            <w:tcW w:w="5616" w:type="dxa"/>
            <w:tcMar/>
          </w:tcPr>
          <w:p w:rsidR="767A56FC" w:rsidRDefault="767A56FC" w14:paraId="35DFB240"/>
        </w:tc>
      </w:tr>
      <w:tr w:rsidR="767A56FC" w:rsidTr="767A56FC" w14:paraId="03518978">
        <w:trPr>
          <w:trHeight w:val="300"/>
        </w:trPr>
        <w:tc>
          <w:tcPr>
            <w:tcW w:w="11232" w:type="dxa"/>
            <w:gridSpan w:val="2"/>
            <w:tcMar/>
          </w:tcPr>
          <w:p w:rsidR="767A56FC" w:rsidP="767A56FC" w:rsidRDefault="767A56FC" w14:noSpellErr="1" w14:paraId="151C75FB" w14:textId="14AEB41E">
            <w:pPr>
              <w:pStyle w:val="TableHeader"/>
            </w:pPr>
          </w:p>
        </w:tc>
        <w:tc>
          <w:tcPr>
            <w:tcW w:w="5616" w:type="dxa"/>
            <w:tcMar/>
          </w:tcPr>
          <w:p w:rsidR="767A56FC" w:rsidRDefault="767A56FC" w14:paraId="4505B09F" w14:textId="3730E616"/>
          <w:p w:rsidR="767A56FC" w:rsidRDefault="767A56FC" w14:paraId="7AA494C2" w14:textId="12C120CF"/>
          <w:p w:rsidR="767A56FC" w:rsidRDefault="767A56FC" w14:paraId="3B954A57" w14:textId="40914B30"/>
          <w:p w:rsidR="767A56FC" w:rsidRDefault="767A56FC" w14:paraId="4812B7C5" w14:textId="630408E4"/>
        </w:tc>
      </w:tr>
    </w:tbl>
    <w:p w:rsidR="767A56FC" w:rsidP="767A56FC" w:rsidRDefault="767A56FC" w14:paraId="322DB2D0" w14:textId="1F92F89E">
      <w:pPr>
        <w:pStyle w:val="Normal"/>
      </w:pPr>
    </w:p>
    <w:p w:rsidR="77D981B1" w:rsidP="767A56FC" w:rsidRDefault="77D981B1" w14:paraId="6BEF032D" w14:textId="38A54DA0">
      <w:pPr>
        <w:pStyle w:val="Heading1"/>
        <w:ind w:left="0"/>
      </w:pPr>
      <w:bookmarkStart w:name="_Toc1056603848" w:id="1213958908"/>
      <w:r w:rsidR="77D981B1">
        <w:rPr/>
        <w:t>Referências</w:t>
      </w:r>
      <w:bookmarkEnd w:id="1213958908"/>
    </w:p>
    <w:tbl>
      <w:tblPr>
        <w:tblW w:w="0" w:type="auto"/>
        <w:tblLook w:val="04A0" w:firstRow="1" w:lastRow="0" w:firstColumn="1" w:lastColumn="0" w:noHBand="0" w:noVBand="1"/>
      </w:tblPr>
      <w:tblGrid>
        <w:gridCol w:w="8626"/>
        <w:gridCol w:w="2167"/>
        <w:gridCol w:w="727"/>
      </w:tblGrid>
      <w:tr w:rsidR="767A56FC" w:rsidTr="767A56FC" w14:paraId="0945AA92">
        <w:trPr>
          <w:trHeight w:val="1889"/>
        </w:trPr>
        <w:tc>
          <w:tcPr>
            <w:tcW w:w="8626" w:type="dxa"/>
            <w:tcMar/>
          </w:tcPr>
          <w:p w:rsidR="767A56FC" w:rsidP="767A56FC" w:rsidRDefault="767A56FC" w14:paraId="022E7939" w14:textId="4E7FE060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</w:pPr>
            <w:r w:rsidRPr="767A56FC" w:rsidR="767A56FC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 xml:space="preserve">(1) 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 xml:space="preserve">- 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caps w:val="0"/>
                <w:smallCaps w:val="0"/>
                <w:strike w:val="0"/>
                <w:dstrike w:val="0"/>
                <w:noProof w:val="0"/>
                <w:sz w:val="18"/>
                <w:szCs w:val="18"/>
                <w:u w:val="none"/>
                <w:lang w:val="en-US"/>
              </w:rPr>
              <w:t>F. Pugin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 xml:space="preserve">, 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caps w:val="0"/>
                <w:smallCaps w:val="0"/>
                <w:strike w:val="0"/>
                <w:dstrike w:val="0"/>
                <w:noProof w:val="0"/>
                <w:sz w:val="18"/>
                <w:szCs w:val="18"/>
                <w:u w:val="none"/>
                <w:lang w:val="en-US"/>
              </w:rPr>
              <w:t>P. Bucher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 xml:space="preserve">, 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caps w:val="0"/>
                <w:smallCaps w:val="0"/>
                <w:strike w:val="0"/>
                <w:dstrike w:val="0"/>
                <w:noProof w:val="0"/>
                <w:sz w:val="18"/>
                <w:szCs w:val="18"/>
                <w:u w:val="none"/>
                <w:lang w:val="en-US"/>
              </w:rPr>
              <w:t>P. Morel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 xml:space="preserve"> </w:t>
            </w:r>
          </w:p>
          <w:p w:rsidR="16F3A882" w:rsidP="767A56FC" w:rsidRDefault="16F3A882" w14:paraId="7F440F5C" w14:textId="4E27656E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</w:pPr>
            <w:r w:rsidRPr="767A56FC" w:rsidR="16F3A88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>“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 xml:space="preserve">History of robotic 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>surgery: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 xml:space="preserve"> From AESOP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vertAlign w:val="superscript"/>
                <w:lang w:val="en-US"/>
              </w:rPr>
              <w:t>®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 xml:space="preserve"> and ZEUS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vertAlign w:val="superscript"/>
                <w:lang w:val="en-US"/>
              </w:rPr>
              <w:t>®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 xml:space="preserve"> to da Vinci</w:t>
            </w:r>
            <w:r w:rsidRPr="767A56FC" w:rsidR="1C337DE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>”</w:t>
            </w:r>
          </w:p>
          <w:p w:rsidR="415732C2" w:rsidP="767A56FC" w:rsidRDefault="415732C2" w14:paraId="03AE6AEF" w14:textId="7FF47D01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</w:pP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>Disponível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 xml:space="preserve"> 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>em</w:t>
            </w:r>
            <w:r w:rsidRPr="767A56FC" w:rsidR="415732C2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1F1F1F"/>
                <w:sz w:val="18"/>
                <w:szCs w:val="18"/>
                <w:lang w:val="en-US"/>
              </w:rPr>
              <w:t xml:space="preserve">: </w:t>
            </w:r>
            <w:hyperlink r:id="Rbbb82b439f2e45b8">
              <w:r w:rsidRPr="767A56FC" w:rsidR="415732C2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noProof w:val="0"/>
                  <w:sz w:val="18"/>
                  <w:szCs w:val="18"/>
                  <w:lang w:val="en-US"/>
                </w:rPr>
                <w:t>https://www.sciencedirect.com/science/article/pii/S1878788611000324</w:t>
              </w:r>
            </w:hyperlink>
          </w:p>
          <w:p w:rsidR="767A56FC" w:rsidP="767A56FC" w:rsidRDefault="767A56FC" w14:paraId="707E21A5" w14:textId="57EF5660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</w:pPr>
          </w:p>
          <w:p w:rsidR="164F2719" w:rsidP="767A56FC" w:rsidRDefault="164F2719" w14:paraId="6CE35866" w14:textId="7D3443B9">
            <w:pPr>
              <w:pStyle w:val="Normal"/>
              <w:bidi w:val="0"/>
              <w:ind w:left="11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>(</w:t>
            </w:r>
            <w:r w:rsidRPr="767A56FC" w:rsidR="46FF2E38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>2</w:t>
            </w: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 xml:space="preserve">) - </w:t>
            </w: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Daichi </w:t>
            </w: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Kitaguchi</w:t>
            </w: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, Nobuyoshi Takeshita, Hiro Hasegawa, Masaaki Ito</w:t>
            </w:r>
          </w:p>
          <w:p w:rsidR="410F699B" w:rsidP="767A56FC" w:rsidRDefault="410F699B" w14:paraId="145AEF1F" w14:textId="517B42A2">
            <w:pPr>
              <w:pStyle w:val="Normal"/>
              <w:bidi w:val="0"/>
              <w:ind w:left="11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410F699B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“</w:t>
            </w: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Artificial intelligence-based computer vision in surgery: Recent advances and future perspectives</w:t>
            </w:r>
            <w:r w:rsidRPr="767A56FC" w:rsidR="1E73215F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”</w:t>
            </w:r>
          </w:p>
          <w:p w:rsidR="164F2719" w:rsidP="767A56FC" w:rsidRDefault="164F2719" w14:paraId="05C3CCCB" w14:textId="7CF0DF68">
            <w:pPr>
              <w:pStyle w:val="Normal"/>
              <w:bidi w:val="0"/>
              <w:ind w:left="11"/>
              <w:rPr>
                <w:rFonts w:ascii="Franklin Gothic Book (Body)" w:hAnsi="Franklin Gothic Book (Body)" w:eastAsia="Franklin Gothic Book (Body)" w:cs="Franklin Gothic Book (Body)"/>
                <w:sz w:val="18"/>
                <w:szCs w:val="18"/>
              </w:rPr>
            </w:pP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Disponível</w:t>
            </w: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</w:t>
            </w: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em</w:t>
            </w:r>
            <w:r w:rsidRPr="767A56FC" w:rsidR="164F271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: </w:t>
            </w:r>
            <w:hyperlink r:id="Rb67080d64d144de5">
              <w:r w:rsidRPr="767A56FC" w:rsidR="164F2719">
                <w:rPr>
                  <w:rStyle w:val="Hyperlink"/>
                  <w:rFonts w:ascii="Franklin Gothic Book (Body)" w:hAnsi="Franklin Gothic Book (Body)" w:eastAsia="Franklin Gothic Book (Body)" w:cs="Franklin Gothic Book (Body)"/>
                  <w:noProof w:val="0"/>
                  <w:sz w:val="18"/>
                  <w:szCs w:val="18"/>
                  <w:lang w:val="en-US"/>
                </w:rPr>
                <w:t>https://onlinelibrary.wiley.com/doi/pdfdirect/10.1002/ags3.12513</w:t>
              </w:r>
            </w:hyperlink>
          </w:p>
          <w:p w:rsidR="767A56FC" w:rsidP="767A56FC" w:rsidRDefault="767A56FC" w14:paraId="6CB4A6C7" w14:textId="63E65C22">
            <w:pPr>
              <w:pStyle w:val="Normal"/>
              <w:bidi w:val="0"/>
              <w:ind w:left="11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</w:p>
          <w:p w:rsidR="3332ECB9" w:rsidP="767A56FC" w:rsidRDefault="3332ECB9" w14:paraId="684B54CC" w14:textId="37A4F4E8">
            <w:pPr>
              <w:pStyle w:val="Normal"/>
              <w:bidi w:val="0"/>
              <w:ind w:left="11"/>
              <w:rPr>
                <w:rFonts w:ascii="Franklin Gothic Book (Body)" w:hAnsi="Franklin Gothic Book (Body)" w:eastAsia="Franklin Gothic Book (Body)" w:cs="Franklin Gothic Book (Body)"/>
                <w:sz w:val="18"/>
                <w:szCs w:val="18"/>
              </w:rPr>
            </w:pPr>
            <w:r w:rsidRPr="767A56FC" w:rsidR="3332ECB9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pt-BR"/>
              </w:rPr>
              <w:t>(</w:t>
            </w:r>
            <w:r w:rsidRPr="767A56FC" w:rsidR="3628B8F0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pt-BR"/>
              </w:rPr>
              <w:t>3</w:t>
            </w:r>
            <w:r w:rsidRPr="767A56FC" w:rsidR="3332ECB9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pt-BR"/>
              </w:rPr>
              <w:t xml:space="preserve">) </w:t>
            </w:r>
            <w:r w:rsidRPr="767A56FC" w:rsidR="3332ECB9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- </w:t>
            </w:r>
            <w:hyperlink w:anchor="auth-Pietro-Mascagni-Aff1-Aff2-Aff3" r:id="R340839bf4e7b4e45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Pietro Mascagni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Deepak-Alapatt-Aff4" r:id="R266080e102e742b4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Deepak Alapatt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Luca-Sestini-Aff4-Aff5" r:id="Rbce1dac0d01d4f6f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Luca Sestini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Maria_S_-Altieri-Aff3-Aff6" r:id="Rb95e680651744480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Maria S. Altieri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Amin-Madani-Aff3-Aff7" r:id="R2a47a98babe2494b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Amin Madani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Yusuke-Watanabe-Aff3-Aff8" r:id="Rb4f6701ed89947a9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Yusuke Watanabe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Adnan-Alseidi-Aff3-Aff9" r:id="R63956c6a7cf74d87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Adnan Alseidi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Jay_A_-Redan-Aff10" r:id="Rfb258571369d49cc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Jay A. Redan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Sergio-Alfieri-Aff11" r:id="Re732f91dcfbb42dc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Sergio Alfieri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Guido-Costamagna-Aff11" r:id="R853e01173eef4bb6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Guido Costamagna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Ivo-Bo_koski-Aff11" r:id="R16855f671cde4ebe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Ivo Boškoski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, </w:t>
            </w:r>
            <w:hyperlink w:anchor="auth-Nicolas-Padoy-Aff2-Aff4" r:id="Rf39e0543c578421f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Nicolas Padoy</w:t>
              </w:r>
            </w:hyperlink>
            <w:r w:rsidRPr="767A56FC" w:rsidR="53CA1775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22222"/>
                <w:sz w:val="18"/>
                <w:szCs w:val="18"/>
                <w:lang w:val="pt-BR"/>
              </w:rPr>
              <w:t xml:space="preserve"> &amp; </w:t>
            </w:r>
            <w:hyperlink w:anchor="auth-Daniel_A_-Hashimoto-Aff3-Aff6" r:id="R9be30f276d8244a6">
              <w:r w:rsidRPr="767A56FC" w:rsidR="53CA1775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6699"/>
                  <w:sz w:val="18"/>
                  <w:szCs w:val="18"/>
                  <w:u w:val="single"/>
                  <w:lang w:val="pt-BR"/>
                </w:rPr>
                <w:t>Daniel A. Hashimoto</w:t>
              </w:r>
            </w:hyperlink>
          </w:p>
          <w:p w:rsidR="512761F7" w:rsidP="767A56FC" w:rsidRDefault="512761F7" w14:paraId="29A53D87" w14:textId="4170FAC9">
            <w:pPr>
              <w:pStyle w:val="Normal"/>
              <w:bidi w:val="0"/>
              <w:ind w:left="11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</w:pPr>
            <w:r w:rsidRPr="767A56FC" w:rsidR="512761F7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“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Computer 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vision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 in 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surgery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: 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from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 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potential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 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to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 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clinical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 </w:t>
            </w:r>
            <w:r w:rsidRPr="767A56FC" w:rsidR="105DF4F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value</w:t>
            </w:r>
            <w:r w:rsidRPr="767A56FC" w:rsidR="3B9CCDCF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>”</w:t>
            </w:r>
          </w:p>
          <w:p w:rsidR="4E4D09A4" w:rsidP="767A56FC" w:rsidRDefault="4E4D09A4" w14:paraId="01358259" w14:textId="7C03318C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sz w:val="18"/>
                <w:szCs w:val="18"/>
              </w:rPr>
            </w:pPr>
            <w:r w:rsidRPr="767A56FC" w:rsidR="4E4D09A4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Disponível </w:t>
            </w:r>
            <w:r w:rsidRPr="767A56FC" w:rsidR="4E4D09A4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  <w:t xml:space="preserve">em: </w:t>
            </w:r>
            <w:hyperlink r:id="R0b04a63eb1384133">
              <w:r w:rsidRPr="767A56FC" w:rsidR="4E4D09A4">
                <w:rPr>
                  <w:rStyle w:val="Hyperlink"/>
                  <w:rFonts w:ascii="Franklin Gothic Book (Body)" w:hAnsi="Franklin Gothic Book (Body)" w:eastAsia="Franklin Gothic Book (Body)" w:cs="Franklin Gothic Book (Body)"/>
                  <w:noProof w:val="0"/>
                  <w:sz w:val="18"/>
                  <w:szCs w:val="18"/>
                  <w:lang w:val="pt-BR"/>
                </w:rPr>
                <w:t>https</w:t>
              </w:r>
              <w:r w:rsidRPr="767A56FC" w:rsidR="4E4D09A4">
                <w:rPr>
                  <w:rStyle w:val="Hyperlink"/>
                  <w:rFonts w:ascii="Franklin Gothic Book (Body)" w:hAnsi="Franklin Gothic Book (Body)" w:eastAsia="Franklin Gothic Book (Body)" w:cs="Franklin Gothic Book (Body)"/>
                  <w:noProof w:val="0"/>
                  <w:sz w:val="18"/>
                  <w:szCs w:val="18"/>
                  <w:lang w:val="pt-BR"/>
                </w:rPr>
                <w:t>://www.nature.com/articles/s41746-022-00707-5</w:t>
              </w:r>
            </w:hyperlink>
          </w:p>
          <w:p w:rsidR="767A56FC" w:rsidP="767A56FC" w:rsidRDefault="767A56FC" w14:paraId="36E44EDA" w14:textId="0B9175F3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pt-BR"/>
              </w:rPr>
            </w:pPr>
          </w:p>
          <w:p w:rsidR="5B674980" w:rsidP="767A56FC" w:rsidRDefault="5B674980" w14:paraId="4704388E" w14:textId="42614236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 xml:space="preserve">(4) 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- 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S. J. 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McKenna ,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H. 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Nait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Charif ,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and T. Frank</w:t>
            </w:r>
          </w:p>
          <w:p w:rsidR="5B674980" w:rsidP="767A56FC" w:rsidRDefault="5B674980" w14:paraId="6C8421CE" w14:textId="7043B46A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“Towards Video Understanding of Laparoscopic Surgery: Instrument Tracking”</w:t>
            </w:r>
          </w:p>
          <w:p w:rsidR="5B674980" w:rsidP="767A56FC" w:rsidRDefault="5B674980" w14:paraId="3341C84A" w14:textId="0689A0E1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Disponível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em</w:t>
            </w:r>
            <w:r w:rsidRPr="767A56FC" w:rsidR="5B67498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: </w:t>
            </w:r>
            <w:hyperlink r:id="R8e9fe58de4a54974">
              <w:r w:rsidRPr="767A56FC" w:rsidR="5B674980">
                <w:rPr>
                  <w:rStyle w:val="Hyperlink"/>
                  <w:rFonts w:ascii="Franklin Gothic Book (Body)" w:hAnsi="Franklin Gothic Book (Body)" w:eastAsia="Franklin Gothic Book (Body)" w:cs="Franklin Gothic Book (Body)"/>
                  <w:noProof w:val="0"/>
                  <w:sz w:val="18"/>
                  <w:szCs w:val="18"/>
                  <w:lang w:val="en-US"/>
                </w:rPr>
                <w:t>https://citeseerx.ist.psu.edu/document?repid=rep1&amp;type=pdf&amp;doi=674ffeb0a37dd0bd298953917e44f9ba3dad8025</w:t>
              </w:r>
            </w:hyperlink>
          </w:p>
          <w:p w:rsidR="767A56FC" w:rsidP="767A56FC" w:rsidRDefault="767A56FC" w14:paraId="6E026FBC" w14:textId="1DD90AB0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</w:p>
          <w:p w:rsidR="48D99350" w:rsidP="767A56FC" w:rsidRDefault="48D99350" w14:paraId="54C2086B" w14:textId="0CEC8E54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>(5)</w:t>
            </w: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- Junjun Pan, Jian J Zhang, </w:t>
            </w: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Yanning</w:t>
            </w: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Zhang, Hong Zhou</w:t>
            </w:r>
          </w:p>
          <w:p w:rsidR="48D99350" w:rsidP="767A56FC" w:rsidRDefault="48D99350" w14:paraId="164751FD" w14:textId="1DB5EC2D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“X-ray Based Craniofacial Visualization and Surgery Simulation”</w:t>
            </w:r>
          </w:p>
          <w:p w:rsidR="48D99350" w:rsidP="767A56FC" w:rsidRDefault="48D99350" w14:paraId="55B1279A" w14:textId="4F5808E0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Disponível</w:t>
            </w: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</w:t>
            </w: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em</w:t>
            </w:r>
            <w:r w:rsidRPr="767A56FC" w:rsidR="48D99350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: </w:t>
            </w:r>
            <w:hyperlink r:id="R08ed20d9099b4993">
              <w:r w:rsidRPr="767A56FC" w:rsidR="48D99350">
                <w:rPr>
                  <w:rStyle w:val="Hyperlink"/>
                  <w:rFonts w:ascii="Franklin Gothic Book (Body)" w:hAnsi="Franklin Gothic Book (Body)" w:eastAsia="Franklin Gothic Book (Body)" w:cs="Franklin Gothic Book (Body)"/>
                  <w:noProof w:val="0"/>
                  <w:sz w:val="18"/>
                  <w:szCs w:val="18"/>
                  <w:lang w:val="en-US"/>
                </w:rPr>
                <w:t>https://nccastaff.bournemouth.ac.uk/pjunjun/research/X-ray/X-ray%20Based%20Craniofacial%20Visualization%20and%20Surgery%20Simulation.pdf</w:t>
              </w:r>
            </w:hyperlink>
          </w:p>
          <w:p w:rsidR="767A56FC" w:rsidP="767A56FC" w:rsidRDefault="767A56FC" w14:paraId="06CB6CD1" w14:textId="31D23B17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</w:p>
          <w:p w:rsidR="50446E97" w:rsidP="767A56FC" w:rsidRDefault="50446E97" w14:paraId="64A73C70" w14:textId="748F7F7E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50446E97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>(6)</w:t>
            </w:r>
            <w:r w:rsidRPr="767A56FC" w:rsidR="50446E97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- Raghav Sharma, Reetu Jain</w:t>
            </w:r>
          </w:p>
          <w:p w:rsidR="50446E97" w:rsidP="767A56FC" w:rsidRDefault="50446E97" w14:paraId="0CAC297E" w14:textId="71E766B1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50446E97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“An Autonomous way to detect and quantify Cataracts using Computer Vision”</w:t>
            </w:r>
          </w:p>
          <w:p w:rsidR="50446E97" w:rsidP="767A56FC" w:rsidRDefault="50446E97" w14:paraId="1A6D6177" w14:textId="5A5EF165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50446E97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Disponível</w:t>
            </w:r>
            <w:r w:rsidRPr="767A56FC" w:rsidR="50446E97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</w:t>
            </w:r>
            <w:r w:rsidRPr="767A56FC" w:rsidR="50446E97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em</w:t>
            </w:r>
            <w:r w:rsidRPr="767A56FC" w:rsidR="50446E97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: </w:t>
            </w:r>
            <w:hyperlink r:id="Rb0304fdc22324444">
              <w:r w:rsidRPr="767A56FC" w:rsidR="50446E97">
                <w:rPr>
                  <w:rStyle w:val="Hyperlink"/>
                  <w:rFonts w:ascii="Franklin Gothic Book (Body)" w:hAnsi="Franklin Gothic Book (Body)" w:eastAsia="Franklin Gothic Book (Body)" w:cs="Franklin Gothic Book (Body)"/>
                  <w:noProof w:val="0"/>
                  <w:sz w:val="18"/>
                  <w:szCs w:val="18"/>
                  <w:lang w:val="en-US"/>
                </w:rPr>
                <w:t>https://d1wqtxts1xzle7.cloudfront.net/</w:t>
              </w:r>
            </w:hyperlink>
          </w:p>
          <w:p w:rsidR="767A56FC" w:rsidP="767A56FC" w:rsidRDefault="767A56FC" w14:paraId="38CE345A" w14:textId="1ED5F0F2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</w:p>
          <w:p w:rsidR="0D7ED37D" w:rsidP="767A56FC" w:rsidRDefault="0D7ED37D" w14:paraId="43C05B40" w14:textId="40BE0433">
            <w:pPr>
              <w:pStyle w:val="Normal"/>
              <w:bidi w:val="0"/>
              <w:spacing w:before="240" w:beforeAutospacing="off" w:after="240" w:afterAutospacing="off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0D7ED37D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>(7)</w:t>
            </w:r>
            <w:r w:rsidRPr="767A56FC" w:rsidR="0D7ED37D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- </w:t>
            </w:r>
            <w:r w:rsidRPr="767A56FC" w:rsidR="29CCEC41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Shawn Tsuda, Dmitry </w:t>
            </w:r>
            <w:r w:rsidRPr="767A56FC" w:rsidR="29CCEC41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Oleynikov</w:t>
            </w:r>
            <w:r w:rsidRPr="767A56FC" w:rsidR="29CCEC41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, Jon Gould, Dan </w:t>
            </w:r>
            <w:r w:rsidRPr="767A56FC" w:rsidR="29CCEC41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Azagury</w:t>
            </w:r>
            <w:r w:rsidRPr="767A56FC" w:rsidR="29CCEC41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, Bryan Sandler, Matthew Hutter, Sharona Ross, Eric Haas, Fred Brody &amp; Richard Satava</w:t>
            </w:r>
          </w:p>
          <w:p w:rsidR="0D7ED37D" w:rsidP="767A56FC" w:rsidRDefault="0D7ED37D" w14:paraId="07C894CF" w14:textId="1A3A6399">
            <w:pPr>
              <w:pStyle w:val="Normal"/>
              <w:bidi w:val="0"/>
              <w:spacing w:before="240" w:beforeAutospacing="off" w:after="240" w:afterAutospacing="off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0D7ED37D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“</w:t>
            </w:r>
            <w:r w:rsidRPr="767A56FC" w:rsidR="08927CBF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333333"/>
                <w:sz w:val="18"/>
                <w:szCs w:val="18"/>
                <w:lang w:val="en-US"/>
              </w:rPr>
              <w:t>Top 5 Robotic Surgery Systems</w:t>
            </w:r>
            <w:r w:rsidRPr="767A56FC" w:rsidR="0D7ED37D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”</w:t>
            </w:r>
          </w:p>
          <w:p w:rsidR="0D7ED37D" w:rsidP="767A56FC" w:rsidRDefault="0D7ED37D" w14:paraId="68CF8B86" w14:textId="21D42112">
            <w:pPr>
              <w:pStyle w:val="Normal"/>
              <w:bidi w:val="0"/>
              <w:spacing w:before="240" w:beforeAutospacing="off" w:after="240" w:afterAutospacing="off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0D7ED37D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Disponível</w:t>
            </w:r>
            <w:r w:rsidRPr="767A56FC" w:rsidR="0D7ED37D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</w:t>
            </w:r>
            <w:r w:rsidRPr="767A56FC" w:rsidR="0D7ED37D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>em</w:t>
            </w:r>
            <w:r w:rsidRPr="767A56FC" w:rsidR="0D7ED37D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: </w:t>
            </w:r>
            <w:hyperlink r:id="R6902456c630343d6">
              <w:r w:rsidRPr="767A56FC" w:rsidR="0D7ED37D">
                <w:rPr>
                  <w:rStyle w:val="Hyperlink"/>
                  <w:rFonts w:ascii="Franklin Gothic Book (Body)" w:hAnsi="Franklin Gothic Book (Body)" w:eastAsia="Franklin Gothic Book (Body)" w:cs="Franklin Gothic Book (Body)"/>
                  <w:noProof w:val="0"/>
                  <w:sz w:val="18"/>
                  <w:szCs w:val="18"/>
                  <w:lang w:val="en-US"/>
                </w:rPr>
                <w:t>https://d</w:t>
              </w:r>
              <w:r w:rsidRPr="767A56FC" w:rsidR="3576ECC0">
                <w:rPr>
                  <w:rStyle w:val="Hyperlink"/>
                  <w:rFonts w:ascii="Franklin Gothic Book (Body)" w:hAnsi="Franklin Gothic Book (Body)" w:eastAsia="Franklin Gothic Book (Body)" w:cs="Franklin Gothic Book (Body)"/>
                  <w:noProof w:val="0"/>
                  <w:sz w:val="18"/>
                  <w:szCs w:val="18"/>
                  <w:lang w:val="en-US"/>
                </w:rPr>
                <w:t>ocwirenews.com/post/top-5-robotic-surgery-systems</w:t>
              </w:r>
            </w:hyperlink>
          </w:p>
          <w:p w:rsidR="49B0E45C" w:rsidP="767A56FC" w:rsidRDefault="49B0E45C" w14:paraId="75B634D2" w14:textId="33C6D2E9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</w:pPr>
            <w:r w:rsidRPr="767A56FC" w:rsidR="49B0E45C">
              <w:rPr>
                <w:rFonts w:ascii="Franklin Gothic Book (Body)" w:hAnsi="Franklin Gothic Book (Body)" w:eastAsia="Franklin Gothic Book (Body)" w:cs="Franklin Gothic Book (Body)"/>
                <w:b w:val="1"/>
                <w:bCs w:val="1"/>
                <w:noProof w:val="0"/>
                <w:sz w:val="18"/>
                <w:szCs w:val="18"/>
                <w:lang w:val="en-US"/>
              </w:rPr>
              <w:t>(8)</w:t>
            </w:r>
            <w:r w:rsidRPr="767A56FC" w:rsidR="49B0E45C"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  <w:t xml:space="preserve"> - </w:t>
            </w:r>
            <w:r w:rsidRPr="767A56FC" w:rsidR="2C13CB71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  <w:t>Murdoch, B. (2021).</w:t>
            </w:r>
          </w:p>
          <w:p w:rsidR="2C13CB71" w:rsidP="767A56FC" w:rsidRDefault="2C13CB71" w14:paraId="407C7B33" w14:textId="32E55C3F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PT"/>
              </w:rPr>
            </w:pPr>
            <w:r w:rsidRPr="767A56FC" w:rsidR="2C13CB71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en-US"/>
              </w:rPr>
              <w:t xml:space="preserve"> Privacy and artificial intelligence: challenges for protecting health information in a new era. </w:t>
            </w:r>
            <w:r w:rsidRPr="767A56FC" w:rsidR="2C13CB71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PT"/>
              </w:rPr>
              <w:t xml:space="preserve">BMC Medical </w:t>
            </w:r>
            <w:r w:rsidRPr="767A56FC" w:rsidR="2C13CB71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1"/>
                <w:iCs w:val="1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PT"/>
              </w:rPr>
              <w:t>Ethics</w:t>
            </w:r>
            <w:r w:rsidRPr="767A56FC" w:rsidR="2C13CB71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PT"/>
              </w:rPr>
              <w:t xml:space="preserve">. </w:t>
            </w:r>
          </w:p>
          <w:p w:rsidR="2C13CB71" w:rsidP="767A56FC" w:rsidRDefault="2C13CB71" w14:paraId="7BE6CDB2" w14:textId="15385E56">
            <w:pPr>
              <w:pStyle w:val="Normal"/>
              <w:bidi w:val="0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  <w:r w:rsidRPr="767A56FC" w:rsidR="2C13CB71">
              <w:rPr>
                <w:rFonts w:ascii="Franklin Gothic Book (Body)" w:hAnsi="Franklin Gothic Book (Body)" w:eastAsia="Franklin Gothic Book (Body)" w:cs="Franklin Gothic Book (Body)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8"/>
                <w:szCs w:val="18"/>
                <w:lang w:val="pt-PT"/>
              </w:rPr>
              <w:t xml:space="preserve">Disponível em: </w:t>
            </w:r>
            <w:hyperlink r:id="R8dc19f22b58146bb">
              <w:r w:rsidRPr="767A56FC" w:rsidR="2C13CB71">
                <w:rPr>
                  <w:rStyle w:val="Hyperlink"/>
                  <w:rFonts w:ascii="Franklin Gothic Book (Body)" w:hAnsi="Franklin Gothic Book (Body)" w:eastAsia="Franklin Gothic Book (Body)" w:cs="Franklin Gothic Book (Body)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color w:val="0000FF"/>
                  <w:sz w:val="18"/>
                  <w:szCs w:val="18"/>
                  <w:u w:val="single"/>
                  <w:lang w:val="pt-PT"/>
                </w:rPr>
                <w:t>BMC Medical Ethics</w:t>
              </w:r>
            </w:hyperlink>
          </w:p>
          <w:p w:rsidR="767A56FC" w:rsidP="767A56FC" w:rsidRDefault="767A56FC" w14:paraId="4C07B991" w14:textId="5528CDCE">
            <w:pPr>
              <w:pStyle w:val="Normal"/>
              <w:bidi w:val="0"/>
              <w:spacing w:before="240" w:beforeAutospacing="off" w:after="240" w:afterAutospacing="off"/>
              <w:rPr>
                <w:rFonts w:ascii="Franklin Gothic Book (Body)" w:hAnsi="Franklin Gothic Book (Body)" w:eastAsia="Franklin Gothic Book (Body)" w:cs="Franklin Gothic Book (Body)"/>
                <w:noProof w:val="0"/>
                <w:sz w:val="18"/>
                <w:szCs w:val="18"/>
                <w:lang w:val="en-US"/>
              </w:rPr>
            </w:pPr>
          </w:p>
          <w:p w:rsidR="767A56FC" w:rsidP="767A56FC" w:rsidRDefault="767A56FC" w14:paraId="5778555C" w14:textId="128B45A4">
            <w:pPr>
              <w:pStyle w:val="Normal"/>
              <w:bidi w:val="0"/>
              <w:rPr>
                <w:rFonts w:ascii="Franklin Gothic Book" w:hAnsi="Franklin Gothic Book" w:eastAsia="Franklin Gothic Book" w:cs="Franklin Gothic Book"/>
                <w:noProof w:val="0"/>
                <w:sz w:val="18"/>
                <w:szCs w:val="18"/>
                <w:lang w:val="en-US"/>
              </w:rPr>
            </w:pPr>
          </w:p>
          <w:p w:rsidR="767A56FC" w:rsidP="767A56FC" w:rsidRDefault="767A56FC" w14:paraId="488600BD" w14:textId="6F9718B5">
            <w:pPr>
              <w:pStyle w:val="Normal"/>
              <w:bidi w:val="0"/>
              <w:rPr>
                <w:rFonts w:ascii="Franklin Gothic Book" w:hAnsi="Franklin Gothic Book" w:eastAsia="Franklin Gothic Book" w:cs="Franklin Gothic Book"/>
                <w:noProof w:val="0"/>
                <w:sz w:val="18"/>
                <w:szCs w:val="18"/>
                <w:lang w:val="en-US"/>
              </w:rPr>
            </w:pPr>
          </w:p>
          <w:p w:rsidR="767A56FC" w:rsidP="767A56FC" w:rsidRDefault="767A56FC" w14:paraId="51EA4C1B" w14:textId="62F5372E">
            <w:pPr>
              <w:pStyle w:val="Normal"/>
              <w:bidi w:val="0"/>
              <w:rPr>
                <w:rFonts w:ascii="Franklin Gothic Book" w:hAnsi="Franklin Gothic Book" w:eastAsia="Franklin Gothic Book" w:cs="Franklin Gothic Book"/>
                <w:noProof w:val="0"/>
                <w:sz w:val="18"/>
                <w:szCs w:val="18"/>
                <w:lang w:val="en-US"/>
              </w:rPr>
            </w:pPr>
          </w:p>
          <w:p w:rsidR="767A56FC" w:rsidP="767A56FC" w:rsidRDefault="767A56FC" w14:paraId="6C198C45" w14:textId="1FDE3485">
            <w:pPr>
              <w:pStyle w:val="Subhead"/>
            </w:pPr>
          </w:p>
          <w:p w:rsidR="767A56FC" w:rsidP="767A56FC" w:rsidRDefault="767A56FC" w14:paraId="396A949F" w14:textId="43BCCE18">
            <w:pPr>
              <w:pStyle w:val="Normal"/>
            </w:pPr>
          </w:p>
        </w:tc>
        <w:tc>
          <w:tcPr>
            <w:tcW w:w="2894" w:type="dxa"/>
            <w:gridSpan w:val="2"/>
            <w:tcMar/>
          </w:tcPr>
          <w:p w:rsidR="767A56FC" w:rsidP="767A56FC" w:rsidRDefault="767A56FC" w14:paraId="79E91E6C" w14:textId="269D4AFB">
            <w:pPr>
              <w:spacing w:line="240" w:lineRule="auto"/>
            </w:pPr>
          </w:p>
          <w:p w:rsidR="767A56FC" w:rsidP="767A56FC" w:rsidRDefault="767A56FC" w14:paraId="662A7314" w14:textId="4BB13314">
            <w:pPr>
              <w:spacing w:line="240" w:lineRule="auto"/>
              <w:rPr>
                <w:lang w:bidi="en-US"/>
              </w:rPr>
            </w:pPr>
            <w:r w:rsidR="767A56FC">
              <w:drawing>
                <wp:inline wp14:editId="451F81ED" wp14:anchorId="73E0B3F5">
                  <wp:extent cx="1839600" cy="1144800"/>
                  <wp:effectExtent l="0" t="0" r="8255" b="0"/>
                  <wp:docPr id="89228340" name="Picture 91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914"/>
                          <pic:cNvPicPr/>
                        </pic:nvPicPr>
                        <pic:blipFill>
                          <a:blip r:embed="Rc421b9192ad846d3">
                            <a:extLst xmlns:a="http://schemas.openxmlformats.org/drawingml/2006/main">
                              <a:ext xmlns:a="http://schemas.openxmlformats.org/drawingml/2006/main"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xmlns:pic="http://schemas.openxmlformats.org/drawingml/2006/picture">
                          <a:xfrm xmlns:a="http://schemas.openxmlformats.org/drawingml/2006/main" rot="0" flipH="0" flipV="0">
                            <a:off xmlns:a="http://schemas.openxmlformats.org/drawingml/2006/main" x="0" y="0"/>
                            <a:ext xmlns:a="http://schemas.openxmlformats.org/drawingml/2006/main" cx="1839600" cy="1144800"/>
                          </a:xfrm>
                          <a:prstGeom xmlns:a="http://schemas.openxmlformats.org/drawingml/2006/main" prst="rect">
                            <a:avLst xmlns:a="http://schemas.openxmlformats.org/drawingml/2006/main"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67A56FC" w:rsidTr="767A56FC" w14:paraId="66763DD8">
        <w:trPr>
          <w:trHeight w:val="2388"/>
        </w:trPr>
        <w:tc>
          <w:tcPr>
            <w:tcW w:w="10793" w:type="dxa"/>
            <w:gridSpan w:val="2"/>
            <w:tcMar/>
          </w:tcPr>
          <w:p w:rsidR="767A56FC" w:rsidP="767A56FC" w:rsidRDefault="767A56FC" w14:paraId="019ABE7B" w14:textId="6B5E62FB">
            <w:pPr>
              <w:pStyle w:val="Normal"/>
              <w:spacing w:before="120"/>
            </w:pPr>
          </w:p>
          <w:p w:rsidR="767A56FC" w:rsidP="767A56FC" w:rsidRDefault="767A56FC" w14:paraId="079ABA9E" w14:textId="226DB591">
            <w:pPr>
              <w:spacing w:before="120"/>
            </w:pPr>
          </w:p>
        </w:tc>
        <w:tc>
          <w:tcPr>
            <w:tcW w:w="727" w:type="dxa"/>
            <w:tcMar/>
          </w:tcPr>
          <w:p w:rsidR="767A56FC" w:rsidRDefault="767A56FC" w14:paraId="7DD92C89"/>
        </w:tc>
      </w:tr>
      <w:tr w:rsidR="767A56FC" w:rsidTr="767A56FC" w14:paraId="187A2CA2">
        <w:trPr>
          <w:trHeight w:val="1988"/>
        </w:trPr>
        <w:tc>
          <w:tcPr>
            <w:tcW w:w="10793" w:type="dxa"/>
            <w:gridSpan w:val="2"/>
            <w:tcMar/>
          </w:tcPr>
          <w:p w:rsidR="767A56FC" w:rsidP="767A56FC" w:rsidRDefault="767A56FC" w14:paraId="3017CB95">
            <w:pPr>
              <w:pStyle w:val="TableHeader"/>
              <w:rPr>
                <w:noProof/>
                <w:color w:val="212A51" w:themeColor="accent1" w:themeTint="FF" w:themeShade="80"/>
              </w:rPr>
            </w:pPr>
          </w:p>
        </w:tc>
        <w:tc>
          <w:tcPr>
            <w:tcW w:w="727" w:type="dxa"/>
            <w:tcMar/>
          </w:tcPr>
          <w:p w:rsidR="767A56FC" w:rsidRDefault="767A56FC" w14:paraId="1C4C036A"/>
        </w:tc>
      </w:tr>
      <w:tr w:rsidR="767A56FC" w:rsidTr="767A56FC" w14:paraId="173D41BF">
        <w:trPr>
          <w:trHeight w:val="2789"/>
        </w:trPr>
        <w:tc>
          <w:tcPr>
            <w:tcW w:w="10793" w:type="dxa"/>
            <w:gridSpan w:val="2"/>
            <w:tcMar/>
          </w:tcPr>
          <w:p w:rsidR="767A56FC" w:rsidP="767A56FC" w:rsidRDefault="767A56FC" w14:noSpellErr="1" w14:paraId="6C684E94" w14:textId="14AEB41E">
            <w:pPr>
              <w:pStyle w:val="TableHeader"/>
            </w:pPr>
          </w:p>
        </w:tc>
        <w:tc>
          <w:tcPr>
            <w:tcW w:w="727" w:type="dxa"/>
            <w:tcMar/>
          </w:tcPr>
          <w:p w:rsidR="767A56FC" w:rsidRDefault="767A56FC" w14:paraId="05707EFF"/>
        </w:tc>
      </w:tr>
    </w:tbl>
    <w:p w:rsidR="767A56FC" w:rsidP="767A56FC" w:rsidRDefault="767A56FC" w14:paraId="360D29EF" w14:textId="7BC0F247">
      <w:pPr>
        <w:pStyle w:val="Normal"/>
      </w:pPr>
    </w:p>
    <w:sectPr w:rsidRPr="008C053E" w:rsidR="00C2411D" w:rsidSect="00424887">
      <w:pgSz w:w="12240" w:h="15840" w:orient="portrait" w:code="1"/>
      <w:pgMar w:top="641" w:right="720" w:bottom="284" w:left="720" w:header="709" w:footer="288" w:gutter="0"/>
      <w:cols w:space="708"/>
      <w:titlePg/>
      <w:docGrid w:linePitch="360"/>
      <w:headerReference w:type="default" r:id="R0d507ca8f8f24a37"/>
      <w:headerReference w:type="first" r:id="Re81f34dbe23c466a"/>
      <w:footerReference w:type="first" r:id="R71425a6cb2394a5a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dtdh="http://schemas.microsoft.com/office/word/2020/wordml/sdtdatahash" xmlns:w16sdtfl="http://schemas.microsoft.com/office/word/2024/wordml/sdtformatlock" mc:Ignorable="w14 w15 w16se w16cid w16 w16cex wp14 w16sdtdh w16sdtfl">
  <w:endnote w:type="separator" w:id="-1">
    <w:p w:rsidR="00CF25AF" w:rsidP="001D6100" w:rsidRDefault="00CF25AF" w14:paraId="5049DFC3" w14:textId="77777777">
      <w:r>
        <w:separator/>
      </w:r>
    </w:p>
  </w:endnote>
  <w:endnote w:type="continuationSeparator" w:id="0">
    <w:p w:rsidR="00CF25AF" w:rsidP="001D6100" w:rsidRDefault="00CF25AF" w14:paraId="2F0EAB3E" w14:textId="77777777"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14="http://schemas.microsoft.com/office/word/2010/wordprocessingDrawing" xmlns:w16sdtdh="http://schemas.microsoft.com/office/word/2020/wordml/sdtdatahash" xmlns:w16sdtfl="http://schemas.microsoft.com/office/word/2024/wordml/sdtformatlock" mc:Ignorable="w14 w15 w16se w16cid w16 w16cex wp14 w16sdtdh w16sdtfl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dtdh="http://schemas.microsoft.com/office/word/2020/wordml/sdtdatahash" xmlns:w16sdtfl="http://schemas.microsoft.com/office/word/2024/wordml/sdtformatlock" xmlns:a="http://schemas.openxmlformats.org/drawingml/2006/main" xmlns:adec="http://schemas.microsoft.com/office/drawing/2017/decorative" xmlns:pic="http://schemas.openxmlformats.org/drawingml/2006/picture" xmlns:a14="http://schemas.microsoft.com/office/drawing/2010/main" mc:Ignorable="w14 w15 w16se w16cid w16 w16cex wp14 w16sdtdh w16sdtfl">
  <w:sdt>
    <w:sdtPr>
      <w:id w:val="-1276021259"/>
      <w:docPartObj>
        <w:docPartGallery w:val="Page Numbers (Bottom of Page)"/>
        <w:docPartUnique/>
      </w:docPartObj>
    </w:sdtPr>
    <w:sdtEndPr>
      <w:rPr>
        <w:noProof/>
      </w:rPr>
    </w:sdtEndPr>
    <w:sdtContent>
      <w:tbl>
        <w:tblPr>
          <w:tblW w:w="0" w:type="auto"/>
          <w:tblLook w:val="0600" w:firstRow="0" w:lastRow="0" w:firstColumn="0" w:lastColumn="0" w:noHBand="1" w:noVBand="1"/>
        </w:tblPr>
        <w:tblGrid>
          <w:gridCol w:w="848"/>
          <w:gridCol w:w="2842"/>
          <w:gridCol w:w="7110"/>
        </w:tblGrid>
        <w:tr w:rsidR="005D14FC" w:rsidTr="767A56FC" w14:paraId="1C40C6E7" w14:textId="77777777">
          <w:trPr>
            <w:trHeight w:val="454"/>
          </w:trPr>
          <w:tc>
            <w:tcPr>
              <w:tcW w:w="848" w:type="dxa"/>
              <w:tcMar/>
              <w:vAlign w:val="center"/>
            </w:tcPr>
            <w:p w:rsidR="005D14FC" w:rsidP="005D14FC" w:rsidRDefault="006B6825" w14:paraId="4F1D9EA8" w14:textId="1E4BA4F6">
              <w:r>
                <w:rPr>
                  <w:noProof/>
                  <w:lang w:val="en-AU" w:eastAsia="en-AU"/>
                </w:rPr>
                <w:drawing>
                  <wp:anchor distT="0" distB="0" distL="114300" distR="114300" simplePos="0" relativeHeight="251658240" behindDoc="1" locked="0" layoutInCell="1" allowOverlap="1" wp14:anchorId="461E17F5" wp14:editId="5F43D1E5">
                    <wp:simplePos x="0" y="0"/>
                    <wp:positionH relativeFrom="column">
                      <wp:posOffset>-54610</wp:posOffset>
                    </wp:positionH>
                    <wp:positionV relativeFrom="paragraph">
                      <wp:posOffset>-4445</wp:posOffset>
                    </wp:positionV>
                    <wp:extent cx="6732000" cy="151200"/>
                    <wp:effectExtent l="0" t="0" r="0" b="1270"/>
                    <wp:wrapNone/>
                    <wp:docPr id="1" name="Picture 1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Picture 1">
                              <a:extLst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pic:cNvPr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32000" cy="15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</w:tc>
          <w:tc>
            <w:tcPr>
              <w:tcW w:w="2842" w:type="dxa"/>
              <w:shd w:val="clear" w:color="auto" w:fill="FFFFFF" w:themeFill="background1"/>
              <w:tcMar/>
              <w:vAlign w:val="center"/>
            </w:tcPr>
            <w:p w:rsidRPr="006B498E" w:rsidR="005D14FC" w:rsidP="767A56FC" w:rsidRDefault="00896FC8" w14:paraId="3E5C6A2C" w14:textId="7DF3B8A1">
              <w:pPr>
                <w:pStyle w:val="Heading3"/>
                <w:suppressLineNumbers w:val="0"/>
                <w:bidi w:val="0"/>
                <w:spacing w:before="23" w:beforeAutospacing="off" w:after="0" w:afterAutospacing="off" w:line="480" w:lineRule="auto"/>
                <w:ind w:left="0" w:right="0"/>
                <w:jc w:val="center"/>
              </w:pPr>
              <w:r w:rsidR="767A56FC">
                <w:rPr/>
                <w:t>ALGAV</w:t>
              </w:r>
              <w:r w:rsidR="767A56FC">
                <w:rPr/>
                <w:t xml:space="preserve"> | </w:t>
              </w:r>
              <w:r>
                <w:fldChar w:fldCharType="begin"/>
              </w:r>
              <w:r>
                <w:instrText xml:space="preserve"> PAGE   \* MERGEFORMAT </w:instrText>
              </w:r>
              <w:r>
                <w:fldChar w:fldCharType="separate"/>
              </w:r>
              <w:r w:rsidR="767A56FC">
                <w:rPr/>
                <w:t>4</w:t>
              </w:r>
              <w:r>
                <w:fldChar w:fldCharType="end"/>
              </w:r>
            </w:p>
          </w:tc>
          <w:tc>
            <w:tcPr>
              <w:tcW w:w="7110" w:type="dxa"/>
              <w:tcMar/>
              <w:vAlign w:val="center"/>
            </w:tcPr>
            <w:p w:rsidR="005D14FC" w:rsidP="005D14FC" w:rsidRDefault="005D14FC" w14:paraId="7A61FD56" w14:textId="77777777"/>
          </w:tc>
        </w:tr>
      </w:tbl>
      <w:p w:rsidR="005D14FC" w:rsidRDefault="00CF25AF" w14:paraId="035A31E8" w14:textId="2FAC89AC">
        <w:pPr>
          <w:pStyle w:val="Footer"/>
        </w:pPr>
      </w:p>
    </w:sdtContent>
  </w:sdt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225C4CFC">
      <w:trPr>
        <w:trHeight w:val="300"/>
      </w:trPr>
      <w:tc>
        <w:tcPr>
          <w:tcW w:w="3600" w:type="dxa"/>
          <w:tcMar/>
        </w:tcPr>
        <w:p w:rsidR="767A56FC" w:rsidP="767A56FC" w:rsidRDefault="767A56FC" w14:paraId="11133F93" w14:textId="587F2DD6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6F013B7D" w14:textId="4362EC4B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44FB1A33" w14:textId="7497F95D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3B331570" w14:textId="7E956864">
    <w:pPr>
      <w:pStyle w:val="Footer"/>
      <w:bidi w:val="0"/>
    </w:pPr>
  </w:p>
</w:ftr>
</file>

<file path=word/footer3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353B32B0">
      <w:trPr>
        <w:trHeight w:val="300"/>
      </w:trPr>
      <w:tc>
        <w:tcPr>
          <w:tcW w:w="3600" w:type="dxa"/>
          <w:tcMar/>
        </w:tcPr>
        <w:p w:rsidR="767A56FC" w:rsidP="767A56FC" w:rsidRDefault="767A56FC" w14:paraId="2EE0532A" w14:textId="51ECD894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7FD95854" w14:textId="4B9B936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5C9B5AEF" w14:textId="3F2C00F1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167DC4C3" w14:textId="77BC8454">
    <w:pPr>
      <w:pStyle w:val="Footer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00D1AAEA">
      <w:trPr>
        <w:trHeight w:val="300"/>
      </w:trPr>
      <w:tc>
        <w:tcPr>
          <w:tcW w:w="3600" w:type="dxa"/>
          <w:tcMar/>
        </w:tcPr>
        <w:p w:rsidR="767A56FC" w:rsidP="767A56FC" w:rsidRDefault="767A56FC" w14:paraId="67CDA061" w14:textId="5BC7D57A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484EA576" w14:textId="18FA88F4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140A09BC" w14:textId="1FC691B6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339CF249" w14:textId="7117EC95">
    <w:pPr>
      <w:pStyle w:val="Footer"/>
      <w:bidi w:val="0"/>
    </w:pPr>
  </w:p>
</w:ftr>
</file>

<file path=word/footer5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0860B21D">
      <w:trPr>
        <w:trHeight w:val="300"/>
      </w:trPr>
      <w:tc>
        <w:tcPr>
          <w:tcW w:w="3600" w:type="dxa"/>
          <w:tcMar/>
        </w:tcPr>
        <w:p w:rsidR="767A56FC" w:rsidP="767A56FC" w:rsidRDefault="767A56FC" w14:paraId="454B7683" w14:textId="327D26FF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7AB245CC" w14:textId="4C54E43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31636D37" w14:textId="5E9EB412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7E61214D" w14:textId="0C810EEA">
    <w:pPr>
      <w:pStyle w:val="Footer"/>
      <w:bidi w:val="0"/>
    </w:pPr>
  </w:p>
</w:ftr>
</file>

<file path=word/footer6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6F48BF94">
      <w:trPr>
        <w:trHeight w:val="300"/>
      </w:trPr>
      <w:tc>
        <w:tcPr>
          <w:tcW w:w="3600" w:type="dxa"/>
          <w:tcMar/>
        </w:tcPr>
        <w:p w:rsidR="767A56FC" w:rsidP="767A56FC" w:rsidRDefault="767A56FC" w14:paraId="43E7DD57" w14:textId="01FD6D5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787A37CE" w14:textId="4275674A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36A20027" w14:textId="4B53DC35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6AD8EEDF" w14:textId="39EBC13A">
    <w:pPr>
      <w:pStyle w:val="Footer"/>
      <w:bidi w:val="0"/>
    </w:pPr>
  </w:p>
</w:ftr>
</file>

<file path=word/footer7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3F3EEB14">
      <w:trPr>
        <w:trHeight w:val="300"/>
      </w:trPr>
      <w:tc>
        <w:tcPr>
          <w:tcW w:w="3600" w:type="dxa"/>
          <w:tcMar/>
        </w:tcPr>
        <w:p w:rsidR="767A56FC" w:rsidP="767A56FC" w:rsidRDefault="767A56FC" w14:paraId="5849E995" w14:textId="222AC78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267D1C11" w14:textId="7F8CC2AB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2293F615" w14:textId="42C13F70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148AB642" w14:textId="7D871E3F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dtdh="http://schemas.microsoft.com/office/word/2020/wordml/sdtdatahash" xmlns:w16sdtfl="http://schemas.microsoft.com/office/word/2024/wordml/sdtformatlock" mc:Ignorable="w14 w15 w16se w16cid w16 w16cex wp14 w16sdtdh w16sdtfl">
  <w:footnote w:type="separator" w:id="-1">
    <w:p w:rsidR="00CF25AF" w:rsidP="001D6100" w:rsidRDefault="00CF25AF" w14:paraId="5C5CDC90" w14:textId="77777777">
      <w:r>
        <w:separator/>
      </w:r>
    </w:p>
  </w:footnote>
  <w:footnote w:type="continuationSeparator" w:id="0">
    <w:p w:rsidR="00CF25AF" w:rsidP="001D6100" w:rsidRDefault="00CF25AF" w14:paraId="4E4DED06" w14:textId="77777777"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6EF0EDC3">
      <w:trPr>
        <w:trHeight w:val="300"/>
      </w:trPr>
      <w:tc>
        <w:tcPr>
          <w:tcW w:w="3600" w:type="dxa"/>
          <w:tcMar/>
        </w:tcPr>
        <w:p w:rsidR="767A56FC" w:rsidP="767A56FC" w:rsidRDefault="767A56FC" w14:paraId="38B79E01" w14:textId="46A0C322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7769DB83" w14:textId="57B25EA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6BCF0754" w14:textId="5E6C1F33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4BCA3B7A" w14:textId="14ACF0F0">
    <w:pPr>
      <w:pStyle w:val="Header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245D5101">
      <w:trPr>
        <w:trHeight w:val="300"/>
      </w:trPr>
      <w:tc>
        <w:tcPr>
          <w:tcW w:w="3600" w:type="dxa"/>
          <w:tcMar/>
        </w:tcPr>
        <w:p w:rsidR="767A56FC" w:rsidP="767A56FC" w:rsidRDefault="767A56FC" w14:paraId="6011B7E9" w14:textId="0F7A7897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46AECFF4" w14:textId="43557F6C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73959DAC" w14:textId="74487AC2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050A6693" w14:textId="26504E36">
    <w:pPr>
      <w:pStyle w:val="Header"/>
      <w:bidi w:val="0"/>
    </w:pPr>
  </w:p>
</w:hdr>
</file>

<file path=word/header3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6D35B6A3">
      <w:trPr>
        <w:trHeight w:val="300"/>
      </w:trPr>
      <w:tc>
        <w:tcPr>
          <w:tcW w:w="3600" w:type="dxa"/>
          <w:tcMar/>
        </w:tcPr>
        <w:p w:rsidR="767A56FC" w:rsidP="767A56FC" w:rsidRDefault="767A56FC" w14:paraId="021A985B" w14:textId="6D9F2805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22B31D7E" w14:textId="151A068D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291669DF" w14:textId="03FD3DF4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4909B465" w14:textId="73530584">
    <w:pPr>
      <w:pStyle w:val="Header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1AD17BF2">
      <w:trPr>
        <w:trHeight w:val="300"/>
      </w:trPr>
      <w:tc>
        <w:tcPr>
          <w:tcW w:w="3600" w:type="dxa"/>
          <w:tcMar/>
        </w:tcPr>
        <w:p w:rsidR="767A56FC" w:rsidP="767A56FC" w:rsidRDefault="767A56FC" w14:paraId="611681D6" w14:textId="25AF50BD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1D0A7E20" w14:textId="4A0E79C1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5A94E529" w14:textId="5801F20D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46B8C7B3" w14:textId="624FB9C7">
    <w:pPr>
      <w:pStyle w:val="Header"/>
      <w:bidi w:val="0"/>
    </w:pPr>
  </w:p>
</w:hdr>
</file>

<file path=word/header5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5FC57F74">
      <w:trPr>
        <w:trHeight w:val="300"/>
      </w:trPr>
      <w:tc>
        <w:tcPr>
          <w:tcW w:w="3600" w:type="dxa"/>
          <w:tcMar/>
        </w:tcPr>
        <w:p w:rsidR="767A56FC" w:rsidP="767A56FC" w:rsidRDefault="767A56FC" w14:paraId="566D9A37" w14:textId="0765381E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4ED2D087" w14:textId="5E827435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6E282FA7" w14:textId="026BBC1F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1FDCB8A4" w14:textId="2193AEE4">
    <w:pPr>
      <w:pStyle w:val="Header"/>
      <w:bidi w:val="0"/>
    </w:pPr>
  </w:p>
</w:hdr>
</file>

<file path=word/header6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03AE45BE">
      <w:trPr>
        <w:trHeight w:val="300"/>
      </w:trPr>
      <w:tc>
        <w:tcPr>
          <w:tcW w:w="3600" w:type="dxa"/>
          <w:tcMar/>
        </w:tcPr>
        <w:p w:rsidR="767A56FC" w:rsidP="767A56FC" w:rsidRDefault="767A56FC" w14:paraId="35616294" w14:textId="62D87DA8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29A04084" w14:textId="0644ED4B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29B9BB79" w14:textId="77F0E89C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798723C2" w14:textId="2362AE6C">
    <w:pPr>
      <w:pStyle w:val="Header"/>
      <w:bidi w:val="0"/>
    </w:pPr>
  </w:p>
</w:hdr>
</file>

<file path=word/header7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06B93162">
      <w:trPr>
        <w:trHeight w:val="300"/>
      </w:trPr>
      <w:tc>
        <w:tcPr>
          <w:tcW w:w="3600" w:type="dxa"/>
          <w:tcMar/>
        </w:tcPr>
        <w:p w:rsidR="767A56FC" w:rsidP="767A56FC" w:rsidRDefault="767A56FC" w14:paraId="6836A253" w14:textId="0F19FEC4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46063BD8" w14:textId="637C9200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3060F6D7" w14:textId="52D363B4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6828115E" w14:textId="7332581D">
    <w:pPr>
      <w:pStyle w:val="Header"/>
      <w:bidi w:val="0"/>
    </w:pPr>
  </w:p>
</w:hdr>
</file>

<file path=word/header8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56E6BDEC">
      <w:trPr>
        <w:trHeight w:val="300"/>
      </w:trPr>
      <w:tc>
        <w:tcPr>
          <w:tcW w:w="3600" w:type="dxa"/>
          <w:tcMar/>
        </w:tcPr>
        <w:p w:rsidR="767A56FC" w:rsidP="767A56FC" w:rsidRDefault="767A56FC" w14:paraId="09BBF01A" w14:textId="3C5070C6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3FA0CB53" w14:textId="784BF2DA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4B16D488" w14:textId="431C3995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0B385A9A" w14:textId="0AAEBB0B">
    <w:pPr>
      <w:pStyle w:val="Header"/>
      <w:bidi w:val="0"/>
    </w:pPr>
  </w:p>
</w:hdr>
</file>

<file path=word/header9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2C22FBF2">
      <w:trPr>
        <w:trHeight w:val="300"/>
      </w:trPr>
      <w:tc>
        <w:tcPr>
          <w:tcW w:w="3600" w:type="dxa"/>
          <w:tcMar/>
        </w:tcPr>
        <w:p w:rsidR="767A56FC" w:rsidP="767A56FC" w:rsidRDefault="767A56FC" w14:paraId="31F39C8C" w14:textId="48B81FAB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59E41012" w14:textId="2C9414DB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04AB044D" w14:textId="259ECC5F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0B5497EC" w14:textId="2B9350F8">
    <w:pPr>
      <w:pStyle w:val="Header"/>
      <w:bidi w:val="0"/>
    </w:pPr>
  </w:p>
</w:hdr>
</file>

<file path=word/headera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7F29501E">
      <w:trPr>
        <w:trHeight w:val="300"/>
      </w:trPr>
      <w:tc>
        <w:tcPr>
          <w:tcW w:w="3600" w:type="dxa"/>
          <w:tcMar/>
        </w:tcPr>
        <w:p w:rsidR="767A56FC" w:rsidP="767A56FC" w:rsidRDefault="767A56FC" w14:paraId="13FC476F" w14:textId="25C79392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6B12182C" w14:textId="4F5666F9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63149E16" w14:textId="16B446A6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247BA0D6" w14:textId="22E958BF">
    <w:pPr>
      <w:pStyle w:val="Header"/>
      <w:bidi w:val="0"/>
    </w:pPr>
  </w:p>
</w:hdr>
</file>

<file path=word/headerb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42B4AC65">
      <w:trPr>
        <w:trHeight w:val="300"/>
      </w:trPr>
      <w:tc>
        <w:tcPr>
          <w:tcW w:w="3600" w:type="dxa"/>
          <w:tcMar/>
        </w:tcPr>
        <w:p w:rsidR="767A56FC" w:rsidP="767A56FC" w:rsidRDefault="767A56FC" w14:paraId="7BF8A1E0" w14:textId="18F07744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1BC99368" w14:textId="0C47D218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20D1AED2" w14:textId="2BB3FE9E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1E44C68B" w14:textId="38362BAE">
    <w:pPr>
      <w:pStyle w:val="Header"/>
      <w:bidi w:val="0"/>
    </w:pPr>
  </w:p>
</w:hdr>
</file>

<file path=word/headerc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 w:rsidR="767A56FC" w:rsidTr="767A56FC" w14:paraId="5078AB35">
      <w:trPr>
        <w:trHeight w:val="300"/>
      </w:trPr>
      <w:tc>
        <w:tcPr>
          <w:tcW w:w="3600" w:type="dxa"/>
          <w:tcMar/>
        </w:tcPr>
        <w:p w:rsidR="767A56FC" w:rsidP="767A56FC" w:rsidRDefault="767A56FC" w14:paraId="4C5E2BDC" w14:textId="6ADB45EE">
          <w:pPr>
            <w:pStyle w:val="Header"/>
            <w:bidi w:val="0"/>
            <w:ind w:left="-115"/>
            <w:jc w:val="left"/>
          </w:pPr>
        </w:p>
      </w:tc>
      <w:tc>
        <w:tcPr>
          <w:tcW w:w="3600" w:type="dxa"/>
          <w:tcMar/>
        </w:tcPr>
        <w:p w:rsidR="767A56FC" w:rsidP="767A56FC" w:rsidRDefault="767A56FC" w14:paraId="565066E2" w14:textId="5C89F68E">
          <w:pPr>
            <w:pStyle w:val="Header"/>
            <w:bidi w:val="0"/>
            <w:jc w:val="center"/>
          </w:pPr>
        </w:p>
      </w:tc>
      <w:tc>
        <w:tcPr>
          <w:tcW w:w="3600" w:type="dxa"/>
          <w:tcMar/>
        </w:tcPr>
        <w:p w:rsidR="767A56FC" w:rsidP="767A56FC" w:rsidRDefault="767A56FC" w14:paraId="56C5DE34" w14:textId="3C8C2EF4">
          <w:pPr>
            <w:pStyle w:val="Header"/>
            <w:bidi w:val="0"/>
            <w:ind w:right="-115"/>
            <w:jc w:val="right"/>
          </w:pPr>
        </w:p>
      </w:tc>
    </w:tr>
  </w:tbl>
  <w:p w:rsidR="767A56FC" w:rsidP="767A56FC" w:rsidRDefault="767A56FC" w14:paraId="59B8D195" w14:textId="18CB5ADD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WjoP3Khj3rChCg" int2:id="D8i9x806">
      <int2:state int2:type="AugLoop_Text_Critique" int2:value="Rejected"/>
    </int2:textHash>
    <int2:textHash int2:hashCode="It6XiNutPwLEZ0" int2:id="5Rg0uCaO">
      <int2:state int2:type="AugLoop_Text_Critique" int2:value="Rejected"/>
    </int2:textHash>
    <int2:textHash int2:hashCode="AF/LYe0RkmJcAF" int2:id="fH02ZM9X">
      <int2:state int2:type="AugLoop_Text_Critique" int2:value="Rejected"/>
    </int2:textHash>
    <int2:textHash int2:hashCode="pBWrXMF8jAk8AV" int2:id="3DhPIqMt">
      <int2:state int2:type="AugLoop_Text_Critique" int2:value="Rejected"/>
    </int2:textHash>
    <int2:textHash int2:hashCode="q0ZPAlIEWq8HVB" int2:id="7GWCaYD2">
      <int2:state int2:type="AugLoop_Text_Critique" int2:value="Rejected"/>
    </int2:textHash>
    <int2:textHash int2:hashCode="J6WgXAHubnthT0" int2:id="6MzZuIgv">
      <int2:state int2:type="AugLoop_Text_Critique" int2:value="Rejected"/>
    </int2:textHash>
    <int2:textHash int2:hashCode="jKZIPPRnIHEZl9" int2:id="ruxGLaE1">
      <int2:state int2:type="AugLoop_Text_Critique" int2:value="Rejected"/>
    </int2:textHash>
    <int2:textHash int2:hashCode="VMr65MSs+4uq7u" int2:id="MM4yPpQG">
      <int2:state int2:type="AugLoop_Text_Critique" int2:value="Rejected"/>
    </int2:textHash>
    <int2:textHash int2:hashCode="fdMPCpXVIr/AWL" int2:id="EUy3HT24">
      <int2:state int2:type="AugLoop_Text_Critique" int2:value="Rejected"/>
    </int2:textHash>
    <int2:textHash int2:hashCode="cQYstykntF2mu5" int2:id="rv5o3hlq">
      <int2:state int2:type="AugLoop_Text_Critique" int2:value="Rejected"/>
    </int2:textHash>
    <int2:textHash int2:hashCode="Hfgj5IIznrYGf0" int2:id="hZfGm4nx">
      <int2:state int2:type="AugLoop_Text_Critique" int2:value="Rejected"/>
    </int2:textHash>
    <int2:textHash int2:hashCode="39a6rdYOAxZEmg" int2:id="Q2bRFTpN">
      <int2:state int2:type="AugLoop_Text_Critique" int2:value="Rejected"/>
    </int2:textHash>
    <int2:textHash int2:hashCode="57H/9wB7Y1iSqP" int2:id="kI6EUKOt">
      <int2:state int2:type="AugLoop_Text_Critique" int2:value="Rejected"/>
    </int2:textHash>
    <int2:textHash int2:hashCode="qJk4agO+L4F+PO" int2:id="JVHeGlMy">
      <int2:state int2:type="AugLoop_Text_Critique" int2:value="Rejected"/>
    </int2:textHash>
    <int2:textHash int2:hashCode="/58tXJ7aDOgbFa" int2:id="SC3tdhty">
      <int2:state int2:type="AugLoop_Text_Critique" int2:value="Rejected"/>
    </int2:textHash>
    <int2:textHash int2:hashCode="W0EHMNUWweAqc6" int2:id="MQY17fgi">
      <int2:state int2:type="AugLoop_Text_Critique" int2:value="Rejected"/>
    </int2:textHash>
    <int2:textHash int2:hashCode="XVljstoZFMg0bb" int2:id="eIoQxl6q">
      <int2:state int2:type="AugLoop_Text_Critique" int2:value="Rejected"/>
    </int2:textHash>
    <int2:textHash int2:hashCode="AvCL2506idYRtj" int2:id="yHAKMhp5">
      <int2:state int2:type="AugLoop_Text_Critique" int2:value="Rejected"/>
    </int2:textHash>
    <int2:textHash int2:hashCode="lE8HKYS5X8vios" int2:id="ubJHVXhX">
      <int2:state int2:type="AugLoop_Text_Critique" int2:value="Rejected"/>
    </int2:textHash>
    <int2:textHash int2:hashCode="D2WHQJQzYhKGSM" int2:id="SjMnudA7">
      <int2:state int2:type="AugLoop_Text_Critique" int2:value="Rejected"/>
    </int2:textHash>
    <int2:textHash int2:hashCode="nsRZGqQDWooava" int2:id="ISZETrdz">
      <int2:state int2:type="AugLoop_Text_Critique" int2:value="Rejected"/>
    </int2:textHash>
    <int2:textHash int2:hashCode="tYMO8y0k72t4KO" int2:id="MrljStRG">
      <int2:state int2:type="AugLoop_Text_Critique" int2:value="Rejected"/>
    </int2:textHash>
    <int2:textHash int2:hashCode="BhQ22c9pqjL3sh" int2:id="UGKWLZiy">
      <int2:state int2:type="AugLoop_Text_Critique" int2:value="Rejected"/>
    </int2:textHash>
    <int2:textHash int2:hashCode="OoEWmPFQhW5jSP" int2:id="CGud0Mis">
      <int2:state int2:type="AugLoop_Text_Critique" int2:value="Rejected"/>
    </int2:textHash>
    <int2:textHash int2:hashCode="DxlhCUc4OlfpdY" int2:id="toXDE12T">
      <int2:state int2:type="AugLoop_Text_Critique" int2:value="Rejected"/>
    </int2:textHash>
    <int2:textHash int2:hashCode="Cx6Vz9l3UZGnIk" int2:id="9DD1jxnX">
      <int2:state int2:type="AugLoop_Text_Critique" int2:value="Rejected"/>
    </int2:textHash>
    <int2:textHash int2:hashCode="WfaiZ4Ko4bBaE3" int2:id="omlAC7BS">
      <int2:state int2:type="AugLoop_Text_Critique" int2:value="Rejected"/>
    </int2:textHash>
    <int2:textHash int2:hashCode="k0cGYvYlpWzUq2" int2:id="qUAF3SyJ">
      <int2:state int2:type="AugLoop_Text_Critique" int2:value="Rejected"/>
    </int2:textHash>
    <int2:textHash int2:hashCode="YxF7bsrF5/MbZX" int2:id="rZ2nvVwe">
      <int2:state int2:type="AugLoop_Text_Critique" int2:value="Rejected"/>
    </int2:textHash>
    <int2:textHash int2:hashCode="/FselkSM+SKuH4" int2:id="5pTkuh1F">
      <int2:state int2:type="AugLoop_Text_Critique" int2:value="Rejected"/>
    </int2:textHash>
    <int2:textHash int2:hashCode="Yl8TnWzNdXbvOr" int2:id="x6eaiJ5d">
      <int2:state int2:type="AugLoop_Text_Critique" int2:value="Rejected"/>
    </int2:textHash>
    <int2:textHash int2:hashCode="xgJmqK2tL47mfX" int2:id="KJGDYGzI">
      <int2:state int2:type="AugLoop_Text_Critique" int2:value="Rejected"/>
    </int2:textHash>
    <int2:textHash int2:hashCode="6p/7brSl8Wf2op" int2:id="fPMT6MvI">
      <int2:state int2:type="AugLoop_Text_Critique" int2:value="Rejected"/>
    </int2:textHash>
    <int2:textHash int2:hashCode="eBfFKyVge+Z86T" int2:id="Rv6y9eNa">
      <int2:state int2:type="AugLoop_Text_Critique" int2:value="Rejected"/>
    </int2:textHash>
    <int2:textHash int2:hashCode="dvdH3pEuhoLimi" int2:id="6xvpIhQx">
      <int2:state int2:type="AugLoop_Text_Critique" int2:value="Rejected"/>
    </int2:textHash>
    <int2:textHash int2:hashCode="AA55PbcMWTCfpv" int2:id="ai2QQ3tp">
      <int2:state int2:type="AugLoop_Text_Critique" int2:value="Rejected"/>
    </int2:textHash>
    <int2:textHash int2:hashCode="PtwUoysKF4wBH0" int2:id="VFkimx0I">
      <int2:state int2:type="AugLoop_Text_Critique" int2:value="Rejected"/>
    </int2:textHash>
    <int2:textHash int2:hashCode="SWfge8MnxxRUEg" int2:id="dggVRDcI">
      <int2:state int2:type="AugLoop_Text_Critique" int2:value="Rejected"/>
    </int2:textHash>
    <int2:textHash int2:hashCode="2gWGPg6UWSBDaA" int2:id="td48ChSM">
      <int2:state int2:type="AugLoop_Text_Critique" int2:value="Rejected"/>
    </int2:textHash>
    <int2:textHash int2:hashCode="4ZCKsn62M/q034" int2:id="rjGzOFuW">
      <int2:state int2:type="AugLoop_Text_Critique" int2:value="Rejected"/>
    </int2:textHash>
    <int2:textHash int2:hashCode="THU6SCQtidcuV3" int2:id="ipT3BNhk">
      <int2:state int2:type="AugLoop_Text_Critique" int2:value="Rejected"/>
    </int2:textHash>
    <int2:textHash int2:hashCode="YEXCqBTuxAdjz/" int2:id="0yMpGhgz">
      <int2:state int2:type="AugLoop_Text_Critique" int2:value="Rejected"/>
    </int2:textHash>
    <int2:textHash int2:hashCode="DkQ0lgxju0neJa" int2:id="sbPIV3k0">
      <int2:state int2:type="AugLoop_Text_Critique" int2:value="Rejected"/>
    </int2:textHash>
    <int2:textHash int2:hashCode="B+aw7HJIriU3Lz" int2:id="IPGISiHA">
      <int2:state int2:type="AugLoop_Text_Critique" int2:value="Rejected"/>
    </int2:textHash>
    <int2:textHash int2:hashCode="GPZw4kdkvlX7Zs" int2:id="8r4BUUJ8">
      <int2:state int2:type="AugLoop_Text_Critique" int2:value="Rejected"/>
    </int2:textHash>
    <int2:textHash int2:hashCode="ks9Z51PNwLw7q+" int2:id="UWUbD8Ur">
      <int2:state int2:type="AugLoop_Text_Critique" int2:value="Rejected"/>
    </int2:textHash>
    <int2:textHash int2:hashCode="NLc+sluQ72OdVJ" int2:id="KAkl1bjJ">
      <int2:state int2:type="AugLoop_Text_Critique" int2:value="Rejected"/>
    </int2:textHash>
    <int2:textHash int2:hashCode="G6gm0f1zYj8rJ3" int2:id="lP6lLK8G">
      <int2:state int2:type="AugLoop_Text_Critique" int2:value="Rejected"/>
    </int2:textHash>
    <int2:textHash int2:hashCode="LbcI+7dJyEW1sI" int2:id="Ftv9GbpU">
      <int2:state int2:type="AugLoop_Text_Critique" int2:value="Rejected"/>
    </int2:textHash>
    <int2:textHash int2:hashCode="Q71HRaONqx8ip+" int2:id="m3HWdJNw">
      <int2:state int2:type="AugLoop_Text_Critique" int2:value="Rejected"/>
    </int2:textHash>
    <int2:textHash int2:hashCode="WJApbHcQsEFEEt" int2:id="BTf3XRBo">
      <int2:state int2:type="AugLoop_Text_Critique" int2:value="Rejected"/>
    </int2:textHash>
    <int2:textHash int2:hashCode="KIfytBZSX9MXMg" int2:id="tA86kdC7">
      <int2:state int2:type="AugLoop_Text_Critique" int2:value="Rejected"/>
    </int2:textHash>
    <int2:textHash int2:hashCode="w/eAytnyCMbJ3q" int2:id="FpXtgF3v">
      <int2:state int2:type="AugLoop_Text_Critique" int2:value="Rejected"/>
    </int2:textHash>
    <int2:textHash int2:hashCode="XvtKwiEvEJ68iJ" int2:id="YvCWdUXl">
      <int2:state int2:type="AugLoop_Text_Critique" int2:value="Rejected"/>
    </int2:textHash>
    <int2:textHash int2:hashCode="3xgqxpzUvMvYdH" int2:id="VUZaIFWL">
      <int2:state int2:type="AugLoop_Text_Critique" int2:value="Rejected"/>
    </int2:textHash>
    <int2:textHash int2:hashCode="gy7nWywFinYDG0" int2:id="SJfsCXqT">
      <int2:state int2:type="AugLoop_Text_Critique" int2:value="Rejected"/>
    </int2:textHash>
    <int2:textHash int2:hashCode="+KHDgF9YDrRc0T" int2:id="KWSu4EaO">
      <int2:state int2:type="AugLoop_Text_Critique" int2:value="Rejected"/>
    </int2:textHash>
    <int2:textHash int2:hashCode="OIrRwxKkiO6eEp" int2:id="43Wft46C">
      <int2:state int2:type="AugLoop_Text_Critique" int2:value="Rejected"/>
    </int2:textHash>
    <int2:textHash int2:hashCode="dQtTCUvlYsnTjy" int2:id="iB6aKZH7">
      <int2:state int2:type="AugLoop_Text_Critique" int2:value="Rejected"/>
    </int2:textHash>
    <int2:textHash int2:hashCode="Hp8JdJIK1ZjPvb" int2:id="n4N5QXn1">
      <int2:state int2:type="AugLoop_Text_Critique" int2:value="Rejected"/>
    </int2:textHash>
    <int2:textHash int2:hashCode="187k0N5fjlyMOi" int2:id="Flt1zCtM">
      <int2:state int2:type="AugLoop_Text_Critique" int2:value="Rejected"/>
    </int2:textHash>
    <int2:textHash int2:hashCode="2tA5Qceyz5+zv5" int2:id="9IVTR8dE">
      <int2:state int2:type="AugLoop_Text_Critique" int2:value="Rejected"/>
    </int2:textHash>
    <int2:textHash int2:hashCode="53oxWZ6Z0V44AE" int2:id="G47KAdHg">
      <int2:state int2:type="AugLoop_Text_Critique" int2:value="Rejected"/>
    </int2:textHash>
    <int2:textHash int2:hashCode="nb98FIg4JIeTHR" int2:id="GXk30dDX">
      <int2:state int2:type="AugLoop_Text_Critique" int2:value="Rejected"/>
    </int2:textHash>
    <int2:textHash int2:hashCode="wQ78bdwWOBrNYm" int2:id="eRX9X6Lg">
      <int2:state int2:type="AugLoop_Text_Critique" int2:value="Rejected"/>
    </int2:textHash>
    <int2:textHash int2:hashCode="D1s4SJGUAS+61V" int2:id="PjhcE2F5">
      <int2:state int2:type="AugLoop_Text_Critique" int2:value="Rejected"/>
    </int2:textHash>
    <int2:textHash int2:hashCode="CA3vJ6Xx8qr0jY" int2:id="h5u9zZeN">
      <int2:state int2:type="AugLoop_Text_Critique" int2:value="Rejected"/>
    </int2:textHash>
    <int2:textHash int2:hashCode="mC1n/KjeaDosC1" int2:id="zFTDFQBM">
      <int2:state int2:type="AugLoop_Text_Critique" int2:value="Rejected"/>
    </int2:textHash>
    <int2:textHash int2:hashCode="4lv3FeuT+vzjQJ" int2:id="QnE9nZKU">
      <int2:state int2:type="AugLoop_Text_Critique" int2:value="Rejected"/>
    </int2:textHash>
    <int2:textHash int2:hashCode="kucVuGHTjpZYXr" int2:id="Pzu8B2fI">
      <int2:state int2:type="AugLoop_Text_Critique" int2:value="Rejected"/>
    </int2:textHash>
    <int2:textHash int2:hashCode="mYBtXaJZzoRS5E" int2:id="8NuS5C0E">
      <int2:state int2:type="AugLoop_Text_Critique" int2:value="Rejected"/>
    </int2:textHash>
    <int2:textHash int2:hashCode="xRdaTRInL8O7c+" int2:id="sa3wMcNz">
      <int2:state int2:type="AugLoop_Text_Critique" int2:value="Rejected"/>
    </int2:textHash>
    <int2:bookmark int2:bookmarkName="_Int_2pvhN8fy" int2:invalidationBookmarkName="" int2:hashCode="NkV0S7w2cXjLMw" int2:id="S13fowNU">
      <int2:state int2:type="AugLoop_Text_Critique" int2:value="Rejected"/>
    </int2:bookmark>
    <int2:bookmark int2:bookmarkName="_Int_XDbT35Vb" int2:invalidationBookmarkName="" int2:hashCode="NkV0S7w2cXjLMw" int2:id="YeEHv5IJ">
      <int2:state int2:type="AugLoop_Text_Critique" int2:value="Rejected"/>
    </int2:bookmark>
  </int2:observations>
  <int2:intelligenceSettings/>
</int2:intelligence>
</file>

<file path=word/numbering2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8">
    <w:nsid w:val="2ea007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6d2ea9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82e96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98b48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857359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ff504e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(%1)"/>
      <w:lvlJc w:val="left"/>
      <w:pPr>
        <w:ind w:left="371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91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11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31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51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71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91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11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31" w:hanging="180"/>
      </w:pPr>
    </w:lvl>
  </w:abstractNum>
  <w:abstractNum xmlns:w="http://schemas.openxmlformats.org/wordprocessingml/2006/main" w:abstractNumId="2">
    <w:nsid w:val="b59839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hint="default" w:ascii="Symbol" w:hAnsi="Symbol"/>
      </w:rPr>
    </w:lvl>
  </w:abstractNum>
  <w:abstractNum w:abstractNumId="1" w15:restartNumberingAfterBreak="0">
    <w:nsid w:val="18D14582"/>
    <w:multiLevelType w:val="hybridMultilevel"/>
    <w:tmpl w:val="33CC724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xmlns:wp14="http://schemas.microsoft.com/office/word/2010/wordprocessingDrawing" xmlns:w16sdtdh="http://schemas.microsoft.com/office/word/2020/wordml/sdtdatahash" xmlns:w16sdtfl="http://schemas.microsoft.com/office/word/2024/wordml/sdtformatlock" mc:Ignorable="w14 w15 w16se w16cid w16 w16cex wp14 w16sdtdh w16sdtfl">
  <w:zoom w:percent="70"/>
  <w:removePersonalInformation/>
  <w:removeDateAndTime/>
  <w:formsDesign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57C7"/>
    <w:rsid w:val="00003337"/>
    <w:rsid w:val="000144C2"/>
    <w:rsid w:val="000328A4"/>
    <w:rsid w:val="00037CA5"/>
    <w:rsid w:val="00053882"/>
    <w:rsid w:val="00056380"/>
    <w:rsid w:val="00060922"/>
    <w:rsid w:val="00060FE8"/>
    <w:rsid w:val="00080369"/>
    <w:rsid w:val="00082250"/>
    <w:rsid w:val="0008539C"/>
    <w:rsid w:val="00085B31"/>
    <w:rsid w:val="00087677"/>
    <w:rsid w:val="000943EA"/>
    <w:rsid w:val="000975AD"/>
    <w:rsid w:val="00097B64"/>
    <w:rsid w:val="000A06A1"/>
    <w:rsid w:val="000A0DED"/>
    <w:rsid w:val="000A4637"/>
    <w:rsid w:val="000A78A6"/>
    <w:rsid w:val="000B7BB9"/>
    <w:rsid w:val="000C0C56"/>
    <w:rsid w:val="000C65C2"/>
    <w:rsid w:val="000D2E0B"/>
    <w:rsid w:val="000D719D"/>
    <w:rsid w:val="000F3981"/>
    <w:rsid w:val="00110747"/>
    <w:rsid w:val="001238A9"/>
    <w:rsid w:val="001367A1"/>
    <w:rsid w:val="00141E0B"/>
    <w:rsid w:val="00145CDF"/>
    <w:rsid w:val="00147278"/>
    <w:rsid w:val="00160BA0"/>
    <w:rsid w:val="001624A1"/>
    <w:rsid w:val="00173DDF"/>
    <w:rsid w:val="00196839"/>
    <w:rsid w:val="001A1B0F"/>
    <w:rsid w:val="001B557E"/>
    <w:rsid w:val="001C3750"/>
    <w:rsid w:val="001D333E"/>
    <w:rsid w:val="001D6100"/>
    <w:rsid w:val="001F0719"/>
    <w:rsid w:val="001F4D45"/>
    <w:rsid w:val="001F70E8"/>
    <w:rsid w:val="001F7410"/>
    <w:rsid w:val="001F7E5A"/>
    <w:rsid w:val="00215D82"/>
    <w:rsid w:val="00216DC3"/>
    <w:rsid w:val="002241FA"/>
    <w:rsid w:val="00227F46"/>
    <w:rsid w:val="00234F18"/>
    <w:rsid w:val="00235CED"/>
    <w:rsid w:val="002421BC"/>
    <w:rsid w:val="002466F5"/>
    <w:rsid w:val="0024674C"/>
    <w:rsid w:val="0024712D"/>
    <w:rsid w:val="00254883"/>
    <w:rsid w:val="00257F15"/>
    <w:rsid w:val="00260CDA"/>
    <w:rsid w:val="00264020"/>
    <w:rsid w:val="00266EB1"/>
    <w:rsid w:val="0026762F"/>
    <w:rsid w:val="00285D45"/>
    <w:rsid w:val="002872D4"/>
    <w:rsid w:val="0029255E"/>
    <w:rsid w:val="00292763"/>
    <w:rsid w:val="002932D4"/>
    <w:rsid w:val="002D51DF"/>
    <w:rsid w:val="002F2DFD"/>
    <w:rsid w:val="002F3974"/>
    <w:rsid w:val="002F66CC"/>
    <w:rsid w:val="003010D2"/>
    <w:rsid w:val="00343A06"/>
    <w:rsid w:val="0037144C"/>
    <w:rsid w:val="0037442A"/>
    <w:rsid w:val="003746D2"/>
    <w:rsid w:val="003924B1"/>
    <w:rsid w:val="003A0B66"/>
    <w:rsid w:val="003A3738"/>
    <w:rsid w:val="003B6242"/>
    <w:rsid w:val="003D7A2D"/>
    <w:rsid w:val="003E115A"/>
    <w:rsid w:val="003F7B71"/>
    <w:rsid w:val="00400EE5"/>
    <w:rsid w:val="004121B6"/>
    <w:rsid w:val="00413E93"/>
    <w:rsid w:val="00414D6A"/>
    <w:rsid w:val="00416701"/>
    <w:rsid w:val="00422B3E"/>
    <w:rsid w:val="00424887"/>
    <w:rsid w:val="00442413"/>
    <w:rsid w:val="004460B5"/>
    <w:rsid w:val="00446543"/>
    <w:rsid w:val="004565BD"/>
    <w:rsid w:val="00484589"/>
    <w:rsid w:val="00492BA2"/>
    <w:rsid w:val="00497892"/>
    <w:rsid w:val="004A11D9"/>
    <w:rsid w:val="004A14D7"/>
    <w:rsid w:val="004A330F"/>
    <w:rsid w:val="004B1CE7"/>
    <w:rsid w:val="004B1F38"/>
    <w:rsid w:val="004B76EF"/>
    <w:rsid w:val="004C0ECD"/>
    <w:rsid w:val="004D0244"/>
    <w:rsid w:val="004D2785"/>
    <w:rsid w:val="004E2B50"/>
    <w:rsid w:val="004E4E8E"/>
    <w:rsid w:val="004E6DD6"/>
    <w:rsid w:val="004F0666"/>
    <w:rsid w:val="004F49D8"/>
    <w:rsid w:val="004F6412"/>
    <w:rsid w:val="004F6C87"/>
    <w:rsid w:val="00505B99"/>
    <w:rsid w:val="00506CE1"/>
    <w:rsid w:val="005122D9"/>
    <w:rsid w:val="00513C62"/>
    <w:rsid w:val="00525303"/>
    <w:rsid w:val="00526680"/>
    <w:rsid w:val="00541560"/>
    <w:rsid w:val="0054B9B7"/>
    <w:rsid w:val="00567C8C"/>
    <w:rsid w:val="00576571"/>
    <w:rsid w:val="00594B05"/>
    <w:rsid w:val="00594F0E"/>
    <w:rsid w:val="00597681"/>
    <w:rsid w:val="005A182D"/>
    <w:rsid w:val="005A57C7"/>
    <w:rsid w:val="005A7A4F"/>
    <w:rsid w:val="005C35F4"/>
    <w:rsid w:val="005C38FE"/>
    <w:rsid w:val="005C684A"/>
    <w:rsid w:val="005D14FC"/>
    <w:rsid w:val="005E152A"/>
    <w:rsid w:val="005E752E"/>
    <w:rsid w:val="005F3AB0"/>
    <w:rsid w:val="0060774D"/>
    <w:rsid w:val="00615348"/>
    <w:rsid w:val="00616C96"/>
    <w:rsid w:val="00622B1B"/>
    <w:rsid w:val="00633A86"/>
    <w:rsid w:val="00640AC5"/>
    <w:rsid w:val="00645773"/>
    <w:rsid w:val="00650B11"/>
    <w:rsid w:val="00663830"/>
    <w:rsid w:val="00665417"/>
    <w:rsid w:val="00666BF4"/>
    <w:rsid w:val="00681D9A"/>
    <w:rsid w:val="00692B40"/>
    <w:rsid w:val="00692BEE"/>
    <w:rsid w:val="00693724"/>
    <w:rsid w:val="006A5C03"/>
    <w:rsid w:val="006A5D7F"/>
    <w:rsid w:val="006A6D66"/>
    <w:rsid w:val="006B498E"/>
    <w:rsid w:val="006B6825"/>
    <w:rsid w:val="006C30F5"/>
    <w:rsid w:val="006C3507"/>
    <w:rsid w:val="006C60E6"/>
    <w:rsid w:val="006D088C"/>
    <w:rsid w:val="006F3A85"/>
    <w:rsid w:val="006F4BD3"/>
    <w:rsid w:val="007127AA"/>
    <w:rsid w:val="00721089"/>
    <w:rsid w:val="007246A9"/>
    <w:rsid w:val="007343BB"/>
    <w:rsid w:val="00752BF7"/>
    <w:rsid w:val="007700C3"/>
    <w:rsid w:val="0078163A"/>
    <w:rsid w:val="00783E38"/>
    <w:rsid w:val="00794584"/>
    <w:rsid w:val="007A7D5B"/>
    <w:rsid w:val="007C0DC4"/>
    <w:rsid w:val="007D2AC9"/>
    <w:rsid w:val="007E0595"/>
    <w:rsid w:val="007E0916"/>
    <w:rsid w:val="007E75BF"/>
    <w:rsid w:val="007F3A5F"/>
    <w:rsid w:val="007F60FD"/>
    <w:rsid w:val="008046C5"/>
    <w:rsid w:val="008204B6"/>
    <w:rsid w:val="00827A68"/>
    <w:rsid w:val="00831F6E"/>
    <w:rsid w:val="0085174C"/>
    <w:rsid w:val="008531B3"/>
    <w:rsid w:val="00857021"/>
    <w:rsid w:val="008576F7"/>
    <w:rsid w:val="008609C8"/>
    <w:rsid w:val="00896FC8"/>
    <w:rsid w:val="008A6E72"/>
    <w:rsid w:val="008B2D7D"/>
    <w:rsid w:val="008C053E"/>
    <w:rsid w:val="008D5E3D"/>
    <w:rsid w:val="008E1844"/>
    <w:rsid w:val="008E3443"/>
    <w:rsid w:val="008E573F"/>
    <w:rsid w:val="008E57CD"/>
    <w:rsid w:val="008F482E"/>
    <w:rsid w:val="0092692E"/>
    <w:rsid w:val="009415F4"/>
    <w:rsid w:val="00945B87"/>
    <w:rsid w:val="00946B83"/>
    <w:rsid w:val="00972434"/>
    <w:rsid w:val="0097477F"/>
    <w:rsid w:val="00976BD2"/>
    <w:rsid w:val="0099064B"/>
    <w:rsid w:val="00994E13"/>
    <w:rsid w:val="009A38E6"/>
    <w:rsid w:val="009B62FE"/>
    <w:rsid w:val="009C108E"/>
    <w:rsid w:val="009C1126"/>
    <w:rsid w:val="009D1A70"/>
    <w:rsid w:val="009E41C2"/>
    <w:rsid w:val="009F0A19"/>
    <w:rsid w:val="009F26CE"/>
    <w:rsid w:val="00A05D5E"/>
    <w:rsid w:val="00A0654C"/>
    <w:rsid w:val="00A12506"/>
    <w:rsid w:val="00A22B69"/>
    <w:rsid w:val="00A31C45"/>
    <w:rsid w:val="00A320B2"/>
    <w:rsid w:val="00A40063"/>
    <w:rsid w:val="00A40213"/>
    <w:rsid w:val="00A665BC"/>
    <w:rsid w:val="00A83BA2"/>
    <w:rsid w:val="00A870C2"/>
    <w:rsid w:val="00A9283F"/>
    <w:rsid w:val="00A951C7"/>
    <w:rsid w:val="00AA059E"/>
    <w:rsid w:val="00AA2B84"/>
    <w:rsid w:val="00AA69D0"/>
    <w:rsid w:val="00AC3228"/>
    <w:rsid w:val="00AD1D41"/>
    <w:rsid w:val="00AD760D"/>
    <w:rsid w:val="00B1646D"/>
    <w:rsid w:val="00B203E4"/>
    <w:rsid w:val="00B31D71"/>
    <w:rsid w:val="00B479D3"/>
    <w:rsid w:val="00B4C50B"/>
    <w:rsid w:val="00B61C00"/>
    <w:rsid w:val="00B74F01"/>
    <w:rsid w:val="00B87435"/>
    <w:rsid w:val="00B878D9"/>
    <w:rsid w:val="00B92E88"/>
    <w:rsid w:val="00B93BF0"/>
    <w:rsid w:val="00B943F9"/>
    <w:rsid w:val="00BA5FF0"/>
    <w:rsid w:val="00BA6C80"/>
    <w:rsid w:val="00BB1A78"/>
    <w:rsid w:val="00BC268E"/>
    <w:rsid w:val="00BD0AF4"/>
    <w:rsid w:val="00BD5E90"/>
    <w:rsid w:val="00BE0DD3"/>
    <w:rsid w:val="00BE33C9"/>
    <w:rsid w:val="00BE5602"/>
    <w:rsid w:val="00BE764F"/>
    <w:rsid w:val="00BF0358"/>
    <w:rsid w:val="00BF1870"/>
    <w:rsid w:val="00C02739"/>
    <w:rsid w:val="00C03328"/>
    <w:rsid w:val="00C051E7"/>
    <w:rsid w:val="00C07DC5"/>
    <w:rsid w:val="00C2411D"/>
    <w:rsid w:val="00C27CAD"/>
    <w:rsid w:val="00C34BBF"/>
    <w:rsid w:val="00C411FE"/>
    <w:rsid w:val="00C4659A"/>
    <w:rsid w:val="00C5195D"/>
    <w:rsid w:val="00C6279E"/>
    <w:rsid w:val="00C757E4"/>
    <w:rsid w:val="00C94B8D"/>
    <w:rsid w:val="00C962C9"/>
    <w:rsid w:val="00CA518E"/>
    <w:rsid w:val="00CB2D02"/>
    <w:rsid w:val="00CB4740"/>
    <w:rsid w:val="00CB7459"/>
    <w:rsid w:val="00CC28A3"/>
    <w:rsid w:val="00CC76A2"/>
    <w:rsid w:val="00CD05DA"/>
    <w:rsid w:val="00CD4C9D"/>
    <w:rsid w:val="00CD6F89"/>
    <w:rsid w:val="00CE0694"/>
    <w:rsid w:val="00CE79FB"/>
    <w:rsid w:val="00CF25AF"/>
    <w:rsid w:val="00D12407"/>
    <w:rsid w:val="00D31E6C"/>
    <w:rsid w:val="00D32761"/>
    <w:rsid w:val="00D40645"/>
    <w:rsid w:val="00D55632"/>
    <w:rsid w:val="00D60FC6"/>
    <w:rsid w:val="00D62E75"/>
    <w:rsid w:val="00D72150"/>
    <w:rsid w:val="00D75E21"/>
    <w:rsid w:val="00D8090B"/>
    <w:rsid w:val="00D831CA"/>
    <w:rsid w:val="00D837B5"/>
    <w:rsid w:val="00D92683"/>
    <w:rsid w:val="00D96065"/>
    <w:rsid w:val="00DB709E"/>
    <w:rsid w:val="00DC413B"/>
    <w:rsid w:val="00DC59CF"/>
    <w:rsid w:val="00DE02EC"/>
    <w:rsid w:val="00DE4C49"/>
    <w:rsid w:val="00DE638A"/>
    <w:rsid w:val="00DF2D08"/>
    <w:rsid w:val="00DF4B6A"/>
    <w:rsid w:val="00E07642"/>
    <w:rsid w:val="00E10428"/>
    <w:rsid w:val="00E236F1"/>
    <w:rsid w:val="00E3165F"/>
    <w:rsid w:val="00E31787"/>
    <w:rsid w:val="00E31A2A"/>
    <w:rsid w:val="00E31D48"/>
    <w:rsid w:val="00E42D9C"/>
    <w:rsid w:val="00E57E86"/>
    <w:rsid w:val="00E719B2"/>
    <w:rsid w:val="00E75770"/>
    <w:rsid w:val="00E82A80"/>
    <w:rsid w:val="00E872FA"/>
    <w:rsid w:val="00E92734"/>
    <w:rsid w:val="00EB5752"/>
    <w:rsid w:val="00EB6985"/>
    <w:rsid w:val="00F1130A"/>
    <w:rsid w:val="00F27CF2"/>
    <w:rsid w:val="00F3032E"/>
    <w:rsid w:val="00F335D4"/>
    <w:rsid w:val="00F34E58"/>
    <w:rsid w:val="00F444C7"/>
    <w:rsid w:val="00F678B6"/>
    <w:rsid w:val="00F8488A"/>
    <w:rsid w:val="00F92871"/>
    <w:rsid w:val="00F97FD6"/>
    <w:rsid w:val="00FB2D6E"/>
    <w:rsid w:val="00FC7870"/>
    <w:rsid w:val="00FD55E8"/>
    <w:rsid w:val="00FD59F4"/>
    <w:rsid w:val="00FD7C22"/>
    <w:rsid w:val="00FD7CA0"/>
    <w:rsid w:val="00FE09F4"/>
    <w:rsid w:val="00FE36C2"/>
    <w:rsid w:val="01464EF6"/>
    <w:rsid w:val="0154E71E"/>
    <w:rsid w:val="016BD94C"/>
    <w:rsid w:val="01E2CEF3"/>
    <w:rsid w:val="02662693"/>
    <w:rsid w:val="026B606D"/>
    <w:rsid w:val="03C78D31"/>
    <w:rsid w:val="03C98BF2"/>
    <w:rsid w:val="03D37C01"/>
    <w:rsid w:val="03D4099C"/>
    <w:rsid w:val="04316FEF"/>
    <w:rsid w:val="045FA226"/>
    <w:rsid w:val="04A4990D"/>
    <w:rsid w:val="04A67EF9"/>
    <w:rsid w:val="04BE471E"/>
    <w:rsid w:val="04DA818E"/>
    <w:rsid w:val="04DFF45B"/>
    <w:rsid w:val="052EE44C"/>
    <w:rsid w:val="05AC9D78"/>
    <w:rsid w:val="05EEDFD6"/>
    <w:rsid w:val="061A88C1"/>
    <w:rsid w:val="063E2A89"/>
    <w:rsid w:val="0675B2BA"/>
    <w:rsid w:val="069701ED"/>
    <w:rsid w:val="06ADC56D"/>
    <w:rsid w:val="06D0FCC0"/>
    <w:rsid w:val="06EDD059"/>
    <w:rsid w:val="06F85E12"/>
    <w:rsid w:val="07546785"/>
    <w:rsid w:val="077A44DF"/>
    <w:rsid w:val="079C4821"/>
    <w:rsid w:val="07B11532"/>
    <w:rsid w:val="07F3532D"/>
    <w:rsid w:val="083C332C"/>
    <w:rsid w:val="08422F1C"/>
    <w:rsid w:val="08452E10"/>
    <w:rsid w:val="085E170D"/>
    <w:rsid w:val="08927CBF"/>
    <w:rsid w:val="0896EACF"/>
    <w:rsid w:val="08EFCAA2"/>
    <w:rsid w:val="0969B1ED"/>
    <w:rsid w:val="09FF3007"/>
    <w:rsid w:val="0A0D4683"/>
    <w:rsid w:val="0A5D0BE0"/>
    <w:rsid w:val="0A780AE7"/>
    <w:rsid w:val="0A9FA880"/>
    <w:rsid w:val="0ADAA6E0"/>
    <w:rsid w:val="0B20FB18"/>
    <w:rsid w:val="0B7CF3DF"/>
    <w:rsid w:val="0C0839F3"/>
    <w:rsid w:val="0C083AA1"/>
    <w:rsid w:val="0C0FC125"/>
    <w:rsid w:val="0C211BEE"/>
    <w:rsid w:val="0C6372E3"/>
    <w:rsid w:val="0C97EFE7"/>
    <w:rsid w:val="0CC4406F"/>
    <w:rsid w:val="0D49BCD0"/>
    <w:rsid w:val="0D51306D"/>
    <w:rsid w:val="0D7ED37D"/>
    <w:rsid w:val="0D8F147D"/>
    <w:rsid w:val="0DF702F5"/>
    <w:rsid w:val="0E1A79D6"/>
    <w:rsid w:val="0E582EC5"/>
    <w:rsid w:val="0EC908FC"/>
    <w:rsid w:val="0EFC3216"/>
    <w:rsid w:val="0F17ED91"/>
    <w:rsid w:val="0F57F799"/>
    <w:rsid w:val="0FED5FBA"/>
    <w:rsid w:val="10034D18"/>
    <w:rsid w:val="1043D1A0"/>
    <w:rsid w:val="105DF4F0"/>
    <w:rsid w:val="10741442"/>
    <w:rsid w:val="1081447B"/>
    <w:rsid w:val="10BF3EC0"/>
    <w:rsid w:val="116481E8"/>
    <w:rsid w:val="11AFB0AD"/>
    <w:rsid w:val="11B2D709"/>
    <w:rsid w:val="11DD55F0"/>
    <w:rsid w:val="120E167E"/>
    <w:rsid w:val="1236B33E"/>
    <w:rsid w:val="1274B827"/>
    <w:rsid w:val="12A3E2C0"/>
    <w:rsid w:val="12AFB8E1"/>
    <w:rsid w:val="12E8859C"/>
    <w:rsid w:val="132F25AB"/>
    <w:rsid w:val="135FF9B1"/>
    <w:rsid w:val="13AD16DF"/>
    <w:rsid w:val="13E392E0"/>
    <w:rsid w:val="14351489"/>
    <w:rsid w:val="144663C9"/>
    <w:rsid w:val="14512E71"/>
    <w:rsid w:val="1453BEF7"/>
    <w:rsid w:val="14A05389"/>
    <w:rsid w:val="1513D57A"/>
    <w:rsid w:val="151AE618"/>
    <w:rsid w:val="15F4F0B8"/>
    <w:rsid w:val="164F2719"/>
    <w:rsid w:val="166B0631"/>
    <w:rsid w:val="166FE0CC"/>
    <w:rsid w:val="167FAA69"/>
    <w:rsid w:val="168B502E"/>
    <w:rsid w:val="168D9B14"/>
    <w:rsid w:val="16BBB700"/>
    <w:rsid w:val="16E84977"/>
    <w:rsid w:val="16F3A882"/>
    <w:rsid w:val="16F6A6B7"/>
    <w:rsid w:val="1715B782"/>
    <w:rsid w:val="17B2D308"/>
    <w:rsid w:val="18015158"/>
    <w:rsid w:val="182F7A8B"/>
    <w:rsid w:val="183954A6"/>
    <w:rsid w:val="185A807A"/>
    <w:rsid w:val="18E3346D"/>
    <w:rsid w:val="18FB5D5B"/>
    <w:rsid w:val="190FEC6B"/>
    <w:rsid w:val="1A0D1F56"/>
    <w:rsid w:val="1A1D232C"/>
    <w:rsid w:val="1A70ACA7"/>
    <w:rsid w:val="1A86317E"/>
    <w:rsid w:val="1AD94361"/>
    <w:rsid w:val="1ADE7D1D"/>
    <w:rsid w:val="1AFFE067"/>
    <w:rsid w:val="1B008338"/>
    <w:rsid w:val="1B3ABE11"/>
    <w:rsid w:val="1BDDF668"/>
    <w:rsid w:val="1BE18CF3"/>
    <w:rsid w:val="1C0761CA"/>
    <w:rsid w:val="1C337DE2"/>
    <w:rsid w:val="1CBA21C1"/>
    <w:rsid w:val="1CC409BD"/>
    <w:rsid w:val="1CCCA69F"/>
    <w:rsid w:val="1D47F6C3"/>
    <w:rsid w:val="1D5DFEC4"/>
    <w:rsid w:val="1D8D3DD9"/>
    <w:rsid w:val="1DB0F9D6"/>
    <w:rsid w:val="1DFC03E8"/>
    <w:rsid w:val="1E4DD72D"/>
    <w:rsid w:val="1E73215F"/>
    <w:rsid w:val="1E874C76"/>
    <w:rsid w:val="1E9728BD"/>
    <w:rsid w:val="1EBBAC6B"/>
    <w:rsid w:val="1ED018BF"/>
    <w:rsid w:val="1EFC7115"/>
    <w:rsid w:val="1F0DFFCF"/>
    <w:rsid w:val="1F15F016"/>
    <w:rsid w:val="1F4649C4"/>
    <w:rsid w:val="1F74198F"/>
    <w:rsid w:val="1F751FA4"/>
    <w:rsid w:val="1F8AEA26"/>
    <w:rsid w:val="1FEBDC2C"/>
    <w:rsid w:val="1FFFA5FD"/>
    <w:rsid w:val="200652E0"/>
    <w:rsid w:val="201BA8CD"/>
    <w:rsid w:val="2045CAC4"/>
    <w:rsid w:val="20A67D86"/>
    <w:rsid w:val="20BB2E6C"/>
    <w:rsid w:val="20C6A9EE"/>
    <w:rsid w:val="20DEBE1D"/>
    <w:rsid w:val="21180381"/>
    <w:rsid w:val="21183DC2"/>
    <w:rsid w:val="2143253D"/>
    <w:rsid w:val="219CDA12"/>
    <w:rsid w:val="22176FB4"/>
    <w:rsid w:val="22285D90"/>
    <w:rsid w:val="22360257"/>
    <w:rsid w:val="22B47059"/>
    <w:rsid w:val="2308AC38"/>
    <w:rsid w:val="232609E0"/>
    <w:rsid w:val="23285DF4"/>
    <w:rsid w:val="233DDF00"/>
    <w:rsid w:val="233E4893"/>
    <w:rsid w:val="23A2DF6A"/>
    <w:rsid w:val="23B425F4"/>
    <w:rsid w:val="23D91244"/>
    <w:rsid w:val="23D93A43"/>
    <w:rsid w:val="23E1B0B8"/>
    <w:rsid w:val="245B1181"/>
    <w:rsid w:val="24F76746"/>
    <w:rsid w:val="250E6086"/>
    <w:rsid w:val="251A3B35"/>
    <w:rsid w:val="2562DB11"/>
    <w:rsid w:val="25675351"/>
    <w:rsid w:val="25AB19C2"/>
    <w:rsid w:val="25BD7224"/>
    <w:rsid w:val="263DF75A"/>
    <w:rsid w:val="265B83DC"/>
    <w:rsid w:val="2667297F"/>
    <w:rsid w:val="26F20753"/>
    <w:rsid w:val="26F45F16"/>
    <w:rsid w:val="270576BE"/>
    <w:rsid w:val="270F3E12"/>
    <w:rsid w:val="272EF9E1"/>
    <w:rsid w:val="279C11A9"/>
    <w:rsid w:val="27A1854D"/>
    <w:rsid w:val="27A28502"/>
    <w:rsid w:val="27BAE180"/>
    <w:rsid w:val="280C82A3"/>
    <w:rsid w:val="280D3C56"/>
    <w:rsid w:val="281071BE"/>
    <w:rsid w:val="28289135"/>
    <w:rsid w:val="284B68D5"/>
    <w:rsid w:val="286B985D"/>
    <w:rsid w:val="288D021A"/>
    <w:rsid w:val="28CB2C8E"/>
    <w:rsid w:val="29106E07"/>
    <w:rsid w:val="29454FAF"/>
    <w:rsid w:val="295FAED8"/>
    <w:rsid w:val="29740A7F"/>
    <w:rsid w:val="29745CC0"/>
    <w:rsid w:val="29A5A0B7"/>
    <w:rsid w:val="29CCEC41"/>
    <w:rsid w:val="29EF5D81"/>
    <w:rsid w:val="29FC22EA"/>
    <w:rsid w:val="2AF10D18"/>
    <w:rsid w:val="2B190FC8"/>
    <w:rsid w:val="2B21CE12"/>
    <w:rsid w:val="2B39A91F"/>
    <w:rsid w:val="2B7059A7"/>
    <w:rsid w:val="2B87ED02"/>
    <w:rsid w:val="2B91FD93"/>
    <w:rsid w:val="2BA13EB6"/>
    <w:rsid w:val="2BD2EA41"/>
    <w:rsid w:val="2BD6C438"/>
    <w:rsid w:val="2BDA8B5E"/>
    <w:rsid w:val="2BE60278"/>
    <w:rsid w:val="2BF196DF"/>
    <w:rsid w:val="2C13CB71"/>
    <w:rsid w:val="2C13F468"/>
    <w:rsid w:val="2C661EE2"/>
    <w:rsid w:val="2C984569"/>
    <w:rsid w:val="2D2C51D1"/>
    <w:rsid w:val="2D4EDEAC"/>
    <w:rsid w:val="2D9302D6"/>
    <w:rsid w:val="2DC5D9D2"/>
    <w:rsid w:val="2E172B35"/>
    <w:rsid w:val="2E4FA95D"/>
    <w:rsid w:val="2E62087A"/>
    <w:rsid w:val="2EE329D4"/>
    <w:rsid w:val="2EEF3624"/>
    <w:rsid w:val="2F259D7F"/>
    <w:rsid w:val="2F6F4D95"/>
    <w:rsid w:val="2F8391A4"/>
    <w:rsid w:val="2FCB5889"/>
    <w:rsid w:val="2FE084F6"/>
    <w:rsid w:val="2FED4D3F"/>
    <w:rsid w:val="3015C968"/>
    <w:rsid w:val="303E011C"/>
    <w:rsid w:val="30A056F2"/>
    <w:rsid w:val="3108F241"/>
    <w:rsid w:val="311CDC4A"/>
    <w:rsid w:val="3169F7CE"/>
    <w:rsid w:val="319A5F1F"/>
    <w:rsid w:val="31B837B8"/>
    <w:rsid w:val="31DDD3B0"/>
    <w:rsid w:val="31F02AC2"/>
    <w:rsid w:val="31F8736B"/>
    <w:rsid w:val="3206B447"/>
    <w:rsid w:val="32129F60"/>
    <w:rsid w:val="3214F009"/>
    <w:rsid w:val="32322665"/>
    <w:rsid w:val="327DD301"/>
    <w:rsid w:val="3283206A"/>
    <w:rsid w:val="328A75FC"/>
    <w:rsid w:val="32B2C610"/>
    <w:rsid w:val="32CF8546"/>
    <w:rsid w:val="32D31D86"/>
    <w:rsid w:val="32D6EEC4"/>
    <w:rsid w:val="3332ECB9"/>
    <w:rsid w:val="34519622"/>
    <w:rsid w:val="345229D6"/>
    <w:rsid w:val="345351A7"/>
    <w:rsid w:val="34D968B9"/>
    <w:rsid w:val="34DED7BC"/>
    <w:rsid w:val="34E4A40E"/>
    <w:rsid w:val="35153F04"/>
    <w:rsid w:val="352034F7"/>
    <w:rsid w:val="35736CE4"/>
    <w:rsid w:val="3576ECC0"/>
    <w:rsid w:val="35817BEF"/>
    <w:rsid w:val="35C7DE80"/>
    <w:rsid w:val="35CB1557"/>
    <w:rsid w:val="35D9C42E"/>
    <w:rsid w:val="35E7955B"/>
    <w:rsid w:val="3628B8F0"/>
    <w:rsid w:val="3651D279"/>
    <w:rsid w:val="365D66C5"/>
    <w:rsid w:val="368A8A7A"/>
    <w:rsid w:val="36C4D29B"/>
    <w:rsid w:val="36E0A56E"/>
    <w:rsid w:val="36EA5011"/>
    <w:rsid w:val="37667D23"/>
    <w:rsid w:val="37763AD6"/>
    <w:rsid w:val="37DD9894"/>
    <w:rsid w:val="381319E4"/>
    <w:rsid w:val="3855D0CD"/>
    <w:rsid w:val="3876EB5A"/>
    <w:rsid w:val="38BA2316"/>
    <w:rsid w:val="38EDA15F"/>
    <w:rsid w:val="38F493DF"/>
    <w:rsid w:val="39061EB3"/>
    <w:rsid w:val="391ADCCB"/>
    <w:rsid w:val="39649C7A"/>
    <w:rsid w:val="39AFFE15"/>
    <w:rsid w:val="39EEA5CB"/>
    <w:rsid w:val="3A093A2B"/>
    <w:rsid w:val="3A0EEFF6"/>
    <w:rsid w:val="3A0FC0F9"/>
    <w:rsid w:val="3A35A672"/>
    <w:rsid w:val="3A41E8CE"/>
    <w:rsid w:val="3A4D22E2"/>
    <w:rsid w:val="3A5A1630"/>
    <w:rsid w:val="3A733280"/>
    <w:rsid w:val="3A8BBB87"/>
    <w:rsid w:val="3ABAC524"/>
    <w:rsid w:val="3AC0AE87"/>
    <w:rsid w:val="3AE920C5"/>
    <w:rsid w:val="3AEC7CA6"/>
    <w:rsid w:val="3B1BF012"/>
    <w:rsid w:val="3B1D7377"/>
    <w:rsid w:val="3B2A2F36"/>
    <w:rsid w:val="3B6786F2"/>
    <w:rsid w:val="3B7B6752"/>
    <w:rsid w:val="3B9CCDCF"/>
    <w:rsid w:val="3BED52D7"/>
    <w:rsid w:val="3C192E1C"/>
    <w:rsid w:val="3C2352AD"/>
    <w:rsid w:val="3C8215A6"/>
    <w:rsid w:val="3CA8EC57"/>
    <w:rsid w:val="3CC71D7C"/>
    <w:rsid w:val="3CD68F51"/>
    <w:rsid w:val="3D03A14B"/>
    <w:rsid w:val="3D13FC80"/>
    <w:rsid w:val="3D54C5E2"/>
    <w:rsid w:val="3D8BF5F5"/>
    <w:rsid w:val="3DC1989D"/>
    <w:rsid w:val="3DC4E2F4"/>
    <w:rsid w:val="3E261500"/>
    <w:rsid w:val="3E39B48F"/>
    <w:rsid w:val="3E4AD4FE"/>
    <w:rsid w:val="3EC44864"/>
    <w:rsid w:val="3F1E59DE"/>
    <w:rsid w:val="3F24ECA1"/>
    <w:rsid w:val="3F25C0CB"/>
    <w:rsid w:val="3F5C6EBC"/>
    <w:rsid w:val="3F89462B"/>
    <w:rsid w:val="402243C0"/>
    <w:rsid w:val="40378A59"/>
    <w:rsid w:val="4054C065"/>
    <w:rsid w:val="4097EFC2"/>
    <w:rsid w:val="40E5BB97"/>
    <w:rsid w:val="40F7001B"/>
    <w:rsid w:val="410F699B"/>
    <w:rsid w:val="415732C2"/>
    <w:rsid w:val="4162EB75"/>
    <w:rsid w:val="41962708"/>
    <w:rsid w:val="41C106AB"/>
    <w:rsid w:val="41F7955A"/>
    <w:rsid w:val="4229C3C2"/>
    <w:rsid w:val="427E8C0A"/>
    <w:rsid w:val="42AD1BA1"/>
    <w:rsid w:val="433D3359"/>
    <w:rsid w:val="434326D8"/>
    <w:rsid w:val="43712814"/>
    <w:rsid w:val="43749B79"/>
    <w:rsid w:val="43995A21"/>
    <w:rsid w:val="43AD62C0"/>
    <w:rsid w:val="43E24FF1"/>
    <w:rsid w:val="441F780D"/>
    <w:rsid w:val="442C34DF"/>
    <w:rsid w:val="4448D69E"/>
    <w:rsid w:val="448F1204"/>
    <w:rsid w:val="44B6EBAC"/>
    <w:rsid w:val="44C7C4D5"/>
    <w:rsid w:val="44DB3E51"/>
    <w:rsid w:val="44EFE31F"/>
    <w:rsid w:val="451B2DA1"/>
    <w:rsid w:val="45608B75"/>
    <w:rsid w:val="457B599B"/>
    <w:rsid w:val="45DE94FF"/>
    <w:rsid w:val="46387BEA"/>
    <w:rsid w:val="463A74FF"/>
    <w:rsid w:val="468A53FD"/>
    <w:rsid w:val="46955322"/>
    <w:rsid w:val="46FF2E38"/>
    <w:rsid w:val="4738EB6C"/>
    <w:rsid w:val="4743E6A1"/>
    <w:rsid w:val="47A1A5AD"/>
    <w:rsid w:val="47B35F63"/>
    <w:rsid w:val="48077723"/>
    <w:rsid w:val="481A84EB"/>
    <w:rsid w:val="483AD798"/>
    <w:rsid w:val="484E9328"/>
    <w:rsid w:val="4891E35B"/>
    <w:rsid w:val="48BD8019"/>
    <w:rsid w:val="48D99350"/>
    <w:rsid w:val="48E33F3C"/>
    <w:rsid w:val="48E37E8E"/>
    <w:rsid w:val="490833D8"/>
    <w:rsid w:val="492BF84C"/>
    <w:rsid w:val="495B1D95"/>
    <w:rsid w:val="49640694"/>
    <w:rsid w:val="497446B5"/>
    <w:rsid w:val="49B0E45C"/>
    <w:rsid w:val="49FB2AFA"/>
    <w:rsid w:val="4A6738A5"/>
    <w:rsid w:val="4A802433"/>
    <w:rsid w:val="4ABC6CA7"/>
    <w:rsid w:val="4B14BA13"/>
    <w:rsid w:val="4B3C6C97"/>
    <w:rsid w:val="4B6A5777"/>
    <w:rsid w:val="4B6B7C51"/>
    <w:rsid w:val="4BD55F0D"/>
    <w:rsid w:val="4BE9D9EE"/>
    <w:rsid w:val="4BFC1CCF"/>
    <w:rsid w:val="4C09C59A"/>
    <w:rsid w:val="4C5E252C"/>
    <w:rsid w:val="4C95ED9F"/>
    <w:rsid w:val="4CB104F9"/>
    <w:rsid w:val="4D49B536"/>
    <w:rsid w:val="4D82AFA7"/>
    <w:rsid w:val="4D8B7BFB"/>
    <w:rsid w:val="4DAF0786"/>
    <w:rsid w:val="4E4D09A4"/>
    <w:rsid w:val="4E62F4DB"/>
    <w:rsid w:val="4ED8002C"/>
    <w:rsid w:val="4EE9E474"/>
    <w:rsid w:val="4F28C6EF"/>
    <w:rsid w:val="4F6B5FE0"/>
    <w:rsid w:val="4F993246"/>
    <w:rsid w:val="4F9C09DF"/>
    <w:rsid w:val="4FB1EE4E"/>
    <w:rsid w:val="4FDF9595"/>
    <w:rsid w:val="4FE8B28D"/>
    <w:rsid w:val="502AE78D"/>
    <w:rsid w:val="50446E97"/>
    <w:rsid w:val="50E8DC3C"/>
    <w:rsid w:val="5119B40D"/>
    <w:rsid w:val="512761F7"/>
    <w:rsid w:val="51A920CD"/>
    <w:rsid w:val="51B52704"/>
    <w:rsid w:val="51C9B63C"/>
    <w:rsid w:val="51F5EE67"/>
    <w:rsid w:val="5214E4AB"/>
    <w:rsid w:val="5220383A"/>
    <w:rsid w:val="5245D09D"/>
    <w:rsid w:val="52AAEAA2"/>
    <w:rsid w:val="52C7CC0F"/>
    <w:rsid w:val="52F95AD4"/>
    <w:rsid w:val="5347A6D6"/>
    <w:rsid w:val="53882AB1"/>
    <w:rsid w:val="5391AE81"/>
    <w:rsid w:val="53BD1705"/>
    <w:rsid w:val="53CA1775"/>
    <w:rsid w:val="53E15427"/>
    <w:rsid w:val="53FADAB0"/>
    <w:rsid w:val="5456BDF3"/>
    <w:rsid w:val="55227C4D"/>
    <w:rsid w:val="55266C7E"/>
    <w:rsid w:val="5559C23E"/>
    <w:rsid w:val="55888F96"/>
    <w:rsid w:val="55BF2EE5"/>
    <w:rsid w:val="55C9221E"/>
    <w:rsid w:val="55CD2BCA"/>
    <w:rsid w:val="56090DEC"/>
    <w:rsid w:val="562469B9"/>
    <w:rsid w:val="56BA86A3"/>
    <w:rsid w:val="56BFA54E"/>
    <w:rsid w:val="573447C6"/>
    <w:rsid w:val="57507960"/>
    <w:rsid w:val="57681A45"/>
    <w:rsid w:val="579D29CB"/>
    <w:rsid w:val="57F20567"/>
    <w:rsid w:val="5818B44F"/>
    <w:rsid w:val="5830665D"/>
    <w:rsid w:val="583FD6E6"/>
    <w:rsid w:val="58743507"/>
    <w:rsid w:val="588AB39B"/>
    <w:rsid w:val="59199F12"/>
    <w:rsid w:val="5959EAB1"/>
    <w:rsid w:val="598D402B"/>
    <w:rsid w:val="59FD3577"/>
    <w:rsid w:val="5A1FD238"/>
    <w:rsid w:val="5A4BE0DF"/>
    <w:rsid w:val="5A7E832A"/>
    <w:rsid w:val="5ACF6E4E"/>
    <w:rsid w:val="5B0AD622"/>
    <w:rsid w:val="5B171B4B"/>
    <w:rsid w:val="5B30930B"/>
    <w:rsid w:val="5B674980"/>
    <w:rsid w:val="5BEFDD9A"/>
    <w:rsid w:val="5C709EDA"/>
    <w:rsid w:val="5C82B145"/>
    <w:rsid w:val="5CC5D5FD"/>
    <w:rsid w:val="5CE086BD"/>
    <w:rsid w:val="5D122C8F"/>
    <w:rsid w:val="5D128195"/>
    <w:rsid w:val="5D4D3FB5"/>
    <w:rsid w:val="5D6CDFA2"/>
    <w:rsid w:val="5D820F27"/>
    <w:rsid w:val="5D9D69EF"/>
    <w:rsid w:val="5D9D69EF"/>
    <w:rsid w:val="5DB15C9A"/>
    <w:rsid w:val="5DFEFF35"/>
    <w:rsid w:val="5E239D0E"/>
    <w:rsid w:val="5E5464BA"/>
    <w:rsid w:val="5E606DF0"/>
    <w:rsid w:val="5E876C86"/>
    <w:rsid w:val="5EA28722"/>
    <w:rsid w:val="5F1B1745"/>
    <w:rsid w:val="5F3696C3"/>
    <w:rsid w:val="5F389CA8"/>
    <w:rsid w:val="5F882335"/>
    <w:rsid w:val="5FD8FBB3"/>
    <w:rsid w:val="5FDEA666"/>
    <w:rsid w:val="600C0D0F"/>
    <w:rsid w:val="601A9D52"/>
    <w:rsid w:val="6021ED2D"/>
    <w:rsid w:val="60491A3B"/>
    <w:rsid w:val="60519EF2"/>
    <w:rsid w:val="60542D28"/>
    <w:rsid w:val="60749B0F"/>
    <w:rsid w:val="60899FA3"/>
    <w:rsid w:val="60970FBF"/>
    <w:rsid w:val="60BA7625"/>
    <w:rsid w:val="60CC1A67"/>
    <w:rsid w:val="60CC405B"/>
    <w:rsid w:val="6133101C"/>
    <w:rsid w:val="6175E091"/>
    <w:rsid w:val="6187B6B5"/>
    <w:rsid w:val="61BC5DDA"/>
    <w:rsid w:val="61D80D5E"/>
    <w:rsid w:val="61EFA93C"/>
    <w:rsid w:val="62093B52"/>
    <w:rsid w:val="6228C6E8"/>
    <w:rsid w:val="6233164C"/>
    <w:rsid w:val="627A0448"/>
    <w:rsid w:val="62D27502"/>
    <w:rsid w:val="62E5D03C"/>
    <w:rsid w:val="633AF959"/>
    <w:rsid w:val="6370A272"/>
    <w:rsid w:val="637938A1"/>
    <w:rsid w:val="63EAF552"/>
    <w:rsid w:val="63F3F768"/>
    <w:rsid w:val="63F68474"/>
    <w:rsid w:val="63FDEDC6"/>
    <w:rsid w:val="6426C97A"/>
    <w:rsid w:val="647B71F3"/>
    <w:rsid w:val="647E933F"/>
    <w:rsid w:val="64C7BED9"/>
    <w:rsid w:val="64ED4BFD"/>
    <w:rsid w:val="6509083B"/>
    <w:rsid w:val="6531D5A9"/>
    <w:rsid w:val="65AC9BAF"/>
    <w:rsid w:val="65E0100B"/>
    <w:rsid w:val="66097764"/>
    <w:rsid w:val="660F77D7"/>
    <w:rsid w:val="661B62A0"/>
    <w:rsid w:val="662F0D7C"/>
    <w:rsid w:val="662FB389"/>
    <w:rsid w:val="665ACEEA"/>
    <w:rsid w:val="665ACEEA"/>
    <w:rsid w:val="66C461C1"/>
    <w:rsid w:val="671288CA"/>
    <w:rsid w:val="6715FD43"/>
    <w:rsid w:val="6732F782"/>
    <w:rsid w:val="67720B4F"/>
    <w:rsid w:val="67AC011B"/>
    <w:rsid w:val="6817657C"/>
    <w:rsid w:val="688B5564"/>
    <w:rsid w:val="68979833"/>
    <w:rsid w:val="68DD1B37"/>
    <w:rsid w:val="68F91B8F"/>
    <w:rsid w:val="69058D61"/>
    <w:rsid w:val="693152C8"/>
    <w:rsid w:val="693F8C34"/>
    <w:rsid w:val="6972169C"/>
    <w:rsid w:val="6982D07B"/>
    <w:rsid w:val="69B0AB7C"/>
    <w:rsid w:val="69C0FDFD"/>
    <w:rsid w:val="6A2DB7AA"/>
    <w:rsid w:val="6A9DEE0B"/>
    <w:rsid w:val="6AC64D11"/>
    <w:rsid w:val="6AED6346"/>
    <w:rsid w:val="6AEDDE27"/>
    <w:rsid w:val="6B847D9F"/>
    <w:rsid w:val="6B8E18A6"/>
    <w:rsid w:val="6B954D2D"/>
    <w:rsid w:val="6BB26499"/>
    <w:rsid w:val="6C24C9A4"/>
    <w:rsid w:val="6C28888A"/>
    <w:rsid w:val="6C3AFFB6"/>
    <w:rsid w:val="6C410CCD"/>
    <w:rsid w:val="6C4CC344"/>
    <w:rsid w:val="6C916221"/>
    <w:rsid w:val="6CB2FEC4"/>
    <w:rsid w:val="6CB75498"/>
    <w:rsid w:val="6D1EFF21"/>
    <w:rsid w:val="6D95B6C2"/>
    <w:rsid w:val="6DC48DA1"/>
    <w:rsid w:val="6DFAE8C6"/>
    <w:rsid w:val="6E4678AB"/>
    <w:rsid w:val="6E64A6D3"/>
    <w:rsid w:val="6EE62846"/>
    <w:rsid w:val="6F1AAC73"/>
    <w:rsid w:val="6F7C520D"/>
    <w:rsid w:val="6FC14E55"/>
    <w:rsid w:val="6FE496ED"/>
    <w:rsid w:val="7011389F"/>
    <w:rsid w:val="7012A0AE"/>
    <w:rsid w:val="7070B894"/>
    <w:rsid w:val="708C3E49"/>
    <w:rsid w:val="70A63D5B"/>
    <w:rsid w:val="70AD8862"/>
    <w:rsid w:val="714599D8"/>
    <w:rsid w:val="7166DA57"/>
    <w:rsid w:val="7174A286"/>
    <w:rsid w:val="71879DCB"/>
    <w:rsid w:val="719E2A6D"/>
    <w:rsid w:val="71BBDFE6"/>
    <w:rsid w:val="7224D9C7"/>
    <w:rsid w:val="72427DC1"/>
    <w:rsid w:val="7248C8DB"/>
    <w:rsid w:val="72E061D1"/>
    <w:rsid w:val="73066C5B"/>
    <w:rsid w:val="736BF4CC"/>
    <w:rsid w:val="737A030F"/>
    <w:rsid w:val="73935C7E"/>
    <w:rsid w:val="73B4993C"/>
    <w:rsid w:val="7405323B"/>
    <w:rsid w:val="741AF23E"/>
    <w:rsid w:val="742BF060"/>
    <w:rsid w:val="74549058"/>
    <w:rsid w:val="74EE220C"/>
    <w:rsid w:val="752FB055"/>
    <w:rsid w:val="755D6356"/>
    <w:rsid w:val="75898A25"/>
    <w:rsid w:val="75B04D3F"/>
    <w:rsid w:val="75BA5BB4"/>
    <w:rsid w:val="75D477BC"/>
    <w:rsid w:val="76355D5B"/>
    <w:rsid w:val="764A957E"/>
    <w:rsid w:val="767A56FC"/>
    <w:rsid w:val="76BBF828"/>
    <w:rsid w:val="77022A6E"/>
    <w:rsid w:val="771863F4"/>
    <w:rsid w:val="7723A9AF"/>
    <w:rsid w:val="77359BB1"/>
    <w:rsid w:val="7741C188"/>
    <w:rsid w:val="7761CB2B"/>
    <w:rsid w:val="77B3B96E"/>
    <w:rsid w:val="77C1F348"/>
    <w:rsid w:val="77C65578"/>
    <w:rsid w:val="77C94D0C"/>
    <w:rsid w:val="77CC9E01"/>
    <w:rsid w:val="77D981B1"/>
    <w:rsid w:val="77DC0AD4"/>
    <w:rsid w:val="7832B867"/>
    <w:rsid w:val="78968F47"/>
    <w:rsid w:val="78ABA333"/>
    <w:rsid w:val="78EB5545"/>
    <w:rsid w:val="795A34B3"/>
    <w:rsid w:val="7A043CF6"/>
    <w:rsid w:val="7A043CF6"/>
    <w:rsid w:val="7A0876B1"/>
    <w:rsid w:val="7A2208D3"/>
    <w:rsid w:val="7A2F4206"/>
    <w:rsid w:val="7AAC50EC"/>
    <w:rsid w:val="7AEB8869"/>
    <w:rsid w:val="7B16EE7B"/>
    <w:rsid w:val="7B2A8C55"/>
    <w:rsid w:val="7B752DC4"/>
    <w:rsid w:val="7BAC7068"/>
    <w:rsid w:val="7BC253D6"/>
    <w:rsid w:val="7C062376"/>
    <w:rsid w:val="7C56F20E"/>
    <w:rsid w:val="7C5A1056"/>
    <w:rsid w:val="7CBDB707"/>
    <w:rsid w:val="7CD8521A"/>
    <w:rsid w:val="7CF64A41"/>
    <w:rsid w:val="7D3858AB"/>
    <w:rsid w:val="7D8D90F6"/>
    <w:rsid w:val="7DC86233"/>
    <w:rsid w:val="7DDB1A2F"/>
    <w:rsid w:val="7DDC88C6"/>
    <w:rsid w:val="7DEAFF32"/>
    <w:rsid w:val="7E5F84AF"/>
    <w:rsid w:val="7E66B698"/>
    <w:rsid w:val="7E9FF1E0"/>
    <w:rsid w:val="7EA74A76"/>
    <w:rsid w:val="7F172B73"/>
    <w:rsid w:val="7F204AA9"/>
    <w:rsid w:val="7F547D95"/>
    <w:rsid w:val="7F7B2A92"/>
    <w:rsid w:val="7F7B7FB1"/>
    <w:rsid w:val="7F7D60D3"/>
    <w:rsid w:val="7FA1D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C9221E"/>
  <w15:chartTrackingRefBased/>
  <w15:docId w15:val="{DCE9309F-5EDB-4232-9C4F-D30619B92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14="http://schemas.microsoft.com/office/word/2010/wordprocessingDrawing" xmlns:w16sdtdh="http://schemas.microsoft.com/office/word/2020/wordml/sdtdatahash" xmlns:w16sdtfl="http://schemas.microsoft.com/office/word/2024/wordml/sdtformatlock" mc:Ignorable="w14 w15 w16se w16cid w16 w16cex wp14 w16sdtdh w16sdtfl">
  <w:docDefaults>
    <w:rPrDefault>
      <w:rPr>
        <w:rFonts w:asciiTheme="minorHAnsi" w:hAnsiTheme="minorHAnsi" w:eastAsia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/>
    <w:lsdException w:name="heading 4" w:uiPriority="9" w:semiHidden="1" w:qFormat="1"/>
    <w:lsdException w:name="heading 5" w:uiPriority="9" w:semiHidden="1" w:qFormat="1"/>
    <w:lsdException w:name="heading 6" w:uiPriority="9" w:semiHidden="1" w:qFormat="1"/>
    <w:lsdException w:name="heading 7" w:uiPriority="9" w:semiHidden="1" w:qFormat="1"/>
    <w:lsdException w:name="heading 8" w:uiPriority="9" w:semiHidden="1" w:qFormat="1"/>
    <w:lsdException w:name="heading 9" w:uiPriority="9" w:semiHidden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uiPriority="39" w:semiHidden="1"/>
    <w:lsdException w:name="toc 2" w:uiPriority="39" w:semiHidden="1"/>
    <w:lsdException w:name="toc 3" w:uiPriority="39" w:semiHidden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uiPriority="35" w:semiHidden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uiPriority="1" w:semiHidden="1" w:unhideWhenUsed="1"/>
    <w:lsdException w:name="Body Text" w:semiHidden="1" w:unhideWhenUsed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semiHidden="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uiPriority="22" w:semiHidden="1" w:qFormat="1"/>
    <w:lsdException w:name="Emphasis" w:uiPriority="20" w:semiHidden="1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 w:qFormat="1"/>
    <w:lsdException w:name="Intense Quote" w:uiPriority="30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 w:qFormat="1"/>
    <w:lsdException w:name="Subtle Reference" w:uiPriority="31" w:semiHidden="1" w:qFormat="1"/>
    <w:lsdException w:name="Intense Reference" w:uiPriority="32" w:semiHidden="1" w:qFormat="1"/>
    <w:lsdException w:name="Book Title" w:uiPriority="33" w:semiHidden="1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uiPriority w:val="9"/>
    <w:name w:val="Normal"/>
    <w:qFormat/>
    <w:rsid w:val="1D5DFEC4"/>
    <w:rPr>
      <w:noProof w:val="0"/>
      <w:sz w:val="20"/>
      <w:szCs w:val="20"/>
      <w:lang w:val="pt-PT"/>
    </w:rPr>
    <w:pPr>
      <w:spacing w:line="480" w:lineRule="auto"/>
    </w:pPr>
  </w:style>
  <w:style w:type="paragraph" w:styleId="Heading1">
    <w:uiPriority w:val="2"/>
    <w:name w:val="heading 1"/>
    <w:basedOn w:val="Normal"/>
    <w:next w:val="Normal"/>
    <w:link w:val="Heading1Char"/>
    <w:qFormat/>
    <w:rsid w:val="1D5DFEC4"/>
    <w:rPr>
      <w:rFonts w:ascii="Franklin Gothic Demi" w:hAnsi="Franklin Gothic Demi" w:asciiTheme="majorAscii" w:hAnsiTheme="majorAscii"/>
      <w:caps w:val="1"/>
      <w:color w:val="4353A1"/>
      <w:sz w:val="56"/>
      <w:szCs w:val="56"/>
    </w:rPr>
    <w:pPr>
      <w:spacing w:before="90" w:after="360"/>
      <w:ind w:left="11" w:right="-11"/>
      <w:outlineLvl w:val="0"/>
    </w:pPr>
  </w:style>
  <w:style w:type="paragraph" w:styleId="Heading2">
    <w:uiPriority w:val="1"/>
    <w:name w:val="heading 2"/>
    <w:basedOn w:val="Normal"/>
    <w:next w:val="Normal"/>
    <w:link w:val="Heading2Char"/>
    <w:qFormat/>
    <w:rsid w:val="1D5DFEC4"/>
    <w:rPr>
      <w:rFonts w:ascii="Franklin Gothic Book" w:hAnsi="Franklin Gothic Book" w:eastAsia="Franklin Gothic Book" w:cs="Segoe UI"/>
      <w:color w:val="4353A1"/>
      <w:sz w:val="32"/>
      <w:szCs w:val="32"/>
    </w:rPr>
    <w:pPr>
      <w:ind w:left="15"/>
      <w:jc w:val="both"/>
      <w:outlineLvl w:val="1"/>
    </w:pPr>
  </w:style>
  <w:style w:type="paragraph" w:styleId="Heading3">
    <w:uiPriority w:val="2"/>
    <w:name w:val="heading 3"/>
    <w:basedOn w:val="Normal"/>
    <w:next w:val="Normal"/>
    <w:semiHidden/>
    <w:link w:val="Heading3Char"/>
    <w:rsid w:val="1D5DFEC4"/>
    <w:rPr>
      <w:rFonts w:ascii="Gill Sans MT" w:hAnsi="Gill Sans MT"/>
      <w:b w:val="1"/>
      <w:bCs w:val="1"/>
      <w:color w:val="4353A1"/>
    </w:rPr>
    <w:pPr>
      <w:spacing w:before="23"/>
      <w:jc w:val="center"/>
      <w:outlineLvl w:val="2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163A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GraphicAnchor" w:customStyle="true">
    <w:uiPriority w:val="10"/>
    <w:name w:val="Graphic Anchor"/>
    <w:basedOn w:val="Normal"/>
    <w:semiHidden/>
    <w:rsid w:val="1D5DFEC4"/>
    <w:rPr>
      <w:sz w:val="10"/>
      <w:szCs w:val="10"/>
    </w:rPr>
  </w:style>
  <w:style w:type="paragraph" w:styleId="ListBullet">
    <w:uiPriority w:val="99"/>
    <w:name w:val="List Bullet"/>
    <w:basedOn w:val="Normal"/>
    <w:rsid w:val="1D5DFEC4"/>
    <w:pPr>
      <w:numPr>
        <w:numId w:val="2"/>
      </w:numPr>
      <w:spacing/>
      <w:ind w:left="697" w:hanging="357"/>
      <w:contextualSpacing/>
    </w:pPr>
  </w:style>
  <w:style w:type="paragraph" w:styleId="TextBody" w:customStyle="1">
    <w:name w:val="Text Body"/>
    <w:basedOn w:val="BodyText"/>
    <w:link w:val="TextBodyChar"/>
    <w:uiPriority w:val="7"/>
    <w:semiHidden/>
    <w:rsid w:val="007D2AC9"/>
    <w:pPr>
      <w:widowControl w:val="0"/>
      <w:autoSpaceDE w:val="0"/>
      <w:autoSpaceDN w:val="0"/>
      <w:spacing w:before="7" w:after="0" w:line="268" w:lineRule="auto"/>
      <w:ind w:left="20" w:right="-13"/>
    </w:pPr>
    <w:rPr>
      <w:rFonts w:eastAsia="Franklin Gothic Book" w:cs="Franklin Gothic Book"/>
      <w:color w:val="4354A2" w:themeColor="accent1"/>
      <w:szCs w:val="22"/>
      <w:lang w:bidi="en-US"/>
    </w:rPr>
  </w:style>
  <w:style w:type="character" w:styleId="TextBodyChar" w:customStyle="1">
    <w:name w:val="Text Body Char"/>
    <w:basedOn w:val="BodyTextChar"/>
    <w:link w:val="TextBody"/>
    <w:uiPriority w:val="7"/>
    <w:semiHidden/>
    <w:rsid w:val="00946B83"/>
    <w:rPr>
      <w:rFonts w:eastAsia="Franklin Gothic Book" w:cs="Franklin Gothic Book"/>
      <w:color w:val="4354A2" w:themeColor="accent1"/>
      <w:sz w:val="20"/>
      <w:szCs w:val="22"/>
      <w:lang w:bidi="en-US"/>
    </w:rPr>
  </w:style>
  <w:style w:type="paragraph" w:styleId="BodyText">
    <w:uiPriority w:val="99"/>
    <w:name w:val="Body Text"/>
    <w:basedOn w:val="Normal"/>
    <w:semiHidden/>
    <w:link w:val="BodyTextChar"/>
    <w:rsid w:val="1D5DFEC4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/>
    <w:rsid w:val="008E1844"/>
  </w:style>
  <w:style w:type="paragraph" w:styleId="Subhead" w:customStyle="true">
    <w:uiPriority w:val="3"/>
    <w:name w:val="Subhead"/>
    <w:basedOn w:val="Normal"/>
    <w:link w:val="SubheadChar"/>
    <w:qFormat/>
    <w:rsid w:val="1D5DFEC4"/>
    <w:rPr>
      <w:rFonts w:ascii="Franklin Gothic Demi" w:hAnsi="Franklin Gothic Demi" w:eastAsia="Franklin Gothic Book" w:cs="Franklin Gothic Book"/>
      <w:color w:val="4353A1"/>
      <w:sz w:val="32"/>
      <w:szCs w:val="32"/>
      <w:lang w:bidi="en-US"/>
    </w:rPr>
    <w:pPr>
      <w:widowControl w:val="0"/>
      <w:spacing w:before="120"/>
      <w:ind w:left="14"/>
    </w:pPr>
  </w:style>
  <w:style w:type="character" w:styleId="SubheadChar" w:customStyle="1">
    <w:name w:val="Subhead Char"/>
    <w:basedOn w:val="DefaultParagraphFont"/>
    <w:link w:val="Subhead"/>
    <w:uiPriority w:val="3"/>
    <w:rsid w:val="00946B83"/>
    <w:rPr>
      <w:rFonts w:ascii="Franklin Gothic Demi" w:hAnsi="Franklin Gothic Demi" w:eastAsia="Franklin Gothic Book" w:cs="Franklin Gothic Book"/>
      <w:bCs/>
      <w:color w:val="4354A2" w:themeColor="accent1"/>
      <w:sz w:val="32"/>
      <w:szCs w:val="22"/>
      <w:lang w:bidi="en-US"/>
    </w:rPr>
  </w:style>
  <w:style w:type="paragraph" w:styleId="TableHeader" w:customStyle="true">
    <w:uiPriority w:val="8"/>
    <w:name w:val="Table Header"/>
    <w:basedOn w:val="Normal"/>
    <w:link w:val="TableHeaderChar"/>
    <w:qFormat/>
    <w:rsid w:val="1D5DFEC4"/>
    <w:rPr>
      <w:rFonts w:ascii="Franklin Gothic Demi" w:hAnsi="Franklin Gothic Book" w:eastAsia="Franklin Gothic Book" w:cs="Franklin Gothic Book"/>
      <w:color w:val="4455A2"/>
      <w:sz w:val="22"/>
      <w:szCs w:val="22"/>
      <w:lang w:bidi="en-US"/>
    </w:rPr>
    <w:pPr>
      <w:widowControl w:val="0"/>
      <w:spacing w:before="20"/>
      <w:jc w:val="center"/>
    </w:pPr>
  </w:style>
  <w:style w:type="character" w:styleId="TableHeaderChar" w:customStyle="1">
    <w:name w:val="Table Header Char"/>
    <w:basedOn w:val="DefaultParagraphFont"/>
    <w:link w:val="TableHeader"/>
    <w:uiPriority w:val="8"/>
    <w:rsid w:val="00E872FA"/>
    <w:rPr>
      <w:rFonts w:ascii="Franklin Gothic Demi" w:hAnsi="Franklin Gothic Book" w:eastAsia="Franklin Gothic Book" w:cs="Franklin Gothic Book"/>
      <w:bCs/>
      <w:color w:val="4455A2"/>
      <w:sz w:val="22"/>
      <w:szCs w:val="22"/>
      <w:lang w:bidi="en-US"/>
    </w:rPr>
  </w:style>
  <w:style w:type="paragraph" w:styleId="PictureInfo" w:customStyle="true">
    <w:uiPriority w:val="8"/>
    <w:name w:val="Picture Info"/>
    <w:basedOn w:val="Normal"/>
    <w:rsid w:val="1D5DFEC4"/>
    <w:rPr>
      <w:rFonts w:ascii="Franklin Gothic Book" w:hAnsi="Franklin Gothic Book"/>
      <w:color w:val="4353A1"/>
      <w:sz w:val="22"/>
      <w:szCs w:val="22"/>
    </w:rPr>
  </w:style>
  <w:style w:type="character" w:styleId="Heading1Char" w:customStyle="1">
    <w:name w:val="Heading 1 Char"/>
    <w:basedOn w:val="DefaultParagraphFont"/>
    <w:link w:val="Heading1"/>
    <w:uiPriority w:val="2"/>
    <w:rsid w:val="00946B83"/>
    <w:rPr>
      <w:rFonts w:asciiTheme="majorHAnsi" w:hAnsiTheme="majorHAnsi"/>
      <w:caps/>
      <w:color w:val="4354A2" w:themeColor="accent1"/>
      <w:sz w:val="56"/>
      <w:szCs w:val="28"/>
    </w:rPr>
  </w:style>
  <w:style w:type="character" w:styleId="Heading2Char" w:customStyle="1">
    <w:name w:val="Heading 2 Char"/>
    <w:aliases w:val="Index Char"/>
    <w:basedOn w:val="DefaultParagraphFont"/>
    <w:link w:val="Heading2"/>
    <w:uiPriority w:val="1"/>
    <w:rsid w:val="00E07642"/>
    <w:rPr>
      <w:rFonts w:ascii="Franklin Gothic Book" w:hAnsi="Franklin Gothic Book" w:eastAsia="Franklin Gothic Book" w:cs="Segoe UI"/>
      <w:color w:val="4354A2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2"/>
    <w:semiHidden/>
    <w:rsid w:val="00946B83"/>
    <w:rPr>
      <w:rFonts w:ascii="Gill Sans MT" w:hAnsi="Gill Sans MT"/>
      <w:b/>
      <w:color w:val="4354A2" w:themeColor="accent1"/>
      <w:spacing w:val="40"/>
      <w:sz w:val="20"/>
    </w:rPr>
  </w:style>
  <w:style w:type="character" w:styleId="PlaceholderText">
    <w:name w:val="Placeholder Text"/>
    <w:basedOn w:val="DefaultParagraphFont"/>
    <w:uiPriority w:val="99"/>
    <w:semiHidden/>
    <w:rsid w:val="008E1844"/>
    <w:rPr>
      <w:color w:val="808080"/>
    </w:rPr>
  </w:style>
  <w:style w:type="paragraph" w:styleId="Footer">
    <w:uiPriority w:val="99"/>
    <w:name w:val="footer"/>
    <w:basedOn w:val="Normal"/>
    <w:link w:val="FooterChar"/>
    <w:rsid w:val="1D5DFEC4"/>
    <w:pPr>
      <w:tabs>
        <w:tab w:val="center" w:leader="none" w:pos="4677"/>
        <w:tab w:val="right" w:leader="none" w:pos="9355"/>
      </w:tabs>
    </w:pPr>
  </w:style>
  <w:style w:type="character" w:styleId="FooterChar" w:customStyle="1">
    <w:name w:val="Footer Char"/>
    <w:basedOn w:val="DefaultParagraphFont"/>
    <w:link w:val="Footer"/>
    <w:uiPriority w:val="99"/>
    <w:rsid w:val="001D6100"/>
  </w:style>
  <w:style w:type="paragraph" w:styleId="NormalWeb">
    <w:uiPriority w:val="99"/>
    <w:name w:val="Normal (Web)"/>
    <w:basedOn w:val="Normal"/>
    <w:semiHidden/>
    <w:rsid w:val="1D5DFEC4"/>
    <w:rPr>
      <w:rFonts w:ascii="Times New Roman" w:hAnsi="Times New Roman" w:cs="Times New Roman"/>
      <w:sz w:val="24"/>
      <w:szCs w:val="24"/>
    </w:rPr>
  </w:style>
  <w:style w:type="paragraph" w:styleId="Caption">
    <w:uiPriority w:val="35"/>
    <w:name w:val="caption"/>
    <w:basedOn w:val="Normal"/>
    <w:next w:val="Normal"/>
    <w:semiHidden/>
    <w:qFormat/>
    <w:rsid w:val="1D5DFEC4"/>
    <w:rPr>
      <w:i w:val="1"/>
      <w:iCs w:val="1"/>
      <w:color w:val="445369"/>
      <w:sz w:val="18"/>
      <w:szCs w:val="18"/>
    </w:rPr>
    <w:pPr>
      <w:spacing w:after="200"/>
    </w:pPr>
  </w:style>
  <w:style w:type="paragraph" w:styleId="ListParagraph">
    <w:uiPriority w:val="34"/>
    <w:name w:val="List Paragraph"/>
    <w:basedOn w:val="Normal"/>
    <w:semiHidden/>
    <w:qFormat/>
    <w:rsid w:val="1D5DFEC4"/>
    <w:pPr>
      <w:spacing/>
      <w:ind w:left="720"/>
      <w:contextualSpacing/>
    </w:pPr>
  </w:style>
  <w:style w:type="paragraph" w:styleId="BalloonText">
    <w:uiPriority w:val="99"/>
    <w:name w:val="Balloon Text"/>
    <w:basedOn w:val="Normal"/>
    <w:semiHidden/>
    <w:unhideWhenUsed/>
    <w:link w:val="BalloonTextChar"/>
    <w:rsid w:val="1D5DFEC4"/>
    <w:rPr>
      <w:rFonts w:ascii="Times New Roman" w:hAnsi="Times New Roman" w:cs="Times New Roman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AA059E"/>
    <w:rPr>
      <w:rFonts w:ascii="Times New Roman" w:hAnsi="Times New Roman" w:cs="Times New Roman"/>
      <w:sz w:val="18"/>
      <w:szCs w:val="18"/>
    </w:rPr>
  </w:style>
  <w:style w:type="paragraph" w:styleId="Title">
    <w:uiPriority w:val="1"/>
    <w:name w:val="Title"/>
    <w:basedOn w:val="Normal"/>
    <w:next w:val="Normal"/>
    <w:link w:val="TitleChar"/>
    <w:qFormat/>
    <w:rsid w:val="1D5DFEC4"/>
    <w:rPr>
      <w:rFonts w:ascii="Franklin Gothic Demi" w:hAnsi="Franklin Gothic Demi" w:eastAsia="" w:cs="" w:asciiTheme="majorAscii" w:hAnsiTheme="majorAscii" w:eastAsiaTheme="majorEastAsia" w:cstheme="majorBidi"/>
      <w:b w:val="1"/>
      <w:bCs w:val="1"/>
      <w:color w:val="4353A1"/>
      <w:sz w:val="72"/>
      <w:szCs w:val="72"/>
    </w:rPr>
    <w:pPr>
      <w:spacing/>
      <w:contextualSpacing/>
    </w:pPr>
  </w:style>
  <w:style w:type="character" w:styleId="TitleChar" w:customStyle="1">
    <w:name w:val="Title Char"/>
    <w:basedOn w:val="DefaultParagraphFont"/>
    <w:link w:val="Title"/>
    <w:rsid w:val="00946B83"/>
    <w:rPr>
      <w:rFonts w:asciiTheme="majorHAnsi" w:hAnsiTheme="majorHAnsi" w:eastAsiaTheme="majorEastAsia" w:cstheme="majorBidi"/>
      <w:b/>
      <w:color w:val="4354A2" w:themeColor="accent1"/>
      <w:spacing w:val="80"/>
      <w:sz w:val="72"/>
      <w:szCs w:val="56"/>
    </w:rPr>
  </w:style>
  <w:style w:type="paragraph" w:styleId="CoverInfo" w:customStyle="true">
    <w:uiPriority w:val="1"/>
    <w:name w:val="Cover Info"/>
    <w:basedOn w:val="Normal"/>
    <w:qFormat/>
    <w:rsid w:val="1D5DFEC4"/>
    <w:rPr>
      <w:rFonts w:ascii="Franklin Gothic Demi" w:hAnsi="Franklin Gothic Demi" w:asciiTheme="majorAscii" w:hAnsiTheme="majorAscii"/>
      <w:color w:val="4353A1"/>
      <w:sz w:val="24"/>
      <w:szCs w:val="24"/>
    </w:rPr>
    <w:pPr>
      <w:outlineLvl w:val="1"/>
    </w:pPr>
  </w:style>
  <w:style w:type="paragraph" w:styleId="TableOfContent" w:customStyle="true">
    <w:uiPriority w:val="9"/>
    <w:name w:val="Table Of Content"/>
    <w:basedOn w:val="Normal"/>
    <w:qFormat/>
    <w:rsid w:val="1D5DFEC4"/>
    <w:rPr>
      <w:color w:val="4353A1"/>
      <w:sz w:val="32"/>
      <w:szCs w:val="32"/>
    </w:rPr>
  </w:style>
  <w:style w:type="paragraph" w:styleId="TableData" w:customStyle="true">
    <w:uiPriority w:val="9"/>
    <w:name w:val="Table Data"/>
    <w:basedOn w:val="Normal"/>
    <w:qFormat/>
    <w:rsid w:val="1D5DFEC4"/>
    <w:rPr>
      <w:color w:val="000000" w:themeColor="text1" w:themeTint="FF" w:themeShade="FF"/>
    </w:rPr>
    <w:pPr>
      <w:jc w:val="center"/>
    </w:pPr>
  </w:style>
  <w:style w:type="paragraph" w:styleId="TableHeaderLeft" w:customStyle="1">
    <w:name w:val="Table Header Left"/>
    <w:basedOn w:val="TableHeader"/>
    <w:uiPriority w:val="9"/>
    <w:qFormat/>
    <w:rsid w:val="00E872FA"/>
    <w:pPr>
      <w:framePr w:hSpace="180" w:wrap="around" w:hAnchor="margin" w:vAnchor="text" w:y="-9"/>
      <w:jc w:val="left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TOC2">
    <w:uiPriority w:val="39"/>
    <w:name w:val="toc 2"/>
    <w:basedOn w:val="Normal"/>
    <w:next w:val="Normal"/>
    <w:unhideWhenUsed/>
    <w:rsid w:val="1D5DFEC4"/>
    <w:pPr>
      <w:spacing w:after="100"/>
      <w:ind w:left="220"/>
    </w:pPr>
  </w:style>
  <w:style w:type="paragraph" w:styleId="TOC1">
    <w:uiPriority w:val="39"/>
    <w:name w:val="toc 1"/>
    <w:basedOn w:val="Normal"/>
    <w:next w:val="Normal"/>
    <w:unhideWhenUsed/>
    <w:rsid w:val="1D5DFEC4"/>
    <w:pPr>
      <w:spacing w:after="100"/>
    </w:pPr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1D5DFEC4"/>
    <w:rPr>
      <w:rFonts w:ascii="Franklin Gothic Demi" w:hAnsi="Franklin Gothic Demi" w:eastAsia="" w:cs="" w:asciiTheme="majorAscii" w:hAnsiTheme="majorAscii" w:eastAsiaTheme="majorEastAsia" w:cstheme="majorBidi"/>
      <w:i w:val="1"/>
      <w:iCs w:val="1"/>
      <w:color w:val="323E79" w:themeColor="accent1" w:themeTint="FF" w:themeShade="BF"/>
    </w:rPr>
    <w:pPr>
      <w:keepNext w:val="1"/>
      <w:keepLines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1D5DFEC4"/>
    <w:rPr>
      <w:rFonts w:ascii="Franklin Gothic Demi" w:hAnsi="Franklin Gothic Demi" w:eastAsia="" w:cs="" w:asciiTheme="majorAscii" w:hAnsiTheme="majorAscii" w:eastAsiaTheme="majorEastAsia" w:cstheme="majorBidi"/>
      <w:color w:val="323E79" w:themeColor="accent1" w:themeTint="FF" w:themeShade="BF"/>
    </w:rPr>
    <w:pPr>
      <w:keepNext w:val="1"/>
      <w:keepLines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1D5DFEC4"/>
    <w:rPr>
      <w:rFonts w:ascii="Franklin Gothic Demi" w:hAnsi="Franklin Gothic Demi" w:eastAsia="" w:cs="" w:asciiTheme="majorAscii" w:hAnsiTheme="majorAscii" w:eastAsiaTheme="majorEastAsia" w:cstheme="majorBidi"/>
      <w:color w:val="212950"/>
    </w:rPr>
    <w:pPr>
      <w:keepNext w:val="1"/>
      <w:keepLines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1D5DFEC4"/>
    <w:rPr>
      <w:rFonts w:ascii="Franklin Gothic Demi" w:hAnsi="Franklin Gothic Demi" w:eastAsia="" w:cs="" w:asciiTheme="majorAscii" w:hAnsiTheme="majorAscii" w:eastAsiaTheme="majorEastAsia" w:cstheme="majorBidi"/>
      <w:i w:val="1"/>
      <w:iCs w:val="1"/>
      <w:color w:val="212950"/>
    </w:rPr>
    <w:pPr>
      <w:keepNext w:val="1"/>
      <w:keepLines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1D5DFEC4"/>
    <w:rPr>
      <w:rFonts w:ascii="Franklin Gothic Demi" w:hAnsi="Franklin Gothic Demi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keepLines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1D5DFEC4"/>
    <w:rPr>
      <w:rFonts w:ascii="Franklin Gothic Demi" w:hAnsi="Franklin Gothic Demi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keepLines w:val="1"/>
      <w:spacing w:before="40" w:after="0"/>
      <w:outlineLvl w:val="8"/>
    </w:pPr>
  </w:style>
  <w:style w:type="paragraph" w:styleId="Subtitle">
    <w:uiPriority w:val="11"/>
    <w:name w:val="Subtitle"/>
    <w:basedOn w:val="Normal"/>
    <w:next w:val="Normal"/>
    <w:link w:val="SubtitleChar"/>
    <w:qFormat/>
    <w:rsid w:val="1D5DFEC4"/>
    <w:rPr>
      <w:rFonts w:eastAsia="" w:eastAsiaTheme="minorEastAsia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1D5DFEC4"/>
    <w:rPr>
      <w:i w:val="1"/>
      <w:iCs w:val="1"/>
      <w:color w:val="000000" w:themeColor="text1" w:themeTint="F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1D5DFEC4"/>
    <w:rPr>
      <w:i w:val="1"/>
      <w:iCs w:val="1"/>
      <w:color w:val="4353A1"/>
    </w:rPr>
    <w:pPr>
      <w:pBdr>
        <w:top w:val="single" w:color="4354A2" w:themeColor="accent1" w:sz="4" w:space="10"/>
        <w:bottom w:val="single" w:color="4354A2" w:themeColor="accent1" w:sz="4" w:space="10"/>
      </w:pBdr>
      <w:spacing w:before="360" w:after="360"/>
      <w:ind w:left="864" w:right="864"/>
      <w:jc w:val="center"/>
    </w:pPr>
  </w:style>
  <w:style w:type="paragraph" w:styleId="TOC3">
    <w:uiPriority w:val="39"/>
    <w:name w:val="toc 3"/>
    <w:basedOn w:val="Normal"/>
    <w:next w:val="Normal"/>
    <w:unhideWhenUsed/>
    <w:rsid w:val="1D5DFEC4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1D5DFEC4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1D5DFEC4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1D5DFEC4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1D5DFEC4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1D5DFEC4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1D5DFEC4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1D5DFEC4"/>
    <w:pPr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1D5DFEC4"/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1D5DFEC4"/>
    <w:pPr>
      <w:tabs>
        <w:tab w:val="center" w:leader="none" w:pos="4680"/>
        <w:tab w:val="right" w:leader="none" w:pos="9360"/>
      </w:tabs>
      <w:spacing w:after="0"/>
    </w:p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72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/customXml/item1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2.png" Id="rId12" /><Relationship Type="http://schemas.openxmlformats.org/officeDocument/2006/relationships/theme" Target="theme/theme11.xml" Id="rId17" /><Relationship Type="http://schemas.openxmlformats.org/officeDocument/2006/relationships/styles" Target="styles.xml" Id="rId2" /><Relationship Type="http://schemas.openxmlformats.org/officeDocument/2006/relationships/glossaryDocument" Target="glossary/document.xml" Id="rId16" /><Relationship Type="http://schemas.openxmlformats.org/officeDocument/2006/relationships/customXml" Target="/customXml/item32.xml" Id="rId20" /><Relationship Type="http://schemas.openxmlformats.org/officeDocument/2006/relationships/numbering" Target="numbering2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fontTable" Target="fontTable2.xml" Id="rId15" /><Relationship Type="http://schemas.openxmlformats.org/officeDocument/2006/relationships/image" Target="media/image43.png" Id="rId10" /><Relationship Type="http://schemas.openxmlformats.org/officeDocument/2006/relationships/customXml" Target="/customXml/item23.xml" Id="rId19" /><Relationship Type="http://schemas.openxmlformats.org/officeDocument/2006/relationships/webSettings" Target="webSettings2.xml" Id="rId4" /><Relationship Type="http://schemas.openxmlformats.org/officeDocument/2006/relationships/footer" Target="footer11.xml" Id="rId9" /><Relationship Type="http://schemas.microsoft.com/office/2020/10/relationships/intelligence" Target="intelligence2.xml" Id="R8ca109e9b33d482a" /><Relationship Type="http://schemas.openxmlformats.org/officeDocument/2006/relationships/image" Target="/media/image2.jpg" Id="Rfd2784bc29b04ad7" /><Relationship Type="http://schemas.openxmlformats.org/officeDocument/2006/relationships/header" Target="header.xml" Id="Radb6d5f0b0f1444a" /><Relationship Type="http://schemas.openxmlformats.org/officeDocument/2006/relationships/header" Target="header2.xml" Id="R989dbd6ba0e74ba6" /><Relationship Type="http://schemas.openxmlformats.org/officeDocument/2006/relationships/footer" Target="footer2.xml" Id="Rf464722855334394" /><Relationship Type="http://schemas.openxmlformats.org/officeDocument/2006/relationships/header" Target="header3.xml" Id="Rd61ae6b73d6040ad" /><Relationship Type="http://schemas.openxmlformats.org/officeDocument/2006/relationships/header" Target="header4.xml" Id="R40f61402d0bc46db" /><Relationship Type="http://schemas.openxmlformats.org/officeDocument/2006/relationships/footer" Target="footer3.xml" Id="R56e260a59c6d4084" /><Relationship Type="http://schemas.openxmlformats.org/officeDocument/2006/relationships/image" Target="/media/image5.png" Id="Rde2d22ec7e714b2f" /><Relationship Type="http://schemas.openxmlformats.org/officeDocument/2006/relationships/header" Target="header5.xml" Id="Rc4925a92ece04aea" /><Relationship Type="http://schemas.openxmlformats.org/officeDocument/2006/relationships/header" Target="header6.xml" Id="R4d50fcab15d54b57" /><Relationship Type="http://schemas.openxmlformats.org/officeDocument/2006/relationships/footer" Target="footer4.xml" Id="R7608f403541b4f65" /><Relationship Type="http://schemas.openxmlformats.org/officeDocument/2006/relationships/header" Target="header7.xml" Id="R76eee4b270404ce7" /><Relationship Type="http://schemas.openxmlformats.org/officeDocument/2006/relationships/header" Target="header8.xml" Id="R94f5e7a15694446e" /><Relationship Type="http://schemas.openxmlformats.org/officeDocument/2006/relationships/footer" Target="footer5.xml" Id="R522867f1f787483a" /><Relationship Type="http://schemas.openxmlformats.org/officeDocument/2006/relationships/header" Target="header9.xml" Id="R3c2bcda9f703440b" /><Relationship Type="http://schemas.openxmlformats.org/officeDocument/2006/relationships/header" Target="headera.xml" Id="Ra85c42418dc24d32" /><Relationship Type="http://schemas.openxmlformats.org/officeDocument/2006/relationships/footer" Target="footer6.xml" Id="R3a4e84088a514020" /><Relationship Type="http://schemas.openxmlformats.org/officeDocument/2006/relationships/image" Target="/media/image6.png" Id="Reeb215ca47344719" /><Relationship Type="http://schemas.openxmlformats.org/officeDocument/2006/relationships/image" Target="/media/image7.png" Id="R8c4e29cf51ed40a0" /><Relationship Type="http://schemas.openxmlformats.org/officeDocument/2006/relationships/image" Target="/media/image8.png" Id="R82629dc6ab854cdd" /><Relationship Type="http://schemas.openxmlformats.org/officeDocument/2006/relationships/image" Target="/media/image9.png" Id="R363c1e77320249a6" /><Relationship Type="http://schemas.openxmlformats.org/officeDocument/2006/relationships/image" Target="/media/imagea.png" Id="R75bd11333b194328" /><Relationship Type="http://schemas.openxmlformats.org/officeDocument/2006/relationships/image" Target="/media/imageb.png" Id="R8a8e115fe4b34994" /><Relationship Type="http://schemas.openxmlformats.org/officeDocument/2006/relationships/image" Target="/media/imagec.png" Id="R3baa78be3ce047e3" /><Relationship Type="http://schemas.openxmlformats.org/officeDocument/2006/relationships/image" Target="/media/imaged.png" Id="Re0c9f38a65a2482a" /><Relationship Type="http://schemas.openxmlformats.org/officeDocument/2006/relationships/image" Target="/media/imagee.png" Id="R9ff57c3c71eb4d59" /><Relationship Type="http://schemas.openxmlformats.org/officeDocument/2006/relationships/hyperlink" Target="https://www.sciencedirect.com/science/article/pii/S1878788611000324" TargetMode="External" Id="Rbbb82b439f2e45b8" /><Relationship Type="http://schemas.openxmlformats.org/officeDocument/2006/relationships/hyperlink" Target="https://onlinelibrary.wiley.com/doi/pdfdirect/10.1002/ags3.12513" TargetMode="External" Id="Rb67080d64d144de5" /><Relationship Type="http://schemas.openxmlformats.org/officeDocument/2006/relationships/hyperlink" Target="https://www.nature.com/articles/s41746-022-00707-5" TargetMode="External" Id="R340839bf4e7b4e45" /><Relationship Type="http://schemas.openxmlformats.org/officeDocument/2006/relationships/hyperlink" Target="https://www.nature.com/articles/s41746-022-00707-5" TargetMode="External" Id="R266080e102e742b4" /><Relationship Type="http://schemas.openxmlformats.org/officeDocument/2006/relationships/hyperlink" Target="https://www.nature.com/articles/s41746-022-00707-5" TargetMode="External" Id="Rbce1dac0d01d4f6f" /><Relationship Type="http://schemas.openxmlformats.org/officeDocument/2006/relationships/hyperlink" Target="https://www.nature.com/articles/s41746-022-00707-5" TargetMode="External" Id="Rb95e680651744480" /><Relationship Type="http://schemas.openxmlformats.org/officeDocument/2006/relationships/hyperlink" Target="https://www.nature.com/articles/s41746-022-00707-5" TargetMode="External" Id="R2a47a98babe2494b" /><Relationship Type="http://schemas.openxmlformats.org/officeDocument/2006/relationships/hyperlink" Target="https://www.nature.com/articles/s41746-022-00707-5" TargetMode="External" Id="Rb4f6701ed89947a9" /><Relationship Type="http://schemas.openxmlformats.org/officeDocument/2006/relationships/hyperlink" Target="https://www.nature.com/articles/s41746-022-00707-5" TargetMode="External" Id="R63956c6a7cf74d87" /><Relationship Type="http://schemas.openxmlformats.org/officeDocument/2006/relationships/hyperlink" Target="https://www.nature.com/articles/s41746-022-00707-5" TargetMode="External" Id="Rfb258571369d49cc" /><Relationship Type="http://schemas.openxmlformats.org/officeDocument/2006/relationships/hyperlink" Target="https://www.nature.com/articles/s41746-022-00707-5" TargetMode="External" Id="Re732f91dcfbb42dc" /><Relationship Type="http://schemas.openxmlformats.org/officeDocument/2006/relationships/hyperlink" Target="https://www.nature.com/articles/s41746-022-00707-5" TargetMode="External" Id="R853e01173eef4bb6" /><Relationship Type="http://schemas.openxmlformats.org/officeDocument/2006/relationships/hyperlink" Target="https://www.nature.com/articles/s41746-022-00707-5" TargetMode="External" Id="R16855f671cde4ebe" /><Relationship Type="http://schemas.openxmlformats.org/officeDocument/2006/relationships/hyperlink" Target="https://www.nature.com/articles/s41746-022-00707-5" TargetMode="External" Id="Rf39e0543c578421f" /><Relationship Type="http://schemas.openxmlformats.org/officeDocument/2006/relationships/hyperlink" Target="https://www.nature.com/articles/s41746-022-00707-5" TargetMode="External" Id="R9be30f276d8244a6" /><Relationship Type="http://schemas.openxmlformats.org/officeDocument/2006/relationships/hyperlink" Target="https://www.nature.com/articles/s41746-022-00707-5" TargetMode="External" Id="R0b04a63eb1384133" /><Relationship Type="http://schemas.openxmlformats.org/officeDocument/2006/relationships/hyperlink" Target="https://citeseerx.ist.psu.edu/document?repid=rep1&amp;type=pdf&amp;doi=674ffeb0a37dd0bd298953917e44f9ba3dad8025" TargetMode="External" Id="R8e9fe58de4a54974" /><Relationship Type="http://schemas.openxmlformats.org/officeDocument/2006/relationships/hyperlink" Target="https://nccastaff.bournemouth.ac.uk/pjunjun/research/X-ray/X-ray%20Based%20Craniofacial%20Visualization%20and%20Surgery%20Simulation.pdf" TargetMode="External" Id="R08ed20d9099b4993" /><Relationship Type="http://schemas.openxmlformats.org/officeDocument/2006/relationships/hyperlink" Target="https://d1wqtxts1xzle7.cloudfront.net/82922544/4.IJSHRE_100306_Raghav-libre.pdf?1648636334=&amp;response-content-disposition=inline%3B+filename%3DAn_Autonomous_way_to_detect_and_quantify.pdf&amp;Expires=1735864871&amp;Signature=TZCQWZiFVvnDYuJ~41UU-y2qYcS~IZjnyriCR7KE4X7eNxuPV0fN5bwzxX74OylcPRRumEolkXwpVuHEfyYbibDZC2KYiXjo1BK1qPu~SGfDzOX~a3YX4jTf2EwNr5p05VoybeMNR7KgJ9NL~fOaI-Zt7OnD9ehhPxYtaGvxO5Lhtt5mHMe6IYH448aghmqu9tL~NyD1-2GKOmPzR9UjJc06h0i2I~RO6R2ZVFwqn08OH~jV5j4vgZ8GX9JS7BwwzKRib4hFkTfqBTVGsHE2JcnqeazZ6o~B~VwVBKxtlnR7iCS8HVpRLRaHgkxi7avIOzsMoHK2s44vZwVqO6E-lQ__&amp;Key-Pair-Id=APKAJLOHF5GGSLRBV4ZA" TargetMode="External" Id="Rb0304fdc22324444" /><Relationship Type="http://schemas.openxmlformats.org/officeDocument/2006/relationships/hyperlink" Target="https://docwirenews.com/post/top-5-robotic-surgery-systems" TargetMode="External" Id="R6902456c630343d6" /><Relationship Type="http://schemas.openxmlformats.org/officeDocument/2006/relationships/hyperlink" Target="https://bmcmedethics.biomedcentral.com/articles/10.1186/s12910-021-00687-3?utm_source=chatgpt.com%22%20\t%20%22_blank" TargetMode="External" Id="R8dc19f22b58146bb" /><Relationship Type="http://schemas.openxmlformats.org/officeDocument/2006/relationships/image" Target="/media/imagef.png" Id="Rc421b9192ad846d3" /><Relationship Type="http://schemas.openxmlformats.org/officeDocument/2006/relationships/header" Target="headerb.xml" Id="R0d507ca8f8f24a37" /><Relationship Type="http://schemas.openxmlformats.org/officeDocument/2006/relationships/header" Target="headerc.xml" Id="Re81f34dbe23c466a" /><Relationship Type="http://schemas.openxmlformats.org/officeDocument/2006/relationships/footer" Target="footer7.xml" Id="R71425a6cb2394a5a" /></Relationships>
</file>

<file path=word/_rels/footer11.xml.rels>&#65279;<?xml version="1.0" encoding="utf-8"?><Relationships xmlns="http://schemas.openxmlformats.org/package/2006/relationships"><Relationship Type="http://schemas.openxmlformats.org/officeDocument/2006/relationships/image" Target="/word/media/image34.png" Id="rId1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settings" Target="/word/glossary/settings2.xml" Id="rId3" /><Relationship Type="http://schemas.openxmlformats.org/officeDocument/2006/relationships/styles" Target="/word/glossary/styles2.xml" Id="rId2" /><Relationship Type="http://schemas.openxmlformats.org/officeDocument/2006/relationships/numbering" Target="/word/glossary/numbering.xml" Id="rId1" /><Relationship Type="http://schemas.openxmlformats.org/officeDocument/2006/relationships/fontTable" Target="/word/glossary/fontTable.xml" Id="rId5" /><Relationship Type="http://schemas.openxmlformats.org/officeDocument/2006/relationships/webSettings" Target="/word/glossary/webSettings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6EEC3A-8C83-4F20-B866-890AF80CD9C9}"/>
      </w:docPartPr>
      <w:docPartBody>
        <w:p w:rsidR="00823806" w:rsidRDefault="00D837B5">
          <w:r w:rsidRPr="00AD3511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EB7A4BFA8EB14140A44C98F13065BD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E6DB5A-97D0-47C2-BF36-E80ED444A06A}"/>
      </w:docPartPr>
      <w:docPartBody>
        <w:p w:rsidR="7761CB2B" w:rsidRDefault="7761CB2B" w14:noSpellErr="1" w14:paraId="79EE7CAD">
          <w:r w:rsidRPr="75898A25" w:rsidR="7761CB2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37B5"/>
    <w:rsid w:val="00823806"/>
    <w:rsid w:val="00CB1671"/>
    <w:rsid w:val="00D837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2"/>
    <w:qFormat/>
    <w:rsid w:val="00823806"/>
    <w:pPr>
      <w:spacing w:before="90" w:after="360" w:line="240" w:lineRule="auto"/>
      <w:ind w:left="11" w:right="-11"/>
      <w:outlineLvl w:val="0"/>
    </w:pPr>
    <w:rPr>
      <w:rFonts w:asciiTheme="majorHAnsi" w:eastAsiaTheme="minorHAnsi" w:hAnsiTheme="majorHAnsi"/>
      <w:caps/>
      <w:color w:val="4472C4" w:themeColor="accent1"/>
      <w:sz w:val="56"/>
      <w:szCs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837B5"/>
    <w:rPr>
      <w:color w:val="808080"/>
    </w:rPr>
  </w:style>
  <w:style w:type="paragraph" w:customStyle="1" w:styleId="C926F0275CAB42E7BD8E00F516E7639B">
    <w:name w:val="C926F0275CAB42E7BD8E00F516E7639B"/>
    <w:rsid w:val="00D837B5"/>
  </w:style>
  <w:style w:type="paragraph" w:customStyle="1" w:styleId="44296B1C94D94255BE491A36712A760C">
    <w:name w:val="44296B1C94D94255BE491A36712A760C"/>
    <w:rsid w:val="00D837B5"/>
  </w:style>
  <w:style w:type="paragraph" w:customStyle="1" w:styleId="8802CAA62156438684302FAA4CAB0A4E">
    <w:name w:val="8802CAA62156438684302FAA4CAB0A4E"/>
    <w:rsid w:val="00D837B5"/>
  </w:style>
  <w:style w:type="paragraph" w:customStyle="1" w:styleId="0E58A82504FD42778934D8B0180CE87D">
    <w:name w:val="0E58A82504FD42778934D8B0180CE87D"/>
    <w:rsid w:val="00D837B5"/>
  </w:style>
  <w:style w:type="character" w:customStyle="1" w:styleId="Heading1Char">
    <w:name w:val="Heading 1 Char"/>
    <w:basedOn w:val="DefaultParagraphFont"/>
    <w:link w:val="Heading1"/>
    <w:uiPriority w:val="2"/>
    <w:rsid w:val="00823806"/>
    <w:rPr>
      <w:rFonts w:asciiTheme="majorHAnsi" w:eastAsiaTheme="minorHAnsi" w:hAnsiTheme="majorHAnsi"/>
      <w:caps/>
      <w:color w:val="4472C4" w:themeColor="accent1"/>
      <w:sz w:val="56"/>
      <w:szCs w:val="28"/>
      <w:lang w:val="en-US" w:eastAsia="en-US"/>
    </w:rPr>
  </w:style>
  <w:style w:type="paragraph" w:customStyle="1" w:styleId="TableOfContent">
    <w:name w:val="Table Of Content"/>
    <w:basedOn w:val="Normal"/>
    <w:uiPriority w:val="9"/>
    <w:qFormat/>
    <w:rsid w:val="00823806"/>
    <w:pPr>
      <w:spacing w:after="0" w:line="480" w:lineRule="auto"/>
    </w:pPr>
    <w:rPr>
      <w:rFonts w:eastAsiaTheme="minorHAnsi"/>
      <w:color w:val="4472C4" w:themeColor="accent1"/>
      <w:sz w:val="32"/>
      <w:szCs w:val="24"/>
      <w:lang w:val="en-US" w:eastAsia="en-US"/>
    </w:rPr>
  </w:style>
  <w:style w:type="paragraph" w:customStyle="1" w:styleId="A5633BA3B45840D0BD0EBDFD9BB2496C">
    <w:name w:val="A5633BA3B45840D0BD0EBDFD9BB2496C"/>
    <w:rsid w:val="00823806"/>
    <w:pPr>
      <w:spacing w:after="0" w:line="480" w:lineRule="auto"/>
    </w:pPr>
    <w:rPr>
      <w:rFonts w:ascii="Franklin Gothic Book" w:eastAsiaTheme="minorHAnsi" w:hAnsi="Franklin Gothic Book"/>
      <w:bCs/>
      <w:color w:val="4472C4" w:themeColor="accent1"/>
      <w:szCs w:val="24"/>
      <w:lang w:val="en-US" w:eastAsia="en-US"/>
    </w:rPr>
  </w:style>
  <w:style w:type="paragraph" w:customStyle="1" w:styleId="C1C5397E5A4749CDA34A6B3FE17FB2851">
    <w:name w:val="C1C5397E5A4749CDA34A6B3FE17FB2851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styleId="ListBullet">
    <w:name w:val="List Bullet"/>
    <w:basedOn w:val="Normal"/>
    <w:uiPriority w:val="99"/>
    <w:rsid w:val="00823806"/>
    <w:pPr>
      <w:numPr>
        <w:numId w:val="1"/>
      </w:numPr>
      <w:spacing w:after="0" w:line="480" w:lineRule="auto"/>
      <w:ind w:left="697" w:hanging="357"/>
      <w:contextualSpacing/>
    </w:pPr>
    <w:rPr>
      <w:rFonts w:eastAsiaTheme="minorHAnsi"/>
      <w:sz w:val="20"/>
      <w:szCs w:val="24"/>
      <w:lang w:val="en-US" w:eastAsia="en-US"/>
    </w:rPr>
  </w:style>
  <w:style w:type="paragraph" w:styleId="BodyText">
    <w:name w:val="Body Text"/>
    <w:basedOn w:val="Normal"/>
    <w:link w:val="BodyTextChar"/>
    <w:uiPriority w:val="99"/>
    <w:semiHidden/>
    <w:rsid w:val="00D837B5"/>
    <w:pPr>
      <w:spacing w:after="120" w:line="480" w:lineRule="auto"/>
    </w:pPr>
    <w:rPr>
      <w:rFonts w:eastAsiaTheme="minorHAnsi"/>
      <w:sz w:val="20"/>
      <w:szCs w:val="24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D837B5"/>
    <w:rPr>
      <w:rFonts w:eastAsiaTheme="minorHAnsi"/>
      <w:sz w:val="20"/>
      <w:szCs w:val="24"/>
      <w:lang w:val="en-US" w:eastAsia="en-US"/>
    </w:rPr>
  </w:style>
  <w:style w:type="paragraph" w:customStyle="1" w:styleId="91BF9DEC44F84DA8BABA80EF465371C11">
    <w:name w:val="91BF9DEC44F84DA8BABA80EF465371C11"/>
    <w:rsid w:val="00D837B5"/>
    <w:pPr>
      <w:spacing w:after="0" w:line="480" w:lineRule="auto"/>
    </w:pPr>
    <w:rPr>
      <w:rFonts w:eastAsiaTheme="minorHAnsi"/>
      <w:color w:val="4472C4" w:themeColor="accent1"/>
      <w:sz w:val="32"/>
      <w:szCs w:val="24"/>
      <w:lang w:val="en-US" w:eastAsia="en-US"/>
    </w:rPr>
  </w:style>
  <w:style w:type="paragraph" w:customStyle="1" w:styleId="80F86DAC55DB47D890360BE370B3DDF1">
    <w:name w:val="80F86DAC55DB47D890360BE370B3DDF1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6B449AEC07D84C159CE737D7442043EA">
    <w:name w:val="6B449AEC07D84C159CE737D7442043EA"/>
    <w:rsid w:val="00D837B5"/>
  </w:style>
  <w:style w:type="paragraph" w:customStyle="1" w:styleId="3AA9EE7A573C46E3AB0B23BCA8739C7B">
    <w:name w:val="3AA9EE7A573C46E3AB0B23BCA8739C7B"/>
    <w:rsid w:val="00D837B5"/>
  </w:style>
  <w:style w:type="paragraph" w:customStyle="1" w:styleId="C758F53D368E4078982FE97B7C5A2D1D">
    <w:name w:val="C758F53D368E4078982FE97B7C5A2D1D"/>
    <w:rsid w:val="00D837B5"/>
  </w:style>
  <w:style w:type="paragraph" w:customStyle="1" w:styleId="8B2C3F5CFE19488C97D6BB7F3AA12F2D">
    <w:name w:val="8B2C3F5CFE19488C97D6BB7F3AA12F2D"/>
    <w:rsid w:val="00D837B5"/>
  </w:style>
  <w:style w:type="paragraph" w:customStyle="1" w:styleId="DEF9559107C745DAA39400ACF9F623EE">
    <w:name w:val="DEF9559107C745DAA39400ACF9F623EE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9C4F64671B6A452B96F0E0E4148F8F85">
    <w:name w:val="9C4F64671B6A452B96F0E0E4148F8F85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733297A1E494458499EB0A55A0B46FB0">
    <w:name w:val="733297A1E494458499EB0A55A0B46FB0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91635007957C482DA265F11EDDDB5FCF">
    <w:name w:val="91635007957C482DA265F11EDDDB5FCF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F470AE64AFD84BF7AACD857EF2A1AF15">
    <w:name w:val="F470AE64AFD84BF7AACD857EF2A1AF15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09E4F31EEB16450B9B6FC059123C50D6">
    <w:name w:val="09E4F31EEB16450B9B6FC059123C50D6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A2FFC1C5F096420297C4829701C715CC">
    <w:name w:val="A2FFC1C5F096420297C4829701C715CC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A5633BA3B45840D0BD0EBDFD9BB2496C1">
    <w:name w:val="A5633BA3B45840D0BD0EBDFD9BB2496C1"/>
    <w:rsid w:val="00823806"/>
    <w:pPr>
      <w:spacing w:after="0" w:line="480" w:lineRule="auto"/>
    </w:pPr>
    <w:rPr>
      <w:rFonts w:ascii="Franklin Gothic Book" w:eastAsiaTheme="minorHAnsi" w:hAnsi="Franklin Gothic Book"/>
      <w:bCs/>
      <w:color w:val="4472C4" w:themeColor="accent1"/>
      <w:szCs w:val="24"/>
      <w:lang w:val="en-US" w:eastAsia="en-US"/>
    </w:rPr>
  </w:style>
  <w:style w:type="paragraph" w:customStyle="1" w:styleId="A5633BA3B45840D0BD0EBDFD9BB2496C2">
    <w:name w:val="A5633BA3B45840D0BD0EBDFD9BB2496C2"/>
    <w:rsid w:val="00D837B5"/>
    <w:pPr>
      <w:spacing w:after="0" w:line="480" w:lineRule="auto"/>
    </w:pPr>
    <w:rPr>
      <w:rFonts w:ascii="Franklin Gothic Book" w:eastAsiaTheme="minorHAnsi" w:hAnsi="Franklin Gothic Book"/>
      <w:bCs/>
      <w:color w:val="4472C4" w:themeColor="accent1"/>
      <w:szCs w:val="24"/>
      <w:lang w:val="en-US" w:eastAsia="en-US"/>
    </w:rPr>
  </w:style>
  <w:style w:type="paragraph" w:customStyle="1" w:styleId="C1C5397E5A4749CDA34A6B3FE17FB285">
    <w:name w:val="C1C5397E5A4749CDA34A6B3FE17FB285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80F86DAC55DB47D890360BE370B3DDF11">
    <w:name w:val="80F86DAC55DB47D890360BE370B3DDF11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DEF9559107C745DAA39400ACF9F623EE1">
    <w:name w:val="DEF9559107C745DAA39400ACF9F623EE1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9C4F64671B6A452B96F0E0E4148F8F851">
    <w:name w:val="9C4F64671B6A452B96F0E0E4148F8F851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733297A1E494458499EB0A55A0B46FB01">
    <w:name w:val="733297A1E494458499EB0A55A0B46FB01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91635007957C482DA265F11EDDDB5FCF1">
    <w:name w:val="91635007957C482DA265F11EDDDB5FCF1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F470AE64AFD84BF7AACD857EF2A1AF151">
    <w:name w:val="F470AE64AFD84BF7AACD857EF2A1AF151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09E4F31EEB16450B9B6FC059123C50D61">
    <w:name w:val="09E4F31EEB16450B9B6FC059123C50D61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A2FFC1C5F096420297C4829701C715CC1">
    <w:name w:val="A2FFC1C5F096420297C4829701C715CC1"/>
    <w:rsid w:val="00D837B5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C1C5397E5A4749CDA34A6B3FE17FB2852">
    <w:name w:val="C1C5397E5A4749CDA34A6B3FE17FB285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80F86DAC55DB47D890360BE370B3DDF12">
    <w:name w:val="80F86DAC55DB47D890360BE370B3DDF1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DEF9559107C745DAA39400ACF9F623EE2">
    <w:name w:val="DEF9559107C745DAA39400ACF9F623EE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9C4F64671B6A452B96F0E0E4148F8F852">
    <w:name w:val="9C4F64671B6A452B96F0E0E4148F8F85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733297A1E494458499EB0A55A0B46FB02">
    <w:name w:val="733297A1E494458499EB0A55A0B46FB0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91635007957C482DA265F11EDDDB5FCF2">
    <w:name w:val="91635007957C482DA265F11EDDDB5FCF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F470AE64AFD84BF7AACD857EF2A1AF152">
    <w:name w:val="F470AE64AFD84BF7AACD857EF2A1AF15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09E4F31EEB16450B9B6FC059123C50D62">
    <w:name w:val="09E4F31EEB16450B9B6FC059123C50D6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A2FFC1C5F096420297C4829701C715CC2">
    <w:name w:val="A2FFC1C5F096420297C4829701C715CC2"/>
    <w:rsid w:val="00823806"/>
    <w:pPr>
      <w:spacing w:after="0" w:line="480" w:lineRule="auto"/>
    </w:pPr>
    <w:rPr>
      <w:rFonts w:eastAsiaTheme="minorHAnsi"/>
      <w:sz w:val="20"/>
      <w:szCs w:val="24"/>
      <w:lang w:val="en-US" w:eastAsia="en-US"/>
    </w:rPr>
  </w:style>
  <w:style w:type="paragraph" w:customStyle="1" w:styleId="A5633BA3B45840D0BD0EBDFD9BB2496C3">
    <w:name w:val="A5633BA3B45840D0BD0EBDFD9BB2496C3"/>
    <w:rsid w:val="00823806"/>
    <w:pPr>
      <w:spacing w:after="0" w:line="480" w:lineRule="auto"/>
    </w:pPr>
    <w:rPr>
      <w:rFonts w:ascii="Franklin Gothic Book" w:eastAsiaTheme="minorHAnsi" w:hAnsi="Franklin Gothic Book"/>
      <w:bCs/>
      <w:color w:val="4472C4" w:themeColor="accent1"/>
      <w:szCs w:val="24"/>
      <w:lang w:val="en-US" w:eastAsia="en-US"/>
    </w:rPr>
  </w:style>
  <w:style w:type="paragraph" w:customStyle="1" w:styleId="A5633BA3B45840D0BD0EBDFD9BB2496C4">
    <w:name w:val="A5633BA3B45840D0BD0EBDFD9BB2496C4"/>
    <w:rsid w:val="00823806"/>
    <w:pPr>
      <w:spacing w:after="0" w:line="480" w:lineRule="auto"/>
    </w:pPr>
    <w:rPr>
      <w:rFonts w:ascii="Franklin Gothic Book" w:eastAsiaTheme="minorHAnsi" w:hAnsi="Franklin Gothic Book"/>
      <w:bCs/>
      <w:color w:val="4472C4" w:themeColor="accent1"/>
      <w:szCs w:val="24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1.xml><?xml version="1.0" encoding="utf-8"?>
<a:theme xmlns:a="http://schemas.openxmlformats.org/drawingml/2006/main" name="Theme1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354A2"/>
      </a:accent1>
      <a:accent2>
        <a:srgbClr val="C4E9F7"/>
      </a:accent2>
      <a:accent3>
        <a:srgbClr val="FEF796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7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1" id="{3B1E92FB-47E6-484E-8F25-DF02B7B1E0C0}" vid="{627141C2-C386-6444-B056-BEDF227CC93C}"/>
    </a:ext>
  </a:extLst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_rels/item23.xml.rels>&#65279;<?xml version="1.0" encoding="utf-8"?><Relationships xmlns="http://schemas.openxmlformats.org/package/2006/relationships"><Relationship Type="http://schemas.openxmlformats.org/officeDocument/2006/relationships/customXmlProps" Target="/customXml/itemProps23.xml" Id="rId1" /></Relationships>
</file>

<file path=customXml/_rels/item32.xml.rels>&#65279;<?xml version="1.0" encoding="utf-8"?><Relationships xmlns="http://schemas.openxmlformats.org/package/2006/relationships"><Relationship Type="http://schemas.openxmlformats.org/officeDocument/2006/relationships/customXmlProps" Target="/customXml/itemProps32.xml" Id="rId1" 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99E3764163A684AA426500649896F97" ma:contentTypeVersion="4" ma:contentTypeDescription="Create a new document." ma:contentTypeScope="" ma:versionID="64eba28deab8c7e0ff80b63adab17758">
  <xsd:schema xmlns:xsd="http://www.w3.org/2001/XMLSchema" xmlns:xs="http://www.w3.org/2001/XMLSchema" xmlns:p="http://schemas.microsoft.com/office/2006/metadata/properties" xmlns:ns2="f3d5a4fd-b1e4-47e3-a3d2-520ffaf88ec7" targetNamespace="http://schemas.microsoft.com/office/2006/metadata/properties" ma:root="true" ma:fieldsID="513c96798c6f8f2a632a68e69aaecebd" ns2:_="">
    <xsd:import namespace="f3d5a4fd-b1e4-47e3-a3d2-520ffaf88e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d5a4fd-b1e4-47e3-a3d2-520ffaf88e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1.xml><?xml version="1.0" encoding="utf-8"?>
<ds:datastoreItem xmlns:ds="http://schemas.openxmlformats.org/officeDocument/2006/customXml" ds:itemID="{C0A58FE2-D706-4F3F-A6D2-6F9D8727D43F}"/>
</file>

<file path=customXml/itemProps23.xml><?xml version="1.0" encoding="utf-8"?>
<ds:datastoreItem xmlns:ds="http://schemas.openxmlformats.org/officeDocument/2006/customXml" ds:itemID="{D00CCAC4-37BB-4840-A979-9B403FE31D53}"/>
</file>

<file path=customXml/itemProps32.xml><?xml version="1.0" encoding="utf-8"?>
<ds:datastoreItem xmlns:ds="http://schemas.openxmlformats.org/officeDocument/2006/customXml" ds:itemID="{AF4A9A41-F34E-454E-8E91-B7E8BA1867BC}"/>
</file>

<file path=docProps/app.xml><?xml version="1.0" encoding="utf-8"?>
<ap:Properties xmlns:vt="http://schemas.openxmlformats.org/officeDocument/2006/docPropsVTypes" xmlns:ap="http://schemas.openxmlformats.org/officeDocument/2006/extended-properties">
  <ap:Template>TM89935284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José Pedro Guedes Marques De Pina</dc:creator>
  <keywords/>
  <dc:description/>
  <lastModifiedBy>José Pedro Guedes Marques De Pina</lastModifiedBy>
  <revision>8</revision>
  <dcterms:created xsi:type="dcterms:W3CDTF">2024-12-29T22:01:34.0000000Z</dcterms:created>
  <dcterms:modified xsi:type="dcterms:W3CDTF">2025-01-03T20:07:35.0339728Z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0x010100899E3764163A684AA426500649896F97</vt:lpwstr>
  </property>
</Properties>
</file>