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24: Flowering Plants: Structure and Organization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24.1.3 Apical Meristem Gives Rise to Differing Plant Tissues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24.1.4 Cells and Tissues of Flowering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24.1.5 Meristem Cell Division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24.1.6 Meristem Development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24.1.7–8 Epidermal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24.1.9 Modifications of Epidermal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24.1.10–11 Ground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24.1.12 Ground Tissue Cells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24.1.13 Vascular Tissue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24.1.14 Xylem Structure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24.1.15 Tracheids and Vessel Elements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24.1.16 Sieve-Tube Members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24.1.17 Phloem Structure</w:t>
        <w:tab/>
      </w:r>
      <w:r>
        <w:t>2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24.2.18 Organs of Flowering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24.2.19 Organization of Plant Body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24.2.20 Shoot System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24.2.21 A Terminal Bud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24.2.22 Monocots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24.2.23 Eudicots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24.2.24 Flowering Plants Are Either Monocots or Eudicots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24.2.25 Vegetative Organs and Plant Life Cycles</w:t>
        <w:tab/>
      </w:r>
      <w:r>
        <w:t>2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24.3.26 Organization and Diversity of Roots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24.3.27 Tissues of Eudicot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24.3.28 Eudicot Root Tip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24.3.29 Branching of a Eudicot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24.3.30 Organization of Monocot Roots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24.3.31 Monocot Root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24.3.32 Root Diversity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24.3.33 Root Specializations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24.3.34 Root Symbiotic Relationships</w:t>
        <w:tab/>
      </w:r>
      <w:r>
        <w:t>3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24.4.35 Organization and Diversity of Stems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24.4.36 Woody Twig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24.4.37 Shoot Tip and Primary Meristems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24.4.38 Herbaceous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24.4.39 Herbaceous Eudicot Stem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24.4.40 Monocot Stem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24.4.41 Woody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24.4.42 Woody Stem Characteristics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24.4.43 Diagrams of Secondary Growth of Stems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24.4.44 Bark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24.4.45 Wood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24.4.46 Three-Year-Old Woody Twig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24.4.47 Tree Trunk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24.4.48–49 Stem Diversity</w:t>
        <w:tab/>
      </w:r>
      <w:r>
        <w:t>4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24.5.50 Organization and Diversity of Leaves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24.5.51 Leaf Morphology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24.5.52 Leaf Structure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24.5.53 Diversity of Leaves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24.5.54 Classification of Leaves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24.5.55 Leaf Diversity</w:t>
        <w:tab/>
      </w:r>
      <w:r>
        <w:t>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7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4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2" w:name="lk24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24.5.53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24.2.25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24.4.45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24.4.44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24.5.50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24.4.35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24.3.27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24.2.22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24.5.50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24.3.27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24.2.22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24.4.44</w:t>
      </w:r>
    </w:p>
    <w:p>
      <w:pPr>
        <w:pStyle w:val="Entry"/>
      </w:pPr>
      <w:r>
        <w:rPr>
          <w:b/>
        </w:rPr>
        <w:t>Ground tissue</w:t>
      </w:r>
      <w:r>
        <w:rPr/>
        <w:t>: forms the bulk of the plant: parenchyma, collenchyma and sclerenchyma cells 24.1.10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24.4.45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24.4.38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24.4.41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24.5.50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24.4.35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24.4.44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24.3.27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24.5.51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24.2.24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24.3.34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24.3.34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24.2.20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24.3.27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24.3.30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24.4.42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24.3.33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24.3.26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24.2.18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24.3.26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24.5.53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24.5.55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24.4.48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24.3.32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24.2.20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24.4.48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24.4.43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24.1.15</w:t>
      </w:r>
    </w:p>
    <w:p>
      <w:pPr>
        <w:pStyle w:val="Entry"/>
      </w:pPr>
      <w:r>
        <w:rPr>
          <w:b/>
        </w:rPr>
        <w:t>Vascular tissue</w:t>
      </w:r>
      <w:r>
        <w:rPr/>
        <w:t>: xylem and phloem: in the vascular cylinder of roots, vascular bundles of stems and veins of leaves 24.1.13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24.2.18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24.1.13</w:t>
      </w:r>
    </w:p>
    <w:p>
      <w:pPr>
        <w:pStyle w:val="Lookupheading"/>
      </w:pPr>
      <w:bookmarkStart w:id="3" w:name="lk24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24.4.49 (stolons, rhizomes)</w:t>
      </w:r>
    </w:p>
    <w:p>
      <w:pPr>
        <w:pStyle w:val="Entry"/>
      </w:pPr>
      <w:r>
        <w:rPr>
          <w:b/>
        </w:rPr>
        <w:t>Aerial roots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Alternate, opposite, whorled leaves</w:t>
      </w:r>
      <w:r>
        <w:rPr/>
        <w:t xml:space="preserve"> 24.5.53 (leaf arrangement)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 (def.)</w:t>
      </w:r>
    </w:p>
    <w:p>
      <w:pPr>
        <w:pStyle w:val="Entry"/>
      </w:pPr>
      <w:r>
        <w:rPr>
          <w:b/>
        </w:rPr>
        <w:t>Apetala 1</w:t>
      </w:r>
      <w:r>
        <w:rPr/>
        <w:t xml:space="preserve"> see LEAFY, Apetala 1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24.1.6 (def.), 24.1.3 (three meristems), 24.3.26 (root tip), 24.4.35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24.5.50 (def.), 24.2.21 (lateral branches), 24.4.36 (woody twig)</w:t>
      </w:r>
    </w:p>
    <w:p>
      <w:pPr>
        <w:pStyle w:val="Entry"/>
      </w:pPr>
      <w:r>
        <w:rPr>
          <w:b/>
        </w:rPr>
        <w:t>Bald cypress</w:t>
      </w:r>
      <w:r>
        <w:rPr/>
        <w:t xml:space="preserve"> see Mangrove, bald cypress</w:t>
      </w:r>
    </w:p>
    <w:p>
      <w:pPr>
        <w:pStyle w:val="Entry"/>
      </w:pPr>
      <w:r>
        <w:rPr>
          <w:b/>
        </w:rPr>
        <w:t>Bark</w:t>
      </w:r>
      <w:r>
        <w:rPr/>
        <w:t xml:space="preserve"> 24.4.44 (def.), 24.4.48 (uses)</w:t>
      </w:r>
    </w:p>
    <w:p>
      <w:pPr>
        <w:pStyle w:val="Entry"/>
      </w:pPr>
      <w:r>
        <w:rPr>
          <w:b/>
        </w:rPr>
        <w:t>Bedstraw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Beech, bedstraw, maple</w:t>
      </w:r>
      <w:r>
        <w:rPr/>
        <w:t xml:space="preserve"> 24.5.54 (leaf arrangement)</w:t>
      </w:r>
    </w:p>
    <w:p>
      <w:pPr>
        <w:pStyle w:val="Entry"/>
      </w:pPr>
      <w:r>
        <w:rPr>
          <w:b/>
        </w:rPr>
        <w:t>Black walnut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 (def.), 24.2.19 (plant body), 24.5.53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 (from pericycle), 24.2.19 (root system)</w:t>
      </w:r>
    </w:p>
    <w:p>
      <w:pPr>
        <w:pStyle w:val="Entry"/>
      </w:pPr>
      <w:r>
        <w:rPr>
          <w:b/>
        </w:rPr>
        <w:t>Buckeye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 (def.)</w:t>
      </w:r>
    </w:p>
    <w:p>
      <w:pPr>
        <w:pStyle w:val="Entry"/>
      </w:pPr>
      <w:r>
        <w:rPr>
          <w:b/>
        </w:rPr>
        <w:t>Bundle scars</w:t>
      </w:r>
      <w:r>
        <w:rPr/>
        <w:t xml:space="preserve"> see Leaf scars, bundle scars</w:t>
      </w:r>
    </w:p>
    <w:p>
      <w:pPr>
        <w:pStyle w:val="Entry"/>
      </w:pPr>
      <w:r>
        <w:rPr>
          <w:b/>
        </w:rPr>
        <w:t>Cactus, cucumber</w:t>
      </w:r>
      <w:r>
        <w:rPr/>
        <w:t xml:space="preserve"> 24.5.55 (spines, tendrils)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Celery</w:t>
      </w:r>
      <w:r>
        <w:rPr/>
        <w:t xml:space="preserve"> 24.1.10 (collenchyma)</w:t>
      </w:r>
    </w:p>
    <w:p>
      <w:pPr>
        <w:pStyle w:val="Entry"/>
      </w:pPr>
      <w:r>
        <w:rPr>
          <w:b/>
        </w:rPr>
        <w:t>Cinnamon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 (def.), 24.4.39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Compound leaves</w:t>
      </w:r>
      <w:r>
        <w:rPr/>
        <w:t xml:space="preserve"> see Simple / compound leaves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 (def.), 24.4.44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 (def.)</w:t>
      </w:r>
    </w:p>
    <w:p>
      <w:pPr>
        <w:pStyle w:val="Entry"/>
      </w:pPr>
      <w:r>
        <w:rPr>
          <w:b/>
        </w:rPr>
        <w:t>Corn</w:t>
      </w:r>
      <w:r>
        <w:rPr/>
        <w:t xml:space="preserve"> 24.3.33 (prop roots)</w:t>
      </w:r>
    </w:p>
    <w:p>
      <w:pPr>
        <w:pStyle w:val="Entry"/>
      </w:pPr>
      <w:r>
        <w:rPr>
          <w:b/>
        </w:rPr>
        <w:t>Cortex</w:t>
      </w:r>
      <w:r>
        <w:rPr/>
        <w:t xml:space="preserve"> 24.3.27 (def.), 24.4.35 (from ground meristem), 24.4.44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Cucumber</w:t>
      </w:r>
      <w:r>
        <w:rPr/>
        <w:t xml:space="preserve"> see Cactus, cucumber</w:t>
      </w:r>
    </w:p>
    <w:p>
      <w:pPr>
        <w:pStyle w:val="Entry"/>
      </w:pPr>
      <w:r>
        <w:rPr>
          <w:b/>
        </w:rPr>
        <w:t>Cuticle</w:t>
      </w:r>
      <w:r>
        <w:rPr/>
        <w:t xml:space="preserve"> 24.1.7 (epidermis), 24.4.38 (herbaceous stems), 24.5.51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 (def.)</w:t>
      </w:r>
    </w:p>
    <w:p>
      <w:pPr>
        <w:pStyle w:val="Entry"/>
      </w:pPr>
      <w:r>
        <w:rPr>
          <w:b/>
        </w:rPr>
        <w:t>Differentiated cells</w:t>
      </w:r>
      <w:r>
        <w:rPr/>
        <w:t xml:space="preserve"> 24.1.5 (meristem division), 24.3.26 (zone of maturation)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English ivy</w:t>
      </w:r>
      <w:r>
        <w:rPr/>
        <w:t xml:space="preserve"> see Orchids, English ivy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 (def.), 24.1.3 (from protoderm), 24.3.27 (root), 24.5.51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24.2.23 (def.), 24.3.27 (root tissues), 24.4.38 (stem bundles), 24.5.51 (leaf mesophyll)</w:t>
      </w:r>
    </w:p>
    <w:p>
      <w:pPr>
        <w:pStyle w:val="Entry"/>
      </w:pPr>
      <w:r>
        <w:rPr>
          <w:b/>
        </w:rPr>
        <w:t>Evergreen</w:t>
      </w:r>
      <w:r>
        <w:rPr/>
        <w:t xml:space="preserve"> see Deciduous, evergreen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24.4.44 (def.)</w:t>
      </w:r>
    </w:p>
    <w:p>
      <w:pPr>
        <w:pStyle w:val="Entry"/>
      </w:pPr>
      <w:r>
        <w:rPr>
          <w:b/>
        </w:rPr>
        <w:t>Gladiolus</w:t>
      </w:r>
      <w:r>
        <w:rPr/>
        <w:t xml:space="preserve"> 24.4.49 (corm)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 (def.), 24.3.28 (root tip), 24.4.35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 (def.), 24.1.3 (from ground meristem), 24.3.30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24.5.52 (leaf structure), 24.1.9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Hemp, rope</w:t>
      </w:r>
      <w:r>
        <w:rPr/>
        <w:t xml:space="preserve"> 24.1.11 (fibers)</w:t>
      </w:r>
    </w:p>
    <w:p>
      <w:pPr>
        <w:pStyle w:val="Entry"/>
      </w:pPr>
      <w:r>
        <w:rPr>
          <w:b/>
        </w:rPr>
        <w:t>Herbaceous / woody stems</w:t>
      </w:r>
      <w:r>
        <w:rPr/>
        <w:t xml:space="preserve"> 24.4.38 (def.), 24.4.42 (primary and secondary)</w:t>
      </w:r>
    </w:p>
    <w:p>
      <w:pPr>
        <w:pStyle w:val="Entry"/>
      </w:pPr>
      <w:r>
        <w:rPr>
          <w:b/>
        </w:rPr>
        <w:t>Herbivory</w:t>
      </w:r>
      <w:r>
        <w:rPr/>
        <w:t xml:space="preserve"> 24.1.8 (trichomes)</w:t>
      </w:r>
    </w:p>
    <w:p>
      <w:pPr>
        <w:pStyle w:val="Entry"/>
      </w:pPr>
      <w:r>
        <w:rPr>
          <w:b/>
        </w:rPr>
        <w:t>Internode</w:t>
      </w:r>
      <w:r>
        <w:rPr/>
        <w:t xml:space="preserve"> see Node, internode</w:t>
      </w:r>
    </w:p>
    <w:p>
      <w:pPr>
        <w:pStyle w:val="Entry"/>
      </w:pPr>
      <w:r>
        <w:rPr>
          <w:b/>
        </w:rPr>
        <w:t>Lateral meristems</w:t>
      </w:r>
      <w:r>
        <w:rPr/>
        <w:t xml:space="preserve"> 24.4.41 (def.)</w:t>
      </w:r>
    </w:p>
    <w:p>
      <w:pPr>
        <w:pStyle w:val="Entry"/>
      </w:pPr>
      <w:r>
        <w:rPr>
          <w:b/>
        </w:rPr>
        <w:t>Leaf axil</w:t>
      </w:r>
      <w:r>
        <w:rPr/>
        <w:t xml:space="preserve"> 24.5.50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24.4.35 (shoot apical meristem)</w:t>
      </w:r>
    </w:p>
    <w:p>
      <w:pPr>
        <w:pStyle w:val="Entry"/>
      </w:pPr>
      <w:r>
        <w:rPr>
          <w:b/>
        </w:rPr>
        <w:t>Leaf scars, bundle scars</w:t>
      </w:r>
      <w:r>
        <w:rPr/>
        <w:t xml:space="preserve"> 24.4.36 (woody twig)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 (vascular tissue), 24.2.24 (parallel vs net), 24.5.52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 (annual or perennial)</w:t>
      </w:r>
    </w:p>
    <w:p>
      <w:pPr>
        <w:pStyle w:val="Entry"/>
      </w:pPr>
      <w:r>
        <w:rPr>
          <w:b/>
        </w:rPr>
        <w:t>Leaves</w:t>
      </w:r>
      <w:r>
        <w:rPr/>
        <w:t xml:space="preserve"> 24.5.50 (def.), 24.5.53 (diversity)</w:t>
      </w:r>
    </w:p>
    <w:p>
      <w:pPr>
        <w:pStyle w:val="Entry"/>
      </w:pPr>
      <w:r>
        <w:rPr>
          <w:b/>
        </w:rPr>
        <w:t>Lenticels</w:t>
      </w:r>
      <w:r>
        <w:rPr/>
        <w:t xml:space="preserve"> 24.4.44 (gas exchange), 24.1.9 (periderm photo), 24.4.36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24.1.11 (sclerenchyma), 24.3.27 (Casparian strip)</w:t>
      </w:r>
    </w:p>
    <w:p>
      <w:pPr>
        <w:pStyle w:val="Entry"/>
      </w:pPr>
      <w:r>
        <w:rPr>
          <w:b/>
        </w:rPr>
        <w:t>Magnolia, buckeye, black walnut</w:t>
      </w:r>
      <w:r>
        <w:rPr/>
        <w:t xml:space="preserve"> 24.5.54 (simple, compound)</w:t>
      </w:r>
    </w:p>
    <w:p>
      <w:pPr>
        <w:pStyle w:val="Entry"/>
      </w:pPr>
      <w:r>
        <w:rPr>
          <w:b/>
        </w:rPr>
        <w:t>Mangrove, bald cypress</w:t>
      </w:r>
      <w:r>
        <w:rPr/>
        <w:t xml:space="preserve"> 24.3.33 (pneumatophores)</w:t>
      </w:r>
    </w:p>
    <w:p>
      <w:pPr>
        <w:pStyle w:val="Entry"/>
      </w:pPr>
      <w:r>
        <w:rPr>
          <w:b/>
        </w:rPr>
        <w:t>Maple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Meristem</w:t>
      </w:r>
      <w:r>
        <w:rPr/>
        <w:t xml:space="preserve"> 24.1.6 (def.), 24.1.3 (three types), 24.3.26 (root tip), 24.4.41 (lateral meristems)</w:t>
      </w:r>
    </w:p>
    <w:p>
      <w:pPr>
        <w:pStyle w:val="Entry"/>
      </w:pPr>
      <w:r>
        <w:rPr>
          <w:b/>
        </w:rPr>
        <w:t>Mesophyll, palisade mesophyll, spongy mesophyll</w:t>
      </w:r>
      <w:r>
        <w:rPr/>
        <w:t xml:space="preserve"> 24.5.51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24.2.22 (def.), 24.3.30 (roots), 24.4.38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24.3.34 (mycorrhizae)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24.3.34 (root nodules)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 (def.), 24.4.36 (woody twig), 24.4.48 (stolons)</w:t>
      </w:r>
    </w:p>
    <w:p>
      <w:pPr>
        <w:pStyle w:val="Entry"/>
      </w:pPr>
      <w:r>
        <w:rPr>
          <w:b/>
        </w:rPr>
        <w:t>Nutshells</w:t>
      </w:r>
      <w:r>
        <w:rPr/>
        <w:t xml:space="preserve"> see Seed coats, nutshells</w:t>
      </w:r>
    </w:p>
    <w:p>
      <w:pPr>
        <w:pStyle w:val="Entry"/>
      </w:pPr>
      <w:r>
        <w:rPr>
          <w:b/>
        </w:rPr>
        <w:t>Opposite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Orchids, English ivy</w:t>
      </w:r>
      <w:r>
        <w:rPr/>
        <w:t xml:space="preserve"> 24.3.33 (aerial roots)</w:t>
      </w:r>
    </w:p>
    <w:p>
      <w:pPr>
        <w:pStyle w:val="Entry"/>
      </w:pPr>
      <w:r>
        <w:rPr>
          <w:b/>
        </w:rPr>
        <w:t>Organs, vegetative organs</w:t>
      </w:r>
      <w:r>
        <w:rPr/>
        <w:t xml:space="preserve"> 24.2.18 (def.), 24.1.4 (organ), 24.2.25 (annuals, perennials)</w:t>
      </w:r>
    </w:p>
    <w:p>
      <w:pPr>
        <w:pStyle w:val="Entry"/>
      </w:pPr>
      <w:r>
        <w:rPr>
          <w:b/>
        </w:rPr>
        <w:t>Palisade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 (def.), 24.1.16 (sieve-tube members), 24.3.27 (cortex)</w:t>
      </w:r>
    </w:p>
    <w:p>
      <w:pPr>
        <w:pStyle w:val="Entry"/>
      </w:pPr>
      <w:r>
        <w:rPr>
          <w:b/>
        </w:rPr>
        <w:t>Perennial</w:t>
      </w:r>
      <w:r>
        <w:rPr/>
        <w:t xml:space="preserve"> see Annual / perennial</w:t>
      </w:r>
    </w:p>
    <w:p>
      <w:pPr>
        <w:pStyle w:val="Entry"/>
      </w:pPr>
      <w:r>
        <w:rPr>
          <w:b/>
        </w:rPr>
        <w:t>Perforation plates</w:t>
      </w:r>
      <w:r>
        <w:rPr/>
        <w:t xml:space="preserve"> see Pits, perforation plates</w:t>
      </w:r>
    </w:p>
    <w:p>
      <w:pPr>
        <w:pStyle w:val="Entry"/>
      </w:pPr>
      <w:r>
        <w:rPr>
          <w:b/>
        </w:rPr>
        <w:t>Pericycle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24.1.8 (def.), 24.4.43 (bark)</w:t>
      </w:r>
    </w:p>
    <w:p>
      <w:pPr>
        <w:pStyle w:val="Entry"/>
      </w:pPr>
      <w:r>
        <w:rPr>
          <w:b/>
        </w:rPr>
        <w:t>Petiole</w:t>
      </w:r>
      <w:r>
        <w:rPr/>
        <w:t xml:space="preserve"> see Blade, petiole</w:t>
      </w:r>
    </w:p>
    <w:p>
      <w:pPr>
        <w:pStyle w:val="Entry"/>
      </w:pPr>
      <w:r>
        <w:rPr>
          <w:b/>
        </w:rPr>
        <w:t>Phloem</w:t>
      </w:r>
      <w:r>
        <w:rPr/>
        <w:t xml:space="preserve"> 24.1.13 (def.), 24.1.16 (sieve-tube members), 24.2.23 (eudicot root), 24.4.43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24.3.30 (monocot root), 24.4.35 (from ground meristem), 24.4.42 (stem regions)</w:t>
      </w:r>
    </w:p>
    <w:p>
      <w:pPr>
        <w:pStyle w:val="Entry"/>
      </w:pPr>
      <w:r>
        <w:rPr>
          <w:b/>
        </w:rPr>
        <w:t>Pits, perforation plates</w:t>
      </w:r>
      <w:r>
        <w:rPr/>
        <w:t xml:space="preserve"> 24.1.15 (def.)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24.1.16 (sieve tube, companion cell)</w:t>
      </w:r>
    </w:p>
    <w:p>
      <w:pPr>
        <w:pStyle w:val="Entry"/>
      </w:pPr>
      <w:r>
        <w:rPr>
          <w:b/>
        </w:rPr>
        <w:t>Pneumatophores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Potato</w:t>
      </w:r>
      <w:r>
        <w:rPr/>
        <w:t xml:space="preserve"> 24.4.49 (tuber)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 (def.), 24.2.21 (terminal bud), 24.3.30 (monocot roots lack), 24.4.38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24.1.3 (def.), 24.3.28 (root tip), 24.4.35 (primary xylem, phloem)</w:t>
      </w:r>
    </w:p>
    <w:p>
      <w:pPr>
        <w:pStyle w:val="Entry"/>
      </w:pPr>
      <w:r>
        <w:rPr>
          <w:b/>
        </w:rPr>
        <w:t>Prop roots, pneumatophores, aerial roots</w:t>
      </w:r>
      <w:r>
        <w:rPr/>
        <w:t xml:space="preserve"> 24.3.33 (def.)</w:t>
      </w:r>
    </w:p>
    <w:p>
      <w:pPr>
        <w:pStyle w:val="Entry"/>
      </w:pPr>
      <w:r>
        <w:rPr>
          <w:b/>
        </w:rPr>
        <w:t>Protoderm</w:t>
      </w:r>
      <w:r>
        <w:rPr/>
        <w:t xml:space="preserve"> 24.1.3 (def.), 24.3.28 (root tip), 24.4.35 (shoot tip)</w:t>
      </w:r>
    </w:p>
    <w:p>
      <w:pPr>
        <w:pStyle w:val="Entry"/>
      </w:pPr>
      <w:r>
        <w:rPr>
          <w:b/>
        </w:rPr>
        <w:t>Quinine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Rhizome</w:t>
      </w:r>
      <w:r>
        <w:rPr/>
        <w:t xml:space="preserve"> 24.4.48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24.1.7 (def.), 24.3.28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 (def.), 24.3.32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Roots</w:t>
      </w:r>
      <w:r>
        <w:rPr/>
        <w:t xml:space="preserve"> 24.3.26 (root tip), 24.2.18 (root system), 24.3.32 (diversity)</w:t>
      </w:r>
    </w:p>
    <w:p>
      <w:pPr>
        <w:pStyle w:val="Entry"/>
      </w:pPr>
      <w:r>
        <w:rPr>
          <w:b/>
        </w:rPr>
        <w:t>Rope</w:t>
      </w:r>
      <w:r>
        <w:rPr/>
        <w:t xml:space="preserve"> see Hemp, rope</w:t>
      </w:r>
    </w:p>
    <w:p>
      <w:pPr>
        <w:pStyle w:val="Entry"/>
      </w:pPr>
      <w:r>
        <w:rPr>
          <w:b/>
        </w:rPr>
        <w:t>Sapwood</w:t>
      </w:r>
      <w:r>
        <w:rPr/>
        <w:t xml:space="preserve"> see Heartwood, sapwood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 (def.)</w:t>
      </w:r>
    </w:p>
    <w:p>
      <w:pPr>
        <w:pStyle w:val="Entry"/>
      </w:pPr>
      <w:r>
        <w:rPr>
          <w:b/>
        </w:rPr>
        <w:t>Secondary growth</w:t>
      </w:r>
      <w:r>
        <w:rPr/>
        <w:t xml:space="preserve"> see Primary / secondary growth</w:t>
      </w:r>
    </w:p>
    <w:p>
      <w:pPr>
        <w:pStyle w:val="Entry"/>
      </w:pPr>
      <w:r>
        <w:rPr>
          <w:b/>
        </w:rPr>
        <w:t>Seed coats, nutshells</w:t>
      </w:r>
      <w:r>
        <w:rPr/>
        <w:t xml:space="preserve"> 24.1.11 (sclereids)</w:t>
      </w:r>
    </w:p>
    <w:p>
      <w:pPr>
        <w:pStyle w:val="Entry"/>
      </w:pPr>
      <w:r>
        <w:rPr>
          <w:b/>
        </w:rPr>
        <w:t>Shoot system</w:t>
      </w:r>
      <w:r>
        <w:rPr/>
        <w:t xml:space="preserve"> see Root system, shoot system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24.5.55 (cactus, cucumber)</w:t>
      </w:r>
    </w:p>
    <w:p>
      <w:pPr>
        <w:pStyle w:val="Entry"/>
      </w:pPr>
      <w:r>
        <w:rPr>
          <w:b/>
        </w:rPr>
        <w:t>Spongy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Stems</w:t>
      </w:r>
      <w:r>
        <w:rPr/>
        <w:t xml:space="preserve"> 24.2.20 (def.), 24.4.38 (herbaceous, woody), 24.4.48 (diversity)</w:t>
      </w:r>
    </w:p>
    <w:p>
      <w:pPr>
        <w:pStyle w:val="Entry"/>
      </w:pPr>
      <w:r>
        <w:rPr>
          <w:b/>
        </w:rPr>
        <w:t>Stolon</w:t>
      </w:r>
      <w:r>
        <w:rPr/>
        <w:t xml:space="preserve"> 24.4.48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24.5.51 (def.), 24.1.8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24.3.27 (Casparian strip), 24.4.44 (cork cells)</w:t>
      </w:r>
    </w:p>
    <w:p>
      <w:pPr>
        <w:pStyle w:val="Entry"/>
      </w:pPr>
      <w:r>
        <w:rPr>
          <w:b/>
        </w:rPr>
        <w:t>Sugar cane, cinnamon, quinine</w:t>
      </w:r>
      <w:r>
        <w:rPr/>
        <w:t xml:space="preserve"> 24.4.48 (uses)</w:t>
      </w:r>
    </w:p>
    <w:p>
      <w:pPr>
        <w:pStyle w:val="Entry"/>
      </w:pPr>
      <w:r>
        <w:rPr>
          <w:b/>
        </w:rPr>
        <w:t>Summer wood</w:t>
      </w:r>
      <w:r>
        <w:rPr/>
        <w:t xml:space="preserve"> see Spring wood, summer wood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24.5.55 (traps prey)</w:t>
      </w:r>
    </w:p>
    <w:p>
      <w:pPr>
        <w:pStyle w:val="Entry"/>
      </w:pPr>
      <w:r>
        <w:rPr>
          <w:b/>
        </w:rPr>
        <w:t>Sweet potato</w:t>
      </w:r>
      <w:r>
        <w:rPr/>
        <w:t xml:space="preserve"> 24.3.33 (storage roots)</w:t>
      </w:r>
    </w:p>
    <w:p>
      <w:pPr>
        <w:pStyle w:val="Entry"/>
      </w:pPr>
      <w:r>
        <w:rPr>
          <w:b/>
        </w:rPr>
        <w:t>Taproot</w:t>
      </w:r>
      <w:r>
        <w:rPr/>
        <w:t xml:space="preserve"> 24.3.32 (def.)</w:t>
      </w:r>
    </w:p>
    <w:p>
      <w:pPr>
        <w:pStyle w:val="Entry"/>
      </w:pPr>
      <w:r>
        <w:rPr>
          <w:b/>
        </w:rPr>
        <w:t>Tendrils</w:t>
      </w:r>
      <w:r>
        <w:rPr/>
        <w:t xml:space="preserve"> see Spines, tendrils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 (def.), 24.4.35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24.1.4 (def.), 24.1.7 (epidermal), 24.1.10 (ground), 24.1.13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24.1.8 (def.), 24.5.51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 (def.), 24.2.24 (ring vs scattered), 24.4.35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 (def.), 24.4.35 (in bundles), 24.4.46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 (def.), 24.3.27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 (def.)</w:t>
      </w:r>
    </w:p>
    <w:p>
      <w:pPr>
        <w:pStyle w:val="Entry"/>
      </w:pPr>
      <w:r>
        <w:rPr>
          <w:b/>
        </w:rPr>
        <w:t>Vegetative organs</w:t>
      </w:r>
      <w:r>
        <w:rPr/>
        <w:t xml:space="preserve"> see Organs, vegetative organs</w:t>
      </w:r>
    </w:p>
    <w:p>
      <w:pPr>
        <w:pStyle w:val="Entry"/>
      </w:pPr>
      <w:r>
        <w:rPr>
          <w:b/>
        </w:rPr>
        <w:t>Venus flytrap</w:t>
      </w:r>
      <w:r>
        <w:rPr/>
        <w:t xml:space="preserve"> see Sundew, Venus flytrap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 (def.)</w:t>
      </w:r>
    </w:p>
    <w:p>
      <w:pPr>
        <w:pStyle w:val="Entry"/>
      </w:pPr>
      <w:r>
        <w:rPr>
          <w:b/>
        </w:rPr>
        <w:t>Whorled leaves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Wood</w:t>
      </w:r>
      <w:r>
        <w:rPr/>
        <w:t xml:space="preserve"> 24.4.45 (def.), 24.4.42 (stem regions), 24.4.48 (uses)</w:t>
      </w:r>
    </w:p>
    <w:p>
      <w:pPr>
        <w:pStyle w:val="Entry"/>
      </w:pPr>
      <w:r>
        <w:rPr>
          <w:b/>
        </w:rPr>
        <w:t>Woody stems</w:t>
      </w:r>
      <w:r>
        <w:rPr/>
        <w:t xml:space="preserve"> see Herbaceous / woody stems</w:t>
      </w:r>
    </w:p>
    <w:p>
      <w:pPr>
        <w:pStyle w:val="Entry"/>
      </w:pPr>
      <w:r>
        <w:rPr>
          <w:b/>
        </w:rPr>
        <w:t>Xylem</w:t>
      </w:r>
      <w:r>
        <w:rPr/>
        <w:t xml:space="preserve"> 24.1.13 (def.), 24.2.23 (eudicot root), 24.4.43 (secondary xylem), 24.5.52 (leaf)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