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23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early fossil, a few cm tall, branched, sporangia at the branch tips → </w:t>
      </w:r>
      <w:r>
        <w:rPr>
          <w:b/>
        </w:rPr>
        <w:t>Cooksonia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Adaptive radiation</w:t>
      </w:r>
      <w:r>
        <w:rPr/>
        <w:t>: one ancestral species quickly evolving into many new species that fit different ways of life. 23.5.78</w:t>
      </w:r>
    </w:p>
    <w:p>
      <w:pPr>
        <w:pStyle w:val="Entry"/>
      </w:pPr>
      <w:r>
        <w:rPr>
          <w:b/>
        </w:rPr>
        <w:t>Aerial stem</w:t>
      </w:r>
      <w:r>
        <w:rPr/>
        <w:t>: a stem that grows above ground. 23.3.35</w:t>
      </w:r>
    </w:p>
    <w:p>
      <w:pPr>
        <w:pStyle w:val="Entry"/>
      </w:pPr>
      <w:r>
        <w:rPr>
          <w:b/>
        </w:rPr>
        <w:t>Apical tissue</w:t>
      </w:r>
      <w:r>
        <w:rPr/>
        <w:t>: a patch of cells at the tips of roots and shoots that keeps dividing; it makes the plant grow longer and produces its other tissues. 23.1.4</w:t>
      </w:r>
    </w:p>
    <w:p>
      <w:pPr>
        <w:pStyle w:val="Entry"/>
      </w:pPr>
      <w:r>
        <w:rPr>
          <w:b/>
        </w:rPr>
        <w:t>Astringent</w:t>
      </w:r>
      <w:r>
        <w:rPr/>
        <w:t>: something that makes body tissues tighten, which helps stop bleeding. 23.4.53</w:t>
      </w:r>
    </w:p>
    <w:p>
      <w:pPr>
        <w:pStyle w:val="Entry"/>
      </w:pPr>
      <w:r>
        <w:rPr>
          <w:b/>
        </w:rPr>
        <w:t>Axil</w:t>
      </w:r>
      <w:r>
        <w:rPr/>
        <w:t>: the angle where a leaf joins the stem. 23.5.79</w:t>
      </w:r>
    </w:p>
    <w:p>
      <w:pPr>
        <w:pStyle w:val="Entry"/>
      </w:pPr>
      <w:r>
        <w:rPr>
          <w:b/>
        </w:rPr>
        <w:t>Capsella (shepherd's purse)</w:t>
      </w:r>
      <w:r>
        <w:rPr/>
        <w:t>: a small flowering plant. 23.1.7</w:t>
      </w:r>
    </w:p>
    <w:p>
      <w:pPr>
        <w:pStyle w:val="Entry"/>
      </w:pPr>
      <w:r>
        <w:rPr>
          <w:b/>
        </w:rPr>
        <w:t>Clade</w:t>
      </w:r>
      <w:r>
        <w:rPr/>
        <w:t>: a group made of one common ancestor and all of its descendants. 23.1.5</w:t>
      </w:r>
    </w:p>
    <w:p>
      <w:pPr>
        <w:pStyle w:val="Entry"/>
      </w:pPr>
      <w:r>
        <w:rPr>
          <w:b/>
        </w:rPr>
        <w:t>Cladogram</w:t>
      </w:r>
      <w:r>
        <w:rPr/>
        <w:t>: a branching diagram showing how groups are related; each fork is a common ancestor. 23.1.6</w:t>
      </w:r>
    </w:p>
    <w:p>
      <w:pPr>
        <w:pStyle w:val="Entry"/>
      </w:pPr>
      <w:r>
        <w:rPr>
          <w:b/>
        </w:rPr>
        <w:t>Coleochaete</w:t>
      </w:r>
      <w:r>
        <w:rPr/>
        <w:t>: another charophyte; it grows as a flat disc of cells (pictured on 23.1.8). 23.1.5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gene. 23.1.11</w:t>
      </w:r>
    </w:p>
    <w:p>
      <w:pPr>
        <w:pStyle w:val="Entry"/>
      </w:pPr>
      <w:r>
        <w:rPr>
          <w:b/>
        </w:rPr>
        <w:t>Desiccation</w:t>
      </w:r>
      <w:r>
        <w:rPr/>
        <w:t>: drying out. 23.1.9</w:t>
      </w:r>
    </w:p>
    <w:p>
      <w:pPr>
        <w:pStyle w:val="Entry"/>
      </w:pPr>
      <w:r>
        <w:rPr>
          <w:b/>
        </w:rPr>
        <w:t>Devonian and Carboniferous</w:t>
      </w:r>
      <w:r>
        <w:rPr/>
        <w:t>: periods in Earth's history, about 419-359 and 359-299 million years ago; the Carboniferous had huge swamp forests that later became coal. 23.4.36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extinct).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higher fitness means more offspring. 23.4.36</w:t>
      </w:r>
    </w:p>
    <w:p>
      <w:pPr>
        <w:pStyle w:val="Entry"/>
      </w:pPr>
      <w:r>
        <w:rPr>
          <w:b/>
        </w:rPr>
        <w:t>Fragmentation</w:t>
      </w:r>
      <w:r>
        <w:rPr/>
        <w:t>: a piece of the plant breaks off and grows into a new plant. 23.2.19</w:t>
      </w:r>
    </w:p>
    <w:p>
      <w:pPr>
        <w:pStyle w:val="Entry"/>
      </w:pPr>
      <w:r>
        <w:rPr>
          <w:b/>
        </w:rPr>
        <w:t>Gemma cup</w:t>
      </w:r>
      <w:r>
        <w:rPr/>
        <w:t>: a small cup on the liverwort's surface that holds gemmae until rain splashes them out. 23.2.18</w:t>
      </w:r>
    </w:p>
    <w:p>
      <w:pPr>
        <w:pStyle w:val="Entry"/>
      </w:pPr>
      <w:r>
        <w:rPr>
          <w:b/>
        </w:rPr>
        <w:t>Herbaceous vs woody</w:t>
      </w:r>
      <w:r>
        <w:rPr/>
        <w:t>: herbaceous plants have soft, green, non-woody stems; woody plants make wood, so their stems also grow thicker each year. 23.5.81</w:t>
      </w:r>
    </w:p>
    <w:p>
      <w:pPr>
        <w:pStyle w:val="Entry"/>
      </w:pPr>
      <w:r>
        <w:rPr>
          <w:b/>
        </w:rPr>
        <w:t>Indusium</w:t>
      </w:r>
      <w:r>
        <w:rPr/>
        <w:t>: a thin flap of tissue covering a sorus (cluster of sporangia). 23.4.47</w:t>
      </w:r>
    </w:p>
    <w:p>
      <w:pPr>
        <w:pStyle w:val="Entry"/>
      </w:pPr>
      <w:r>
        <w:rPr>
          <w:b/>
        </w:rPr>
        <w:t>Leaflets</w:t>
      </w:r>
      <w:r>
        <w:rPr/>
        <w:t>: the small separate blades that make up a divided (compound) leaf, like the many small segments of a fern frond. 23.4.42, 23.4.47, 23.4.52</w:t>
      </w:r>
    </w:p>
    <w:p>
      <w:pPr>
        <w:pStyle w:val="Entry"/>
      </w:pPr>
      <w:r>
        <w:rPr>
          <w:b/>
        </w:rPr>
        <w:t>Megasporangium (plural megasporangia)</w:t>
      </w:r>
      <w:r>
        <w:rPr/>
        <w:t>: a sporangium that makes megaspores; in seed plants it is part of the ovule. 23.5.62</w:t>
      </w:r>
    </w:p>
    <w:p>
      <w:pPr>
        <w:pStyle w:val="Entry"/>
      </w:pPr>
      <w:r>
        <w:rPr>
          <w:b/>
        </w:rPr>
        <w:t>Megasporophyll</w:t>
      </w:r>
      <w:r>
        <w:rPr/>
        <w:t>: a leaf-like stalk that carries ovules or seeds. 23.5.73</w:t>
      </w:r>
    </w:p>
    <w:p>
      <w:pPr>
        <w:pStyle w:val="Entry"/>
      </w:pPr>
      <w:r>
        <w:rPr>
          <w:b/>
        </w:rPr>
        <w:t>Mesozoic era</w:t>
      </w:r>
      <w:r>
        <w:rPr/>
        <w:t>: the "age of dinosaurs," about 252-66 million years ago. 23.5.70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living things can use. Plants can't do it themselves; some bacteria, like the cyanobacteria living in hornworts, can. 23.2.19</w:t>
      </w:r>
    </w:p>
    <w:p>
      <w:pPr>
        <w:pStyle w:val="Entry"/>
      </w:pPr>
      <w:r>
        <w:rPr>
          <w:b/>
        </w:rPr>
        <w:t>Node</w:t>
      </w:r>
      <w:r>
        <w:rPr/>
        <w:t>: the point on a stem where leaves or branches attach. 23.4.38–39</w:t>
      </w:r>
    </w:p>
    <w:p>
      <w:pPr>
        <w:pStyle w:val="Entry"/>
      </w:pPr>
      <w:r>
        <w:rPr>
          <w:b/>
        </w:rPr>
        <w:t>Oedogonium</w:t>
      </w:r>
      <w:r>
        <w:rPr/>
        <w:t>: a green alga made of threads of cells. 23.1.7</w:t>
      </w:r>
    </w:p>
    <w:p>
      <w:pPr>
        <w:pStyle w:val="Entry"/>
      </w:pPr>
      <w:r>
        <w:rPr>
          <w:b/>
        </w:rPr>
        <w:t>Ovule</w:t>
      </w:r>
      <w:r>
        <w:rPr/>
        <w:t>: a small structure where the female gametophyte (with its egg) develops; after fertilization it becomes the seed. 23.1.4, 23.5.55–56, 23.5.62 …</w:t>
      </w:r>
    </w:p>
    <w:p>
      <w:pPr>
        <w:pStyle w:val="Entry"/>
      </w:pPr>
      <w:r>
        <w:rPr>
          <w:b/>
        </w:rPr>
        <w:t>Paleobotanists</w:t>
      </w:r>
      <w:r>
        <w:rPr/>
        <w:t>: scientists who study fossil plants. 23.5.78</w:t>
      </w:r>
    </w:p>
    <w:p>
      <w:pPr>
        <w:pStyle w:val="Entry"/>
      </w:pPr>
      <w:r>
        <w:rPr>
          <w:b/>
        </w:rPr>
        <w:t>Phylum (plural phyla)</w:t>
      </w:r>
      <w:r>
        <w:rPr/>
        <w:t>: a large group of related organisms, one level below kingdom. 23.2.21</w:t>
      </w:r>
    </w:p>
    <w:p>
      <w:pPr>
        <w:pStyle w:val="Entry"/>
      </w:pPr>
      <w:r>
        <w:rPr>
          <w:b/>
        </w:rPr>
        <w:t>Plant systematists</w:t>
      </w:r>
      <w:r>
        <w:rPr/>
        <w:t>: scientists who classify plants based on how they are related. 23.1.3</w:t>
      </w:r>
    </w:p>
    <w:p>
      <w:pPr>
        <w:pStyle w:val="Entry"/>
      </w:pPr>
      <w:r>
        <w:rPr>
          <w:b/>
        </w:rPr>
        <w:t>Polar nuclei</w:t>
      </w:r>
      <w:r>
        <w:rPr/>
        <w:t>: two nuclei in the middle of the embryo sac (the female gametophyte); the second sperm fuses with them to make the endosperm. 23.5.88</w:t>
      </w:r>
    </w:p>
    <w:p>
      <w:pPr>
        <w:pStyle w:val="Entry"/>
      </w:pPr>
      <w:r>
        <w:rPr>
          <w:b/>
        </w:rPr>
        <w:t>Pollen grain</w:t>
      </w:r>
      <w:r>
        <w:rPr/>
        <w:t>: the tiny male gametophyte of a seed plant; it carries the sperm to the egg. 23.1.4, 23.5.55</w:t>
      </w:r>
    </w:p>
    <w:p>
      <w:pPr>
        <w:pStyle w:val="Entry"/>
      </w:pPr>
      <w:r>
        <w:rPr>
          <w:b/>
        </w:rPr>
        <w:t>Pollen pore</w:t>
      </w:r>
      <w:r>
        <w:rPr/>
        <w:t>: an opening in the pollen grain's wall. 23.5.81</w:t>
      </w:r>
    </w:p>
    <w:p>
      <w:pPr>
        <w:pStyle w:val="Entry"/>
      </w:pPr>
      <w:r>
        <w:rPr>
          <w:b/>
        </w:rPr>
        <w:t>Pollen sacs (microsporangia)</w:t>
      </w:r>
      <w:r>
        <w:rPr/>
        <w:t>: the sacs where pollen is made. 23.5.62–63</w:t>
      </w:r>
    </w:p>
    <w:p>
      <w:pPr>
        <w:pStyle w:val="Entry"/>
      </w:pPr>
      <w:r>
        <w:rPr>
          <w:b/>
        </w:rPr>
        <w:t>Pollen tube</w:t>
      </w:r>
      <w:r>
        <w:rPr/>
        <w:t>: a tube that grows out of the pollen grain and carries the sperm to the egg. 23.5.70, 23.5.72</w:t>
      </w:r>
    </w:p>
    <w:p>
      <w:pPr>
        <w:pStyle w:val="Entry"/>
      </w:pPr>
      <w:r>
        <w:rPr>
          <w:b/>
        </w:rPr>
        <w:t>Rhizome</w:t>
      </w:r>
      <w:r>
        <w:rPr/>
        <w:t>: a stem that grows sideways underground. 23.3.35, 23.4.39–41 …</w:t>
      </w:r>
    </w:p>
    <w:p>
      <w:pPr>
        <w:pStyle w:val="Entry"/>
      </w:pPr>
      <w:r>
        <w:rPr>
          <w:b/>
        </w:rPr>
        <w:t>Scale (of a cone)</w:t>
      </w:r>
      <w:r>
        <w:rPr/>
        <w:t>: one of the flaps that make up a cone (woody in seed cones). 23.5.62</w:t>
      </w:r>
    </w:p>
    <w:p>
      <w:pPr>
        <w:pStyle w:val="Entry"/>
      </w:pPr>
      <w:r>
        <w:rPr>
          <w:b/>
        </w:rPr>
        <w:t>Scanning electron micrograph</w:t>
      </w:r>
      <w:r>
        <w:rPr/>
        <w:t>: a highly magnified picture of a surface taken with an electron microscope; "falsely colored" means the color was added afterward. 23.1.10</w:t>
      </w:r>
    </w:p>
    <w:p>
      <w:pPr>
        <w:pStyle w:val="Entry"/>
      </w:pPr>
      <w:r>
        <w:rPr>
          <w:b/>
        </w:rPr>
        <w:t>Silica</w:t>
      </w:r>
      <w:r>
        <w:rPr/>
        <w:t>: the hard mineral that sand and glass are made of. 23.4.38</w:t>
      </w:r>
    </w:p>
    <w:p>
      <w:pPr>
        <w:pStyle w:val="Entry"/>
      </w:pPr>
      <w:r>
        <w:rPr>
          <w:b/>
        </w:rPr>
        <w:t>Sterile cells</w:t>
      </w:r>
      <w:r>
        <w:rPr/>
        <w:t>: cells that don't make eggs, sperm or spores. 23.2.18</w:t>
      </w:r>
    </w:p>
    <w:p>
      <w:pPr>
        <w:pStyle w:val="Entry"/>
      </w:pPr>
      <w:r>
        <w:rPr>
          <w:b/>
        </w:rPr>
        <w:t>Substrate</w:t>
      </w:r>
      <w:r>
        <w:rPr/>
        <w:t>: the surface something grows on, like soil or rock. 23.1.12</w:t>
      </w:r>
    </w:p>
    <w:p>
      <w:pPr>
        <w:pStyle w:val="Entry"/>
      </w:pPr>
      <w:r>
        <w:rPr>
          <w:b/>
        </w:rPr>
        <w:t>Sucrose</w:t>
      </w:r>
      <w:r>
        <w:rPr/>
        <w:t>: table sugar; the form in which plants move sugar around. 23.3.31</w:t>
      </w:r>
    </w:p>
    <w:p>
      <w:pPr>
        <w:pStyle w:val="Entry"/>
      </w:pPr>
      <w:r>
        <w:rPr>
          <w:b/>
        </w:rPr>
        <w:t>Surface-area-to-volume ratio</w:t>
      </w:r>
      <w:r>
        <w:rPr/>
        <w:t>: how much outside surface something has compared with its size. Thin, branching shapes have a lot of surface, so they lose water fast. 23.1.11</w:t>
      </w:r>
    </w:p>
    <w:p>
      <w:pPr>
        <w:pStyle w:val="Entry"/>
      </w:pPr>
      <w:r>
        <w:rPr>
          <w:b/>
        </w:rPr>
        <w:t>Taproot vs fibrous roots</w:t>
      </w:r>
      <w:r>
        <w:rPr/>
        <w:t>: a taproot is one thick main root growing straight down (like a carrot); a fibrous root system is many thin roots of similar size (like grass). 23.5.81</w:t>
      </w:r>
    </w:p>
    <w:p>
      <w:pPr>
        <w:pStyle w:val="Entry"/>
      </w:pPr>
      <w:r>
        <w:rPr>
          <w:b/>
        </w:rPr>
        <w:t>Triassic, Jurassic and Tertiary</w:t>
      </w:r>
      <w:r>
        <w:rPr/>
        <w:t>: periods in Earth's history: about 252-201, 201-145 and 66-2.6 million years ago. 23.5.78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(xylem and phloem) inside. Bryophytes only have look-alike parts without it. 23.2.16</w:t>
      </w:r>
    </w:p>
    <w:p>
      <w:pPr>
        <w:pStyle w:val="Entry"/>
      </w:pPr>
      <w:r>
        <w:rPr>
          <w:b/>
        </w:rPr>
        <w:t>Uninucleated</w:t>
      </w:r>
      <w:r>
        <w:rPr/>
        <w:t>: each cell has one nucleus. 23.1.8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 running through the stem. 23.5.81</w:t>
      </w:r>
    </w:p>
    <w:p>
      <w:pPr>
        <w:pStyle w:val="Entry"/>
      </w:pPr>
      <w:r>
        <w:rPr>
          <w:b/>
        </w:rPr>
        <w:t>Vascular tissue</w:t>
      </w:r>
      <w:r>
        <w:rPr/>
        <w:t>: tubes that carry water (xylem) and food (phloem) through the plant. 23.1.6, 23.1.14, 23.2.16, 23.3.32 …</w:t>
      </w:r>
    </w:p>
    <w:p>
      <w:pPr>
        <w:pStyle w:val="Entry"/>
      </w:pPr>
      <w:r>
        <w:rPr>
          <w:b/>
        </w:rPr>
        <w:t>Venation</w:t>
      </w:r>
      <w:r>
        <w:rPr/>
        <w:t>: the pattern of veins in a leaf: parallel (side by side, like grass) or net (branching, like a maple leaf). 23.5.81</w:t>
      </w:r>
    </w:p>
    <w:p>
      <w:pPr>
        <w:pStyle w:val="Entry"/>
      </w:pPr>
      <w:r>
        <w:rPr>
          <w:b/>
        </w:rPr>
        <w:t>Whorl</w:t>
      </w:r>
      <w:r>
        <w:rPr/>
        <w:t>: three or more leaves or branches growing in a ring around the stem at the same point. 23.4.38</w:t>
      </w:r>
    </w:p>
    <w:p>
      <w:pPr>
        <w:pStyle w:val="Entry"/>
      </w:pPr>
      <w:r>
        <w:rPr>
          <w:b/>
        </w:rPr>
        <w:t>Xylem and phloem</w:t>
      </w:r>
      <w:r>
        <w:rPr/>
        <w:t>: the plant's transport tissues. Xylem carries water up from the roots (its cells are lignified: stiffened with a tough substance called lignin); phloem carries sugars and other nutrients. 23.1.4, 23.5.74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Adaptive radiation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Aerial stem</w:t>
      </w:r>
      <w:r>
        <w:rPr/>
        <w:t xml:space="preserve"> see Glossary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23.1.12, 23.1.4, 23.1.13, 23.2.19</w:t>
      </w:r>
    </w:p>
    <w:p>
      <w:pPr>
        <w:pStyle w:val="Entry"/>
      </w:pPr>
      <w:r>
        <w:rPr>
          <w:b/>
        </w:rPr>
        <w:t>Amborella</w:t>
      </w:r>
      <w:r>
        <w:rPr/>
        <w:t xml:space="preserve"> (angiosperm): closest living relative of the first flowering plants; New Caledonia 23.5.78–79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23.5.56, 23.5.77, 23.1.4, 23.1.6, 23.1.14–15 …</w:t>
      </w:r>
    </w:p>
    <w:p>
      <w:pPr>
        <w:pStyle w:val="Entry"/>
      </w:pPr>
      <w:r>
        <w:rPr>
          <w:b/>
        </w:rPr>
        <w:t>Anther</w:t>
      </w:r>
      <w:r>
        <w:rPr/>
        <w:t xml:space="preserve"> 23.5.84–85, 23.5.87, 23.5.89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Apical tissue</w:t>
      </w:r>
      <w:r>
        <w:rPr/>
        <w:t xml:space="preserve"> see Glossary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(fossil): long the earliest known angiosperm; fruit and flowers 23.5.78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23.1.12, 23.2.16–18, 23.2.22, 23.2.30 …</w:t>
      </w:r>
    </w:p>
    <w:p>
      <w:pPr>
        <w:pStyle w:val="Entry"/>
      </w:pPr>
      <w:r>
        <w:rPr>
          <w:b/>
        </w:rPr>
        <w:t>Astringent</w:t>
      </w:r>
      <w:r>
        <w:rPr/>
        <w:t xml:space="preserve"> see Glossary</w:t>
      </w:r>
    </w:p>
    <w:p>
      <w:pPr>
        <w:pStyle w:val="Entry"/>
      </w:pPr>
      <w:r>
        <w:rPr>
          <w:b/>
        </w:rPr>
        <w:t>Axil</w:t>
      </w:r>
      <w:r>
        <w:rPr/>
        <w:t xml:space="preserve"> see Glossary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23.2.16, 23.1.4, 23.1.6, 23.2.21</w:t>
      </w:r>
    </w:p>
    <w:p>
      <w:pPr>
        <w:pStyle w:val="Entry"/>
      </w:pPr>
      <w:r>
        <w:rPr>
          <w:b/>
        </w:rPr>
        <w:t>Calyx</w:t>
      </w:r>
      <w:r>
        <w:rPr/>
        <w:t xml:space="preserve"> 23.5.83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plant): protected, nourished embryo in a seed 23.1.7</w:t>
      </w:r>
    </w:p>
    <w:p>
      <w:pPr>
        <w:pStyle w:val="Entry"/>
      </w:pPr>
      <w:r>
        <w:rPr>
          <w:b/>
        </w:rPr>
        <w:t>Capsule</w:t>
      </w:r>
      <w:r>
        <w:rPr/>
        <w:t xml:space="preserve"> 23.2.22, 23.2.30, 23.2.17</w:t>
      </w:r>
    </w:p>
    <w:p>
      <w:pPr>
        <w:pStyle w:val="Entry"/>
      </w:pPr>
      <w:r>
        <w:rPr>
          <w:b/>
        </w:rPr>
        <w:t>Carpel</w:t>
      </w:r>
      <w:r>
        <w:rPr/>
        <w:t xml:space="preserve"> 23.5.84–87, 23.5.89, 23.5.91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23.1.5–6, 23.1.8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Cladogram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23.1.5, 23.1.8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</w:t>
      </w:r>
    </w:p>
    <w:p>
      <w:pPr>
        <w:pStyle w:val="Entry"/>
      </w:pPr>
      <w:r>
        <w:rPr>
          <w:b/>
        </w:rPr>
        <w:t>Conifers</w:t>
      </w:r>
      <w:r>
        <w:rPr/>
        <w:t xml:space="preserve"> 23.5.58, 23.5.57, 23.5.59, 23.5.68–69</w:t>
      </w:r>
    </w:p>
    <w:p>
      <w:pPr>
        <w:pStyle w:val="Entry"/>
      </w:pPr>
      <w:r>
        <w:rPr>
          <w:b/>
        </w:rPr>
        <w:t>Cooksonia</w:t>
      </w:r>
      <w:r>
        <w:rPr/>
        <w:t xml:space="preserve"> (early vascular plant fossil): branched, sporangia at the tips 23.3.32–33</w:t>
      </w:r>
    </w:p>
    <w:p>
      <w:pPr>
        <w:pStyle w:val="Entry"/>
      </w:pPr>
      <w:r>
        <w:rPr>
          <w:b/>
        </w:rPr>
        <w:t>Corolla</w:t>
      </w:r>
      <w:r>
        <w:rPr/>
        <w:t xml:space="preserve"> 23.5.83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23.5.80–81</w:t>
      </w:r>
    </w:p>
    <w:p>
      <w:pPr>
        <w:pStyle w:val="Entry"/>
      </w:pPr>
      <w:r>
        <w:rPr>
          <w:b/>
        </w:rPr>
        <w:t>Cuticle</w:t>
      </w:r>
      <w:r>
        <w:rPr/>
        <w:t xml:space="preserve"> 23.1.9, 23.1.4, 23.1.10, 23.5.58</w:t>
      </w:r>
    </w:p>
    <w:p>
      <w:pPr>
        <w:pStyle w:val="Entry"/>
      </w:pPr>
      <w:r>
        <w:rPr>
          <w:b/>
        </w:rPr>
        <w:t>Cycads</w:t>
      </w:r>
      <w:r>
        <w:rPr/>
        <w:t xml:space="preserve"> 23.5.70, 23.5.57, 23.5.71–72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Devonian and Carboniferous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23.1.14, 23.1.4, 23.1.11, 23.2.16, 23.3.32, 23.4.42 …</w:t>
      </w:r>
    </w:p>
    <w:p>
      <w:pPr>
        <w:pStyle w:val="Entry"/>
      </w:pP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(angiosperms): the tiniest and the tallest 23.5.77</w:t>
      </w:r>
    </w:p>
    <w:p>
      <w:pPr>
        <w:pStyle w:val="Entry"/>
      </w:pPr>
      <w:r>
        <w:rPr>
          <w:b/>
        </w:rPr>
        <w:t>Embryo</w:t>
      </w:r>
      <w:r>
        <w:rPr/>
        <w:t xml:space="preserve"> 23.1.3, 23.1.7, 23.5.54, 23.1.4, 23.5.68, 23.5.80 …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23.5.88, 23.1.4, 23.5.89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(gnetophyte): source of ephedrine 23.5.74–75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(horsetail): silica in stems; spring-loaded spores 23.4.38–39</w:t>
      </w:r>
    </w:p>
    <w:p>
      <w:pPr>
        <w:pStyle w:val="Entry"/>
      </w:pPr>
      <w:r>
        <w:rPr>
          <w:b/>
        </w:rPr>
        <w:t>Eudicots</w:t>
      </w:r>
      <w:r>
        <w:rPr/>
        <w:t xml:space="preserve"> 23.5.80–82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23.4.42, 23.1.6, 23.1.14–15, 23.4.36, 23.4.43 …</w:t>
      </w:r>
    </w:p>
    <w:p>
      <w:pPr>
        <w:pStyle w:val="Entry"/>
      </w:pPr>
      <w:r>
        <w:rPr>
          <w:b/>
        </w:rPr>
        <w:t>Filament</w:t>
      </w:r>
      <w:r>
        <w:rPr/>
        <w:t xml:space="preserve"> 23.5.84–85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23.2.16, 23.5.70, 23.1.4, 23.2.30, 23.4.52, 23.5.72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23.4.42, 23.4.52</w:t>
      </w:r>
    </w:p>
    <w:p>
      <w:pPr>
        <w:pStyle w:val="Entry"/>
      </w:pPr>
      <w:r>
        <w:rPr>
          <w:b/>
        </w:rPr>
        <w:t>Fruit</w:t>
      </w:r>
      <w:r>
        <w:rPr/>
        <w:t xml:space="preserve"> 23.5.84, 23.5.88, 23.1.4, 23.5.56–57, 23.5.77 …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23.1.12, 23.1.4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23.1.12, 23.1.14, 23.1.4, 23.1.13, 23.1.15, 23.2.16 …</w:t>
      </w:r>
    </w:p>
    <w:p>
      <w:pPr>
        <w:pStyle w:val="Entry"/>
      </w:pPr>
      <w:r>
        <w:rPr>
          <w:b/>
        </w:rPr>
        <w:t>Gemma cup</w:t>
      </w:r>
      <w:r>
        <w:rPr/>
        <w:t xml:space="preserve"> see Glossary</w:t>
      </w:r>
    </w:p>
    <w:p>
      <w:pPr>
        <w:pStyle w:val="Entry"/>
      </w:pPr>
      <w:r>
        <w:rPr>
          <w:b/>
        </w:rPr>
        <w:t>Gemmae</w:t>
      </w:r>
      <w:r>
        <w:rPr/>
        <w:t xml:space="preserve"> 23.2.17–18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</w:t>
      </w:r>
    </w:p>
    <w:p>
      <w:pPr>
        <w:pStyle w:val="Entry"/>
      </w:pPr>
      <w:r>
        <w:rPr>
          <w:b/>
        </w:rPr>
        <w:t>Ginkgo biloba</w:t>
      </w:r>
      <w:r>
        <w:rPr/>
        <w:t xml:space="preserve"> (the only ginkgo): dioecious; pollution-resistant 23.5.72, 23.5.57, 23.5.73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23.5.74, 23.5.57, 23.5.75–76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(gnetophyte): trees or vines, leathery paired leaves 23.5.74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23.1.3, 23.1.5–8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23.5.56–57, 23.1.4, 23.1.6, 23.1.15, 23.5.70 …</w:t>
      </w:r>
    </w:p>
    <w:p>
      <w:pPr>
        <w:pStyle w:val="Entry"/>
      </w:pPr>
      <w:r>
        <w:rPr>
          <w:b/>
        </w:rPr>
        <w:t>Herbaceous vs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23.3.34, 23.1.4, 23.5.55, 23.5.86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23.2.19, 23.1.4, 23.1.6, 23.2.20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23.4.38, 23.4.36, 23.4.39</w:t>
      </w:r>
    </w:p>
    <w:p>
      <w:pPr>
        <w:pStyle w:val="Entry"/>
      </w:pPr>
      <w:r>
        <w:rPr>
          <w:b/>
        </w:rPr>
        <w:t>Indusium</w:t>
      </w:r>
      <w:r>
        <w:rPr/>
        <w:t xml:space="preserve"> 23.4.52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23.5.91, 23.5.79</w:t>
      </w:r>
    </w:p>
    <w:p>
      <w:pPr>
        <w:pStyle w:val="Entry"/>
      </w:pPr>
      <w:r>
        <w:rPr>
          <w:b/>
        </w:rPr>
        <w:t>Leaflets</w:t>
      </w:r>
      <w:r>
        <w:rPr/>
        <w:t xml:space="preserve"> see Glossary</w:t>
      </w:r>
    </w:p>
    <w:p>
      <w:pPr>
        <w:pStyle w:val="Entry"/>
      </w:pPr>
      <w:r>
        <w:rPr>
          <w:b/>
        </w:rPr>
        <w:t>Lignin</w:t>
      </w:r>
      <w:r>
        <w:rPr/>
        <w:t xml:space="preserve"> 23.3.31, 23.1.4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23.2.17, 23.1.4, 23.1.6, 23.2.18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23.3.34, 23.1.4, 23.1.6, 23.3.31–32, 23.3.35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(fern): cold medicine 23.4.53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(liverwort): rhizoids, gemmae 23.2.17–18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23.4.36–37, 23.1.4, 23.4.38, 23.4.40, 23.4.42</w:t>
      </w:r>
    </w:p>
    <w:p>
      <w:pPr>
        <w:pStyle w:val="Entry"/>
      </w:pPr>
      <w:r>
        <w:rPr>
          <w:b/>
        </w:rPr>
        <w:t>Megasporangium (plural megasporangia)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23.3.34, 23.5.55, 23.5.63, 23.5.68, 23.5.86, 23.5.89</w:t>
      </w:r>
    </w:p>
    <w:p>
      <w:pPr>
        <w:pStyle w:val="Entry"/>
      </w:pPr>
      <w:r>
        <w:rPr>
          <w:b/>
        </w:rPr>
        <w:t>Megasporophyll</w:t>
      </w:r>
      <w:r>
        <w:rPr/>
        <w:t xml:space="preserve"> see Glossary</w:t>
      </w:r>
    </w:p>
    <w:p>
      <w:pPr>
        <w:pStyle w:val="Entry"/>
      </w:pPr>
      <w:r>
        <w:rPr>
          <w:b/>
        </w:rPr>
        <w:t>Mesozoic era</w:t>
      </w:r>
      <w:r>
        <w:rPr/>
        <w:t xml:space="preserve"> see Glossary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23.3.34, 23.4.37, 23.1.4, 23.3.35</w:t>
      </w:r>
    </w:p>
    <w:p>
      <w:pPr>
        <w:pStyle w:val="Entry"/>
      </w:pP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23.3.34, 23.5.55, 23.5.63, 23.5.68, 23.5.87, 23.5.89</w:t>
      </w:r>
    </w:p>
    <w:p>
      <w:pPr>
        <w:pStyle w:val="Entry"/>
      </w:pPr>
      <w:r>
        <w:rPr>
          <w:b/>
        </w:rPr>
        <w:t>Monocots</w:t>
      </w:r>
      <w:r>
        <w:rPr/>
        <w:t xml:space="preserve"> 23.5.80–82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</w:t>
      </w:r>
    </w:p>
    <w:p>
      <w:pPr>
        <w:pStyle w:val="Entry"/>
      </w:pPr>
      <w:r>
        <w:rPr>
          <w:b/>
        </w:rPr>
        <w:t>Mosses</w:t>
      </w:r>
      <w:r>
        <w:rPr/>
        <w:t xml:space="preserve"> 23.2.21, 23.1.4, 23.1.6, 23.1.14–15, 23.2.17 …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alga): unprotected embryo 23.1.7</w:t>
      </w:r>
    </w:p>
    <w:p>
      <w:pPr>
        <w:pStyle w:val="Entry"/>
      </w:pP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>
          <w:b/>
        </w:rPr>
        <w:t>Ovary</w:t>
      </w:r>
      <w:r>
        <w:rPr/>
        <w:t xml:space="preserve"> 23.5.84, 23.1.4, 23.5.56, 23.5.85–86, 23.5.88 …</w:t>
      </w:r>
    </w:p>
    <w:p>
      <w:pPr>
        <w:pStyle w:val="Entry"/>
      </w:pPr>
      <w:r>
        <w:rPr>
          <w:b/>
        </w:rPr>
        <w:t>Ovule</w:t>
      </w:r>
      <w:r>
        <w:rPr/>
        <w:t xml:space="preserve"> 23.5.55, 23.5.84, 23.1.4, 23.5.56, 23.5.62, 23.5.68 …</w:t>
      </w:r>
    </w:p>
    <w:p>
      <w:pPr>
        <w:pStyle w:val="Entry"/>
      </w:pPr>
      <w:r>
        <w:rPr>
          <w:b/>
        </w:rPr>
        <w:t>Paleobotanists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</w:t>
      </w:r>
    </w:p>
    <w:p>
      <w:pPr>
        <w:pStyle w:val="Entry"/>
      </w:pPr>
      <w:r>
        <w:rPr>
          <w:b/>
        </w:rPr>
        <w:t>Petals</w:t>
      </w:r>
      <w:r>
        <w:rPr/>
        <w:t xml:space="preserve"> 23.5.83, 23.5.82, 23.5.85, 23.5.91</w:t>
      </w:r>
    </w:p>
    <w:p>
      <w:pPr>
        <w:pStyle w:val="Entry"/>
      </w:pPr>
      <w:r>
        <w:rPr>
          <w:b/>
        </w:rPr>
        <w:t>Phloem</w:t>
      </w:r>
      <w:r>
        <w:rPr/>
        <w:t xml:space="preserve"> 23.3.31, 23.1.4</w:t>
      </w:r>
    </w:p>
    <w:p>
      <w:pPr>
        <w:pStyle w:val="Entry"/>
      </w:pPr>
      <w:r>
        <w:rPr>
          <w:b/>
        </w:rPr>
        <w:t>Phylum (plural phyla)</w:t>
      </w:r>
      <w:r>
        <w:rPr/>
        <w:t xml:space="preserve"> see Glossary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23.5.58, 23.5.68–69, 23.1.14, 23.5.59–60 …</w:t>
      </w:r>
    </w:p>
    <w:p>
      <w:pPr>
        <w:pStyle w:val="Entry"/>
      </w:pPr>
      <w:r>
        <w:rPr>
          <w:b/>
        </w:rPr>
        <w:t>Plant systematists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23.5.86, 23.5.88–89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23.5.68, 23.1.4, 23.5.58–61 …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23.5.55, 23.5.87, 23.1.4, 23.5.58, 23.5.64, 23.5.68 …</w:t>
      </w:r>
    </w:p>
    <w:p>
      <w:pPr>
        <w:pStyle w:val="Entry"/>
      </w:pPr>
      <w:r>
        <w:rPr>
          <w:b/>
        </w:rPr>
        <w:t>Pollen pore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sacs (microsporangia)</w:t>
      </w:r>
      <w:r>
        <w:rPr/>
        <w:t xml:space="preserve"> see Glossary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23.5.55, 23.5.87, 23.5.68, 23.5.70, 23.5.72, 23.5.85 …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23.5.55, 23.5.87, 23.5.90, 23.5.56, 23.5.68, 23.5.70 …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>
          <w:b/>
        </w:rPr>
        <w:t>Protonema</w:t>
      </w:r>
      <w:r>
        <w:rPr/>
        <w:t xml:space="preserve"> 23.2.22, 23.2.30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fern): no leaves 23.4.40–41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23.4.36, 23.1.4, 23.3.32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(lycophytes) 23.3.34</w:t>
      </w:r>
    </w:p>
    <w:p>
      <w:pPr>
        <w:pStyle w:val="Entry"/>
      </w:pPr>
      <w:r>
        <w:rPr>
          <w:b/>
        </w:rPr>
        <w:t>Rhizoids</w:t>
      </w:r>
      <w:r>
        <w:rPr/>
        <w:t xml:space="preserve"> 23.2.17, 23.1.15, 23.2.18, 23.2.22, 23.4.52</w:t>
      </w:r>
    </w:p>
    <w:p>
      <w:pPr>
        <w:pStyle w:val="Entry"/>
      </w:pPr>
      <w:r>
        <w:rPr>
          <w:b/>
        </w:rPr>
        <w:t>Rhizome</w:t>
      </w:r>
      <w:r>
        <w:rPr/>
        <w:t xml:space="preserve"> 23.4.40, 23.3.35, 23.4.39, 23.4.41, 23.4.52</w:t>
      </w:r>
    </w:p>
    <w:p>
      <w:pPr>
        <w:pStyle w:val="Entry"/>
      </w:pPr>
      <w:r>
        <w:rPr>
          <w:b/>
        </w:rPr>
        <w:t>Scale (of a cone)</w:t>
      </w:r>
      <w:r>
        <w:rPr/>
        <w:t xml:space="preserve"> see Glossary</w:t>
      </w:r>
    </w:p>
    <w:p>
      <w:pPr>
        <w:pStyle w:val="Entry"/>
      </w:pPr>
      <w:r>
        <w:rPr>
          <w:b/>
        </w:rPr>
        <w:t>Scanning electron micrograph</w:t>
      </w:r>
      <w:r>
        <w:rPr/>
        <w:t xml:space="preserve"> see Glossary</w:t>
      </w:r>
    </w:p>
    <w:p>
      <w:pPr>
        <w:pStyle w:val="Entry"/>
      </w:pPr>
      <w:r>
        <w:rPr>
          <w:b/>
        </w:rPr>
        <w:t>Seed</w:t>
      </w:r>
      <w:r>
        <w:rPr/>
        <w:t xml:space="preserve"> 23.5.54, 23.1.4, 23.1.6–7, 23.1.15, 23.5.55 …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23.5.54–56, 23.5.78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23.3.32, 23.1.4, 23.1.6, 23.4.36, 23.4.38</w:t>
      </w:r>
    </w:p>
    <w:p>
      <w:pPr>
        <w:pStyle w:val="Entry"/>
      </w:pPr>
      <w:r>
        <w:rPr>
          <w:b/>
        </w:rPr>
        <w:t>Sepals</w:t>
      </w:r>
      <w:r>
        <w:rPr/>
        <w:t xml:space="preserve"> 23.5.83, 23.5.85, 23.5.91</w:t>
      </w:r>
    </w:p>
    <w:p>
      <w:pPr>
        <w:pStyle w:val="Entry"/>
      </w:pPr>
      <w:r>
        <w:rPr>
          <w:b/>
        </w:rPr>
        <w:t>Silica</w:t>
      </w:r>
      <w:r>
        <w:rPr/>
        <w:t xml:space="preserve"> see Glossary</w:t>
      </w:r>
    </w:p>
    <w:p>
      <w:pPr>
        <w:pStyle w:val="Entry"/>
      </w:pPr>
      <w:r>
        <w:rPr>
          <w:b/>
        </w:rPr>
        <w:t>Sori</w:t>
      </w:r>
      <w:r>
        <w:rPr/>
        <w:t xml:space="preserve"> 23.4.42, 23.4.52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(lycophytes) 23.3.34–35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23.1.12, 23.1.4, 23.1.13, 23.2.22, 23.2.30, 23.3.32 …</w:t>
      </w:r>
    </w:p>
    <w:p>
      <w:pPr>
        <w:pStyle w:val="Entry"/>
      </w:pPr>
      <w:r>
        <w:rPr>
          <w:b/>
        </w:rPr>
        <w:t>Spores</w:t>
      </w:r>
      <w:r>
        <w:rPr/>
        <w:t xml:space="preserve"> 23.1.12, 23.1.4, 23.1.13, 23.1.15, 23.2.17, 23.2.22 …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23.1.12, 23.1.14, 23.1.4, 23.1.13, 23.1.15, 23.2.17 …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</w:t>
      </w:r>
    </w:p>
    <w:p>
      <w:pPr>
        <w:pStyle w:val="Entry"/>
      </w:pPr>
      <w:r>
        <w:rPr>
          <w:b/>
        </w:rPr>
        <w:t>Stamen</w:t>
      </w:r>
      <w:r>
        <w:rPr/>
        <w:t xml:space="preserve"> 23.5.84–85, 23.5.89, 23.5.91</w:t>
      </w:r>
    </w:p>
    <w:p>
      <w:pPr>
        <w:pStyle w:val="Entry"/>
      </w:pPr>
      <w:r>
        <w:rPr>
          <w:b/>
        </w:rPr>
        <w:t>Sterile cells</w:t>
      </w:r>
      <w:r>
        <w:rPr/>
        <w:t xml:space="preserve"> see Glossary</w:t>
      </w:r>
    </w:p>
    <w:p>
      <w:pPr>
        <w:pStyle w:val="Entry"/>
      </w:pPr>
      <w:r>
        <w:rPr>
          <w:b/>
        </w:rPr>
        <w:t>Stigma</w:t>
      </w:r>
      <w:r>
        <w:rPr/>
        <w:t xml:space="preserve"> 23.5.84–85, 23.5.87</w:t>
      </w:r>
    </w:p>
    <w:p>
      <w:pPr>
        <w:pStyle w:val="Entry"/>
      </w:pPr>
      <w:r>
        <w:rPr>
          <w:b/>
        </w:rPr>
        <w:t>Stomata</w:t>
      </w:r>
      <w:r>
        <w:rPr/>
        <w:t xml:space="preserve"> 23.1.9–10, 23.5.58</w:t>
      </w:r>
    </w:p>
    <w:p>
      <w:pPr>
        <w:pStyle w:val="Entry"/>
      </w:pPr>
      <w:r>
        <w:rPr>
          <w:b/>
        </w:rPr>
        <w:t>Strobili</w:t>
      </w:r>
      <w:r>
        <w:rPr/>
        <w:t xml:space="preserve"> 23.3.34–35, 23.4.38–39, 23.5.74</w:t>
      </w:r>
    </w:p>
    <w:p>
      <w:pPr>
        <w:pStyle w:val="Entry"/>
      </w:pPr>
      <w:r>
        <w:rPr>
          <w:b/>
        </w:rPr>
        <w:t>Style</w:t>
      </w:r>
      <w:r>
        <w:rPr/>
        <w:t xml:space="preserve"> 23.5.84–85, 23.5.89</w:t>
      </w:r>
    </w:p>
    <w:p>
      <w:pPr>
        <w:pStyle w:val="Entry"/>
      </w:pPr>
      <w:r>
        <w:rPr>
          <w:b/>
        </w:rPr>
        <w:t>Substrate</w:t>
      </w:r>
      <w:r>
        <w:rPr/>
        <w:t xml:space="preserve"> see Glossary</w:t>
      </w:r>
    </w:p>
    <w:p>
      <w:pPr>
        <w:pStyle w:val="Entry"/>
      </w:pPr>
      <w:r>
        <w:rPr>
          <w:b/>
        </w:rPr>
        <w:t>Sucrose</w:t>
      </w:r>
      <w:r>
        <w:rPr/>
        <w:t xml:space="preserve"> see Glossary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vs fibrous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23.2.17–18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fern): appendages like reduced megaphylls 23.4.40</w:t>
      </w:r>
    </w:p>
    <w:p>
      <w:pPr>
        <w:pStyle w:val="Entry"/>
      </w:pP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23.3.31, 23.1.4, 23.3.32–33, 23.4.36, 23.4.38 …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(ferns): termite-resistant wood 23.4.53, 23.4.44</w:t>
      </w:r>
    </w:p>
    <w:p>
      <w:pPr>
        <w:pStyle w:val="Entry"/>
      </w:pPr>
      <w:r>
        <w:rPr>
          <w:b/>
        </w:rPr>
        <w:t>Triassic, Jurassic and Tertiary</w:t>
      </w:r>
      <w:r>
        <w:rPr/>
        <w:t xml:space="preserve"> see Glossary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23.5.87, 23.5.89</w:t>
      </w:r>
    </w:p>
    <w:p>
      <w:pPr>
        <w:pStyle w:val="Entry"/>
      </w:pPr>
      <w:r>
        <w:rPr>
          <w:b/>
        </w:rPr>
        <w:t>Uninucleated</w:t>
      </w:r>
      <w:r>
        <w:rPr/>
        <w:t xml:space="preserve"> see Glossary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23.1.11, 23.1.9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23.3.31, 23.1.4, 23.2.16, 23.3.32, 23.3.34, 23.4.36 …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(gnetophyte): two straplike leaves; SW Africa 23.5.74, 23.5.76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23.4.40, 23.4.36, 23.4.41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23.3.31, 23.1.4, 23.5.74</w:t>
      </w:r>
    </w:p>
    <w:p>
      <w:pPr>
        <w:pStyle w:val="Entry"/>
      </w:pPr>
      <w:r>
        <w:rPr>
          <w:b/>
        </w:rPr>
        <w:t>Xylem and phloem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</w:t>
      </w:r>
      <w:r>
        <w:rPr/>
        <w:t xml:space="preserve"> 23.1.13, 23.5.88, 23.1.3, 23.1.5, 23.2.25, 23.2.30 …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8"/>
      </w:rPr>
    </w:r>
    <w:r>
      <w:rPr>
        <w:sz w:val="16"/>
      </w:rPr>
      <w:t>BIO II printed notes: Ch 23 (index)</w:t>
      <w:tab/>
    </w:r>
    <w:r>
      <w:rPr>
        <w:sz w:val="18"/>
      </w:rPr>
      <w:fldChar w:fldCharType="begin"/>
    </w:r>
    <w:r>
      <w:rPr>
        <w:sz w:val="18"/>
      </w:rPr>
      <w:instrText xml:space="preserve"> STYLEREF "Slide code"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  <w:r>
      <w:rPr>
        <w:sz w:val="18"/>
      </w:rPr>
      <w:t xml:space="preserve"> – </w:t>
    </w:r>
    <w:r>
      <w:rPr>
        <w:sz w:val="18"/>
      </w:rPr>
      <w:fldChar w:fldCharType="begin"/>
    </w:r>
    <w:r>
      <w:rPr>
        <w:sz w:val="18"/>
      </w:rPr>
      <w:instrText xml:space="preserve"> STYLEREF "Slide code" \l </w:instrText>
    </w:r>
    <w:r>
      <w:rPr>
        <w:sz w:val="18"/>
      </w:rPr>
      <w:fldChar w:fldCharType="separate"/>
    </w:r>
    <w:r>
      <w:rPr>
        <w:sz w:val="18"/>
      </w:rPr>
      <w:t/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83" w:hanging="183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79" w:hanging="183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75" w:hanging="183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71" w:hanging="183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67" w:hanging="183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163" w:hanging="183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359" w:hanging="183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555" w:hanging="183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751" w:hanging="183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9"/>
    </w:pPr>
    <w:rPr>
      <w:b/>
      <w:sz w:val="30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45" w:hanging="245"/>
    </w:pPr>
    <w:rPr/>
  </w:style>
  <w:style w:type="paragraph" w:customStyle="1" w:styleId="Mapsection">
    <w:name w:val="Map section"/>
    <w:basedOn w:val="Normal"/>
    <w:pPr>
      <w:keepNext/>
      <w:spacing w:before="86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83" w:hanging="183"/>
    </w:pPr>
    <w:rPr/>
  </w:style>
  <w:style w:type="paragraph" w:customStyle="1" w:styleId="Chapterheading">
    <w:name w:val="Chapter heading"/>
    <w:basedOn w:val="Normal"/>
    <w:pPr>
      <w:keepNext/>
      <w:spacing w:before="122" w:after="61"/>
    </w:pPr>
    <w:rPr>
      <w:b/>
      <w:sz w:val="33"/>
    </w:rPr>
  </w:style>
  <w:style w:type="paragraph" w:customStyle="1" w:styleId="Sectionheading">
    <w:name w:val="Section heading"/>
    <w:basedOn w:val="Normal"/>
    <w:pPr>
      <w:keepNext/>
      <w:spacing w:before="110" w:after="24"/>
    </w:pPr>
    <w:rPr>
      <w:b/>
      <w:sz w:val="28"/>
    </w:rPr>
  </w:style>
  <w:style w:type="paragraph" w:customStyle="1" w:styleId="Pointer">
    <w:name w:val="Pointer"/>
    <w:basedOn w:val="Normal"/>
    <w:pPr>
      <w:spacing w:before="0" w:after="24"/>
    </w:pPr>
    <w:rPr>
      <w:i/>
    </w:rPr>
  </w:style>
  <w:style w:type="paragraph" w:customStyle="1" w:styleId="Slideheading">
    <w:name w:val="Slide heading"/>
    <w:basedOn w:val="Normal"/>
    <w:pPr>
      <w:keepNext/>
      <w:spacing w:before="73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83" w:hanging="183"/>
    </w:pPr>
    <w:rPr/>
  </w:style>
  <w:style w:type="paragraph" w:customStyle="1" w:styleId="Correction">
    <w:name w:val="Correction"/>
    <w:basedOn w:val="Normal"/>
    <w:pPr>
      <w:spacing w:before="0" w:after="0"/>
      <w:ind w:left="183" w:hanging="183"/>
    </w:pPr>
    <w:rPr/>
  </w:style>
  <w:style w:type="paragraph" w:customStyle="1" w:styleId="Tabletext">
    <w:name w:val="Table text"/>
    <w:basedOn w:val="Normal"/>
    <w:pPr>
      <w:spacing w:before="0" w:after="29"/>
    </w:pPr>
    <w:rPr/>
  </w:style>
  <w:style w:type="paragraph" w:customStyle="1" w:styleId="Lookupheading">
    <w:name w:val="Lookup heading"/>
    <w:basedOn w:val="Normal"/>
    <w:pPr>
      <w:keepNext/>
      <w:spacing w:before="98" w:after="49"/>
    </w:pPr>
    <w:rPr>
      <w:b/>
      <w:sz w:val="33"/>
    </w:rPr>
  </w:style>
  <w:style w:type="paragraph" w:customStyle="1" w:styleId="Tabletitle">
    <w:name w:val="Table title"/>
    <w:basedOn w:val="Normal"/>
    <w:pPr>
      <w:keepNext/>
      <w:spacing w:before="110" w:after="0"/>
    </w:pPr>
    <w:rPr/>
  </w:style>
  <w:style w:type="paragraph" w:customStyle="1" w:styleId="Groupheading">
    <w:name w:val="Group heading"/>
    <w:basedOn w:val="Normal"/>
    <w:pPr>
      <w:keepNext/>
      <w:spacing w:before="98" w:after="24"/>
    </w:pPr>
    <w:rPr>
      <w:b/>
      <w:sz w:val="25"/>
    </w:rPr>
  </w:style>
  <w:style w:type="paragraph" w:customStyle="1" w:styleId="Entry">
    <w:name w:val="Entry"/>
    <w:basedOn w:val="Normal"/>
    <w:pPr>
      <w:spacing w:before="0" w:after="0"/>
      <w:ind w:left="183" w:hanging="183"/>
    </w:pPr>
    <w:rPr/>
  </w:style>
  <w:style w:type="paragraph" w:customStyle="1" w:styleId="Guideheading">
    <w:name w:val="Guide heading"/>
    <w:basedOn w:val="Normal"/>
    <w:pPr>
      <w:keepNext/>
      <w:spacing w:before="49" w:after="37"/>
    </w:pPr>
    <w:rPr>
      <w:b/>
      <w:sz w:val="30"/>
    </w:rPr>
  </w:style>
  <w:style w:type="paragraph" w:customStyle="1" w:styleId="Guidepart">
    <w:name w:val="Guide part"/>
    <w:basedOn w:val="Normal"/>
    <w:pPr>
      <w:keepNext/>
      <w:spacing w:before="98" w:after="24"/>
    </w:pPr>
    <w:rPr>
      <w:b/>
      <w:sz w:val="27"/>
    </w:rPr>
  </w:style>
  <w:style w:type="paragraph" w:customStyle="1" w:styleId="Guidesubheading">
    <w:name w:val="Guide subheading"/>
    <w:basedOn w:val="Normal"/>
    <w:pPr>
      <w:keepNext/>
      <w:spacing w:before="61" w:after="0"/>
    </w:pPr>
    <w:rPr>
      <w:b/>
    </w:rPr>
  </w:style>
  <w:style w:type="paragraph" w:customStyle="1" w:styleId="Guidetext">
    <w:name w:val="Guide text"/>
    <w:basedOn w:val="Normal"/>
    <w:pPr>
      <w:spacing w:before="0" w:after="61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