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23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g230 \h </w:instrText>
      </w:r>
      <w:r>
        <w:fldChar w:fldCharType="separate"/>
      </w:r>
      <w:r>
        <w:t>1</w:t>
      </w:r>
      <w:r>
        <w:fldChar w:fldCharType="end"/>
      </w:r>
    </w:p>
    <w:p>
      <w:pPr>
        <w:pStyle w:val="Mapentry"/>
        <w:tabs>
          <w:tab w:pos="5400" w:val="right"/>
        </w:tabs>
      </w:pPr>
      <w:r>
        <w:rPr/>
        <w:t>23.1 Ancestry and Features of Land Plants</w:t>
        <w:tab/>
      </w:r>
      <w:r>
        <w:fldChar w:fldCharType="begin"/>
      </w:r>
      <w:r>
        <w:instrText xml:space="preserve"> PAGEREF g231 \h </w:instrText>
      </w:r>
      <w:r>
        <w:fldChar w:fldCharType="separate"/>
      </w:r>
      <w:r>
        <w:t>2</w:t>
      </w:r>
      <w:r>
        <w:fldChar w:fldCharType="end"/>
      </w:r>
    </w:p>
    <w:p>
      <w:pPr>
        <w:pStyle w:val="Mapentry"/>
        <w:tabs>
          <w:tab w:pos="5400" w:val="right"/>
        </w:tabs>
      </w:pPr>
      <w:r>
        <w:rPr/>
        <w:t>23.2 Evolution of Bryophytes: Colonization of Land</w:t>
        <w:tab/>
      </w:r>
      <w:r>
        <w:fldChar w:fldCharType="begin"/>
      </w:r>
      <w:r>
        <w:instrText xml:space="preserve"> PAGEREF g232 \h </w:instrText>
      </w:r>
      <w:r>
        <w:fldChar w:fldCharType="separate"/>
      </w:r>
      <w:r>
        <w:t>2</w:t>
      </w:r>
      <w:r>
        <w:fldChar w:fldCharType="end"/>
      </w:r>
    </w:p>
    <w:p>
      <w:pPr>
        <w:pStyle w:val="Mapentry"/>
        <w:tabs>
          <w:tab w:pos="5400" w:val="right"/>
        </w:tabs>
      </w:pPr>
      <w:r>
        <w:rPr/>
        <w:t>23.3 Evolution of Lycophytes: Vascular Tissue</w:t>
        <w:tab/>
      </w:r>
      <w:r>
        <w:fldChar w:fldCharType="begin"/>
      </w:r>
      <w:r>
        <w:instrText xml:space="preserve"> PAGEREF g233 \h </w:instrText>
      </w:r>
      <w:r>
        <w:fldChar w:fldCharType="separate"/>
      </w:r>
      <w:r>
        <w:t>2</w:t>
      </w:r>
      <w:r>
        <w:fldChar w:fldCharType="end"/>
      </w:r>
    </w:p>
    <w:p>
      <w:pPr>
        <w:pStyle w:val="Mapentry"/>
        <w:tabs>
          <w:tab w:pos="5400" w:val="right"/>
        </w:tabs>
      </w:pPr>
      <w:r>
        <w:rPr/>
        <w:t>23.4 Evolution of Pteridophytes: Megaphylls</w:t>
        <w:tab/>
      </w:r>
      <w:r>
        <w:fldChar w:fldCharType="begin"/>
      </w:r>
      <w:r>
        <w:instrText xml:space="preserve"> PAGEREF g234 \h </w:instrText>
      </w:r>
      <w:r>
        <w:fldChar w:fldCharType="separate"/>
      </w:r>
      <w:r>
        <w:t>2</w:t>
      </w:r>
      <w:r>
        <w:fldChar w:fldCharType="end"/>
      </w:r>
    </w:p>
    <w:p>
      <w:pPr>
        <w:pStyle w:val="Mapentry"/>
        <w:tabs>
          <w:tab w:pos="5400" w:val="right"/>
        </w:tabs>
      </w:pPr>
      <w:r>
        <w:rPr/>
        <w:t>23.5 Evolution of Seed Plants: Full Adaptation to Land</w:t>
        <w:tab/>
      </w:r>
      <w:r>
        <w:fldChar w:fldCharType="begin"/>
      </w:r>
      <w:r>
        <w:instrText xml:space="preserve"> PAGEREF g235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g239 \h </w:instrText>
      </w:r>
      <w:r>
        <w:fldChar w:fldCharType="separate"/>
      </w:r>
      <w:r>
        <w:t>3</w:t>
      </w:r>
      <w:r>
        <w:fldChar w:fldCharType="end"/>
      </w:r>
    </w:p>
    <w:p>
      <w:pPr>
        <w:pStyle w:val="Mapsection"/>
      </w:pPr>
      <w:r>
        <w:rPr/>
        <w:t>23.1 Ancestry and Features of Land Plants</w:t>
      </w:r>
    </w:p>
    <w:p>
      <w:pPr>
        <w:pStyle w:val="Mapentry"/>
        <w:tabs>
          <w:tab w:pos="5400" w:val="right"/>
        </w:tabs>
      </w:pPr>
      <w:r>
        <w:rPr/>
        <w:t>23.1.3 Ancestry and Features of Land Plants</w:t>
        <w:tab/>
      </w:r>
      <w:r>
        <w:fldChar w:fldCharType="begin"/>
      </w:r>
      <w:r>
        <w:instrText xml:space="preserve"> PAGEREF s231003 \h </w:instrText>
      </w:r>
      <w:r>
        <w:fldChar w:fldCharType="separate"/>
      </w:r>
      <w:r>
        <w:t>4</w:t>
      </w:r>
      <w:r>
        <w:fldChar w:fldCharType="end"/>
      </w:r>
    </w:p>
    <w:p>
      <w:pPr>
        <w:pStyle w:val="Mapentry"/>
        <w:tabs>
          <w:tab w:pos="5400" w:val="right"/>
        </w:tabs>
      </w:pPr>
      <w:r>
        <w:rPr/>
        <w:t>23.1.4 Characteristics of Plants</w:t>
        <w:tab/>
      </w:r>
      <w:r>
        <w:fldChar w:fldCharType="begin"/>
      </w:r>
      <w:r>
        <w:instrText xml:space="preserve"> PAGEREF s231004 \h </w:instrText>
      </w:r>
      <w:r>
        <w:fldChar w:fldCharType="separate"/>
      </w:r>
      <w:r>
        <w:t>4</w:t>
      </w:r>
      <w:r>
        <w:fldChar w:fldCharType="end"/>
      </w:r>
    </w:p>
    <w:p>
      <w:pPr>
        <w:pStyle w:val="Mapentry"/>
        <w:tabs>
          <w:tab w:pos="5400" w:val="right"/>
        </w:tabs>
      </w:pPr>
      <w:r>
        <w:rPr/>
        <w:t>23.1.5 The Ancestry of Land Plants</w:t>
        <w:tab/>
      </w:r>
      <w:r>
        <w:fldChar w:fldCharType="begin"/>
      </w:r>
      <w:r>
        <w:instrText xml:space="preserve"> PAGEREF s231005 \h </w:instrText>
      </w:r>
      <w:r>
        <w:fldChar w:fldCharType="separate"/>
      </w:r>
      <w:r>
        <w:t>4</w:t>
      </w:r>
      <w:r>
        <w:fldChar w:fldCharType="end"/>
      </w:r>
    </w:p>
    <w:p>
      <w:pPr>
        <w:pStyle w:val="Mapentry"/>
        <w:tabs>
          <w:tab w:pos="5400" w:val="right"/>
        </w:tabs>
      </w:pPr>
      <w:r>
        <w:rPr/>
        <w:t>23.1.6 Evolutionary History of Plants</w:t>
        <w:tab/>
      </w:r>
      <w:r>
        <w:fldChar w:fldCharType="begin"/>
      </w:r>
      <w:r>
        <w:instrText xml:space="preserve"> PAGEREF s231006 \h </w:instrText>
      </w:r>
      <w:r>
        <w:fldChar w:fldCharType="separate"/>
      </w:r>
      <w:r>
        <w:t>4</w:t>
      </w:r>
      <w:r>
        <w:fldChar w:fldCharType="end"/>
      </w:r>
    </w:p>
    <w:p>
      <w:pPr>
        <w:pStyle w:val="Mapentry"/>
        <w:tabs>
          <w:tab w:pos="5400" w:val="right"/>
        </w:tabs>
      </w:pPr>
      <w:r>
        <w:rPr/>
        <w:t>23.1.7 Embryo Difference in Green Algae and Land Plants</w:t>
        <w:tab/>
      </w:r>
      <w:r>
        <w:fldChar w:fldCharType="begin"/>
      </w:r>
      <w:r>
        <w:instrText xml:space="preserve"> PAGEREF s231007 \h </w:instrText>
      </w:r>
      <w:r>
        <w:fldChar w:fldCharType="separate"/>
      </w:r>
      <w:r>
        <w:t>4</w:t>
      </w:r>
      <w:r>
        <w:fldChar w:fldCharType="end"/>
      </w:r>
    </w:p>
    <w:p>
      <w:pPr>
        <w:pStyle w:val="Mapentry"/>
        <w:tabs>
          <w:tab w:pos="5400" w:val="right"/>
        </w:tabs>
      </w:pPr>
      <w:r>
        <w:rPr/>
        <w:t>23.1.8 Charophytes</w:t>
        <w:tab/>
      </w:r>
      <w:r>
        <w:fldChar w:fldCharType="begin"/>
      </w:r>
      <w:r>
        <w:instrText xml:space="preserve"> PAGEREF s231008 \h </w:instrText>
      </w:r>
      <w:r>
        <w:fldChar w:fldCharType="separate"/>
      </w:r>
      <w:r>
        <w:t>4</w:t>
      </w:r>
      <w:r>
        <w:fldChar w:fldCharType="end"/>
      </w:r>
    </w:p>
    <w:p>
      <w:pPr>
        <w:pStyle w:val="Mapentry"/>
        <w:tabs>
          <w:tab w:pos="5400" w:val="right"/>
        </w:tabs>
      </w:pPr>
      <w:r>
        <w:rPr/>
        <w:t>23.1.9 Adaptation to Land</w:t>
        <w:tab/>
      </w:r>
      <w:r>
        <w:fldChar w:fldCharType="begin"/>
      </w:r>
      <w:r>
        <w:instrText xml:space="preserve"> PAGEREF s231009 \h </w:instrText>
      </w:r>
      <w:r>
        <w:fldChar w:fldCharType="separate"/>
      </w:r>
      <w:r>
        <w:t>4</w:t>
      </w:r>
      <w:r>
        <w:fldChar w:fldCharType="end"/>
      </w:r>
    </w:p>
    <w:p>
      <w:pPr>
        <w:pStyle w:val="Mapentry"/>
        <w:tabs>
          <w:tab w:pos="5400" w:val="right"/>
        </w:tabs>
      </w:pPr>
      <w:r>
        <w:rPr/>
        <w:t>23.1.10 Leaf Adaptation to Prevent Desiccation</w:t>
        <w:tab/>
      </w:r>
      <w:r>
        <w:fldChar w:fldCharType="begin"/>
      </w:r>
      <w:r>
        <w:instrText xml:space="preserve"> PAGEREF s231010 \h </w:instrText>
      </w:r>
      <w:r>
        <w:fldChar w:fldCharType="separate"/>
      </w:r>
      <w:r>
        <w:t>4</w:t>
      </w:r>
      <w:r>
        <w:fldChar w:fldCharType="end"/>
      </w:r>
    </w:p>
    <w:p>
      <w:pPr>
        <w:pStyle w:val="Mapentry"/>
        <w:tabs>
          <w:tab w:pos="5400" w:val="right"/>
        </w:tabs>
      </w:pPr>
      <w:r>
        <w:rPr/>
        <w:t>23.1.11 Land Plants</w:t>
        <w:tab/>
      </w:r>
      <w:r>
        <w:fldChar w:fldCharType="begin"/>
      </w:r>
      <w:r>
        <w:instrText xml:space="preserve"> PAGEREF s231011 \h </w:instrText>
      </w:r>
      <w:r>
        <w:fldChar w:fldCharType="separate"/>
      </w:r>
      <w:r>
        <w:t>4</w:t>
      </w:r>
      <w:r>
        <w:fldChar w:fldCharType="end"/>
      </w:r>
    </w:p>
    <w:p>
      <w:pPr>
        <w:pStyle w:val="Mapentry"/>
        <w:tabs>
          <w:tab w:pos="5400" w:val="right"/>
        </w:tabs>
      </w:pPr>
      <w:r>
        <w:rPr/>
        <w:t>23.1.12 Alternation of Generations</w:t>
        <w:tab/>
      </w:r>
      <w:r>
        <w:fldChar w:fldCharType="begin"/>
      </w:r>
      <w:r>
        <w:instrText xml:space="preserve"> PAGEREF s231012 \h </w:instrText>
      </w:r>
      <w:r>
        <w:fldChar w:fldCharType="separate"/>
      </w:r>
      <w:r>
        <w:t>5</w:t>
      </w:r>
      <w:r>
        <w:fldChar w:fldCharType="end"/>
      </w:r>
    </w:p>
    <w:p>
      <w:pPr>
        <w:pStyle w:val="Mapentry"/>
        <w:tabs>
          <w:tab w:pos="5400" w:val="right"/>
        </w:tabs>
      </w:pPr>
      <w:r>
        <w:rPr/>
        <w:t>23.1.13 Alternation of Generations in Land Plants</w:t>
        <w:tab/>
      </w:r>
      <w:r>
        <w:fldChar w:fldCharType="begin"/>
      </w:r>
      <w:r>
        <w:instrText xml:space="preserve"> PAGEREF s231013 \h </w:instrText>
      </w:r>
      <w:r>
        <w:fldChar w:fldCharType="separate"/>
      </w:r>
      <w:r>
        <w:t>5</w:t>
      </w:r>
      <w:r>
        <w:fldChar w:fldCharType="end"/>
      </w:r>
    </w:p>
    <w:p>
      <w:pPr>
        <w:pStyle w:val="Mapentry"/>
        <w:tabs>
          <w:tab w:pos="5400" w:val="right"/>
        </w:tabs>
      </w:pPr>
      <w:r>
        <w:rPr/>
        <w:t>23.1.14 Dominant Generation</w:t>
        <w:tab/>
      </w:r>
      <w:r>
        <w:fldChar w:fldCharType="begin"/>
      </w:r>
      <w:r>
        <w:instrText xml:space="preserve"> PAGEREF s231014 \h </w:instrText>
      </w:r>
      <w:r>
        <w:fldChar w:fldCharType="separate"/>
      </w:r>
      <w:r>
        <w:t>5</w:t>
      </w:r>
      <w:r>
        <w:fldChar w:fldCharType="end"/>
      </w:r>
    </w:p>
    <w:p>
      <w:pPr>
        <w:pStyle w:val="Mapentry"/>
        <w:tabs>
          <w:tab w:pos="5400" w:val="right"/>
        </w:tabs>
      </w:pPr>
      <w:r>
        <w:rPr/>
        <w:t>23.1.15 Reduction in the Size of the Gametophyte</w:t>
        <w:tab/>
      </w:r>
      <w:r>
        <w:fldChar w:fldCharType="begin"/>
      </w:r>
      <w:r>
        <w:instrText xml:space="preserve"> PAGEREF s231015 \h </w:instrText>
      </w:r>
      <w:r>
        <w:fldChar w:fldCharType="separate"/>
      </w:r>
      <w:r>
        <w:t>5</w:t>
      </w:r>
      <w:r>
        <w:fldChar w:fldCharType="end"/>
      </w:r>
    </w:p>
    <w:p>
      <w:pPr>
        <w:pStyle w:val="Mapsection"/>
      </w:pPr>
      <w:r>
        <w:rPr/>
        <w:t>23.2 Evolution of Bryophytes: Colonization of Land</w:t>
      </w:r>
    </w:p>
    <w:p>
      <w:pPr>
        <w:pStyle w:val="Mapentry"/>
        <w:tabs>
          <w:tab w:pos="5400" w:val="right"/>
        </w:tabs>
      </w:pPr>
      <w:r>
        <w:rPr/>
        <w:t>23.2.16 Evolution of Bryophytes: Colonization of Land</w:t>
        <w:tab/>
      </w:r>
      <w:r>
        <w:fldChar w:fldCharType="begin"/>
      </w:r>
      <w:r>
        <w:instrText xml:space="preserve"> PAGEREF s232016 \h </w:instrText>
      </w:r>
      <w:r>
        <w:fldChar w:fldCharType="separate"/>
      </w:r>
      <w:r>
        <w:t>5</w:t>
      </w:r>
      <w:r>
        <w:fldChar w:fldCharType="end"/>
      </w:r>
    </w:p>
    <w:p>
      <w:pPr>
        <w:pStyle w:val="Mapentry"/>
        <w:tabs>
          <w:tab w:pos="5400" w:val="right"/>
        </w:tabs>
      </w:pPr>
      <w:r>
        <w:rPr/>
        <w:t>23.2.17 Liverworts</w:t>
        <w:tab/>
      </w:r>
      <w:r>
        <w:fldChar w:fldCharType="begin"/>
      </w:r>
      <w:r>
        <w:instrText xml:space="preserve"> PAGEREF s232017 \h </w:instrText>
      </w:r>
      <w:r>
        <w:fldChar w:fldCharType="separate"/>
      </w:r>
      <w:r>
        <w:t>5</w:t>
      </w:r>
      <w:r>
        <w:fldChar w:fldCharType="end"/>
      </w:r>
    </w:p>
    <w:p>
      <w:pPr>
        <w:pStyle w:val="Mapentry"/>
        <w:tabs>
          <w:tab w:pos="5400" w:val="right"/>
        </w:tabs>
      </w:pPr>
      <w:r>
        <w:rPr/>
        <w:t>23.2.18 Liverwort, Marchantia</w:t>
        <w:tab/>
      </w:r>
      <w:r>
        <w:fldChar w:fldCharType="begin"/>
      </w:r>
      <w:r>
        <w:instrText xml:space="preserve"> PAGEREF s232018 \h </w:instrText>
      </w:r>
      <w:r>
        <w:fldChar w:fldCharType="separate"/>
      </w:r>
      <w:r>
        <w:t>5</w:t>
      </w:r>
      <w:r>
        <w:fldChar w:fldCharType="end"/>
      </w:r>
    </w:p>
    <w:p>
      <w:pPr>
        <w:pStyle w:val="Mapentry"/>
        <w:tabs>
          <w:tab w:pos="5400" w:val="right"/>
        </w:tabs>
      </w:pPr>
      <w:r>
        <w:rPr/>
        <w:t>23.2.19 Hornworts</w:t>
        <w:tab/>
      </w:r>
      <w:r>
        <w:fldChar w:fldCharType="begin"/>
      </w:r>
      <w:r>
        <w:instrText xml:space="preserve"> PAGEREF s232019 \h </w:instrText>
      </w:r>
      <w:r>
        <w:fldChar w:fldCharType="separate"/>
      </w:r>
      <w:r>
        <w:t>5</w:t>
      </w:r>
      <w:r>
        <w:fldChar w:fldCharType="end"/>
      </w:r>
    </w:p>
    <w:p>
      <w:pPr>
        <w:pStyle w:val="Mapentry"/>
        <w:tabs>
          <w:tab w:pos="5400" w:val="right"/>
        </w:tabs>
      </w:pPr>
      <w:r>
        <w:rPr/>
        <w:t>23.2.20 Hornwort, Anthoceros sp.</w:t>
        <w:tab/>
      </w:r>
      <w:r>
        <w:fldChar w:fldCharType="begin"/>
      </w:r>
      <w:r>
        <w:instrText xml:space="preserve"> PAGEREF s232020 \h </w:instrText>
      </w:r>
      <w:r>
        <w:fldChar w:fldCharType="separate"/>
      </w:r>
      <w:r>
        <w:t>5</w:t>
      </w:r>
      <w:r>
        <w:fldChar w:fldCharType="end"/>
      </w:r>
    </w:p>
    <w:p>
      <w:pPr>
        <w:pStyle w:val="Mapentry"/>
        <w:tabs>
          <w:tab w:pos="5400" w:val="right"/>
        </w:tabs>
      </w:pPr>
      <w:r>
        <w:rPr/>
        <w:t>23.2.21 Mosses</w:t>
        <w:tab/>
      </w:r>
      <w:r>
        <w:fldChar w:fldCharType="begin"/>
      </w:r>
      <w:r>
        <w:instrText xml:space="preserve"> PAGEREF s232021 \h </w:instrText>
      </w:r>
      <w:r>
        <w:fldChar w:fldCharType="separate"/>
      </w:r>
      <w:r>
        <w:t>5</w:t>
      </w:r>
      <w:r>
        <w:fldChar w:fldCharType="end"/>
      </w:r>
    </w:p>
    <w:p>
      <w:pPr>
        <w:pStyle w:val="Mapentry"/>
        <w:tabs>
          <w:tab w:pos="5400" w:val="right"/>
        </w:tabs>
      </w:pPr>
      <w:r>
        <w:rPr/>
        <w:t>23.2.22 Life Cycle of Moss</w:t>
        <w:tab/>
      </w:r>
      <w:r>
        <w:fldChar w:fldCharType="begin"/>
      </w:r>
      <w:r>
        <w:instrText xml:space="preserve"> PAGEREF s232022 \h </w:instrText>
      </w:r>
      <w:r>
        <w:fldChar w:fldCharType="separate"/>
      </w:r>
      <w:r>
        <w:t>6</w:t>
      </w:r>
      <w:r>
        <w:fldChar w:fldCharType="end"/>
      </w:r>
    </w:p>
    <w:p>
      <w:pPr>
        <w:pStyle w:val="Mapentry"/>
        <w:tabs>
          <w:tab w:pos="5400" w:val="right"/>
        </w:tabs>
      </w:pPr>
      <w:r>
        <w:rPr/>
        <w:t>23.2.23–30 Moss Life Cycle</w:t>
        <w:tab/>
      </w:r>
      <w:r>
        <w:fldChar w:fldCharType="begin"/>
      </w:r>
      <w:r>
        <w:instrText xml:space="preserve"> PAGEREF s232023 \h </w:instrText>
      </w:r>
      <w:r>
        <w:fldChar w:fldCharType="separate"/>
      </w:r>
      <w:r>
        <w:t>6</w:t>
      </w:r>
      <w:r>
        <w:fldChar w:fldCharType="end"/>
      </w:r>
    </w:p>
    <w:p>
      <w:pPr>
        <w:pStyle w:val="Mapsection"/>
      </w:pPr>
      <w:r>
        <w:rPr/>
        <w:t>23.3 Evolution of Lycophytes: Vascular Tissue</w:t>
      </w:r>
    </w:p>
    <w:p>
      <w:pPr>
        <w:pStyle w:val="Mapentry"/>
        <w:tabs>
          <w:tab w:pos="5400" w:val="right"/>
        </w:tabs>
      </w:pPr>
      <w:r>
        <w:rPr/>
        <w:t>23.3.31 Evolution of Lycophytes: Vascular Tissue</w:t>
        <w:tab/>
      </w:r>
      <w:r>
        <w:fldChar w:fldCharType="begin"/>
      </w:r>
      <w:r>
        <w:instrText xml:space="preserve"> PAGEREF s233031 \h </w:instrText>
      </w:r>
      <w:r>
        <w:fldChar w:fldCharType="separate"/>
      </w:r>
      <w:r>
        <w:t>6</w:t>
      </w:r>
      <w:r>
        <w:fldChar w:fldCharType="end"/>
      </w:r>
    </w:p>
    <w:p>
      <w:pPr>
        <w:pStyle w:val="Mapentry"/>
        <w:tabs>
          <w:tab w:pos="5400" w:val="right"/>
        </w:tabs>
      </w:pPr>
      <w:r>
        <w:rPr/>
        <w:t>23.3.32 The Origin of Vascular Plants</w:t>
        <w:tab/>
      </w:r>
      <w:r>
        <w:fldChar w:fldCharType="begin"/>
      </w:r>
      <w:r>
        <w:instrText xml:space="preserve"> PAGEREF s233032 \h </w:instrText>
      </w:r>
      <w:r>
        <w:fldChar w:fldCharType="separate"/>
      </w:r>
      <w:r>
        <w:t>6</w:t>
      </w:r>
      <w:r>
        <w:fldChar w:fldCharType="end"/>
      </w:r>
    </w:p>
    <w:p>
      <w:pPr>
        <w:pStyle w:val="Mapentry"/>
        <w:tabs>
          <w:tab w:pos="5400" w:val="right"/>
        </w:tabs>
      </w:pPr>
      <w:r>
        <w:rPr/>
        <w:t>23.3.33 A Cooksonia Fossil</w:t>
        <w:tab/>
      </w:r>
      <w:r>
        <w:fldChar w:fldCharType="begin"/>
      </w:r>
      <w:r>
        <w:instrText xml:space="preserve"> PAGEREF s233033 \h </w:instrText>
      </w:r>
      <w:r>
        <w:fldChar w:fldCharType="separate"/>
      </w:r>
      <w:r>
        <w:t>6</w:t>
      </w:r>
      <w:r>
        <w:fldChar w:fldCharType="end"/>
      </w:r>
    </w:p>
    <w:p>
      <w:pPr>
        <w:pStyle w:val="Mapentry"/>
        <w:tabs>
          <w:tab w:pos="5400" w:val="right"/>
        </w:tabs>
      </w:pPr>
      <w:r>
        <w:rPr/>
        <w:t>23.3.34 Lycophytes</w:t>
        <w:tab/>
      </w:r>
      <w:r>
        <w:fldChar w:fldCharType="begin"/>
      </w:r>
      <w:r>
        <w:instrText xml:space="preserve"> PAGEREF s233034 \h </w:instrText>
      </w:r>
      <w:r>
        <w:fldChar w:fldCharType="separate"/>
      </w:r>
      <w:r>
        <w:t>6</w:t>
      </w:r>
      <w:r>
        <w:fldChar w:fldCharType="end"/>
      </w:r>
    </w:p>
    <w:p>
      <w:pPr>
        <w:pStyle w:val="Mapentry"/>
        <w:tabs>
          <w:tab w:pos="5400" w:val="right"/>
        </w:tabs>
      </w:pPr>
      <w:r>
        <w:rPr/>
        <w:t>23.3.35 Lycophytes Example</w:t>
        <w:tab/>
      </w:r>
      <w:r>
        <w:fldChar w:fldCharType="begin"/>
      </w:r>
      <w:r>
        <w:instrText xml:space="preserve"> PAGEREF s233035 \h </w:instrText>
      </w:r>
      <w:r>
        <w:fldChar w:fldCharType="separate"/>
      </w:r>
      <w:r>
        <w:t>7</w:t>
      </w:r>
      <w:r>
        <w:fldChar w:fldCharType="end"/>
      </w:r>
    </w:p>
    <w:p>
      <w:pPr>
        <w:pStyle w:val="Mapsection"/>
      </w:pPr>
      <w:r>
        <w:rPr/>
        <w:t>23.4 Evolution of Pteridophytes: Megaphylls</w:t>
      </w:r>
    </w:p>
    <w:p>
      <w:pPr>
        <w:pStyle w:val="Mapentry"/>
        <w:tabs>
          <w:tab w:pos="5400" w:val="right"/>
        </w:tabs>
      </w:pPr>
      <w:r>
        <w:rPr/>
        <w:t>23.4.36 Evolution of Pteridophytes: Megaphylls</w:t>
        <w:tab/>
      </w:r>
      <w:r>
        <w:fldChar w:fldCharType="begin"/>
      </w:r>
      <w:r>
        <w:instrText xml:space="preserve"> PAGEREF s234036 \h </w:instrText>
      </w:r>
      <w:r>
        <w:fldChar w:fldCharType="separate"/>
      </w:r>
      <w:r>
        <w:t>7</w:t>
      </w:r>
      <w:r>
        <w:fldChar w:fldCharType="end"/>
      </w:r>
    </w:p>
    <w:p>
      <w:pPr>
        <w:pStyle w:val="Mapentry"/>
        <w:tabs>
          <w:tab w:pos="5400" w:val="right"/>
        </w:tabs>
      </w:pPr>
      <w:r>
        <w:rPr/>
        <w:t>23.4.37 Microphylls and Megaphylls</w:t>
        <w:tab/>
      </w:r>
      <w:r>
        <w:fldChar w:fldCharType="begin"/>
      </w:r>
      <w:r>
        <w:instrText xml:space="preserve"> PAGEREF s234037 \h </w:instrText>
      </w:r>
      <w:r>
        <w:fldChar w:fldCharType="separate"/>
      </w:r>
      <w:r>
        <w:t>7</w:t>
      </w:r>
      <w:r>
        <w:fldChar w:fldCharType="end"/>
      </w:r>
    </w:p>
    <w:p>
      <w:pPr>
        <w:pStyle w:val="Mapentry"/>
        <w:tabs>
          <w:tab w:pos="5400" w:val="right"/>
        </w:tabs>
      </w:pPr>
      <w:r>
        <w:rPr/>
        <w:t>23.4.38 Horsetails</w:t>
        <w:tab/>
      </w:r>
      <w:r>
        <w:fldChar w:fldCharType="begin"/>
      </w:r>
      <w:r>
        <w:instrText xml:space="preserve"> PAGEREF s234038 \h </w:instrText>
      </w:r>
      <w:r>
        <w:fldChar w:fldCharType="separate"/>
      </w:r>
      <w:r>
        <w:t>7</w:t>
      </w:r>
      <w:r>
        <w:fldChar w:fldCharType="end"/>
      </w:r>
    </w:p>
    <w:p>
      <w:pPr>
        <w:pStyle w:val="Mapentry"/>
        <w:tabs>
          <w:tab w:pos="5400" w:val="right"/>
        </w:tabs>
      </w:pPr>
      <w:r>
        <w:rPr/>
        <w:t>23.4.39 Horsetail, Equisetum</w:t>
        <w:tab/>
      </w:r>
      <w:r>
        <w:fldChar w:fldCharType="begin"/>
      </w:r>
      <w:r>
        <w:instrText xml:space="preserve"> PAGEREF s234039 \h </w:instrText>
      </w:r>
      <w:r>
        <w:fldChar w:fldCharType="separate"/>
      </w:r>
      <w:r>
        <w:t>7</w:t>
      </w:r>
      <w:r>
        <w:fldChar w:fldCharType="end"/>
      </w:r>
    </w:p>
    <w:p>
      <w:pPr>
        <w:pStyle w:val="Mapentry"/>
        <w:tabs>
          <w:tab w:pos="5400" w:val="right"/>
        </w:tabs>
      </w:pPr>
      <w:r>
        <w:rPr/>
        <w:t>23.4.40 Whisk Ferns</w:t>
        <w:tab/>
      </w:r>
      <w:r>
        <w:fldChar w:fldCharType="begin"/>
      </w:r>
      <w:r>
        <w:instrText xml:space="preserve"> PAGEREF s234040 \h </w:instrText>
      </w:r>
      <w:r>
        <w:fldChar w:fldCharType="separate"/>
      </w:r>
      <w:r>
        <w:t>7</w:t>
      </w:r>
      <w:r>
        <w:fldChar w:fldCharType="end"/>
      </w:r>
    </w:p>
    <w:p>
      <w:pPr>
        <w:pStyle w:val="Mapentry"/>
        <w:tabs>
          <w:tab w:pos="5400" w:val="right"/>
        </w:tabs>
      </w:pPr>
      <w:r>
        <w:rPr/>
        <w:t>23.4.41 Whisk Fern, Psilotum</w:t>
        <w:tab/>
      </w:r>
      <w:r>
        <w:fldChar w:fldCharType="begin"/>
      </w:r>
      <w:r>
        <w:instrText xml:space="preserve"> PAGEREF s234041 \h </w:instrText>
      </w:r>
      <w:r>
        <w:fldChar w:fldCharType="separate"/>
      </w:r>
      <w:r>
        <w:t>7</w:t>
      </w:r>
      <w:r>
        <w:fldChar w:fldCharType="end"/>
      </w:r>
    </w:p>
    <w:p>
      <w:pPr>
        <w:pStyle w:val="Mapentry"/>
        <w:tabs>
          <w:tab w:pos="5400" w:val="right"/>
        </w:tabs>
      </w:pPr>
      <w:r>
        <w:rPr/>
        <w:t>23.4.42 Ferns</w:t>
        <w:tab/>
      </w:r>
      <w:r>
        <w:fldChar w:fldCharType="begin"/>
      </w:r>
      <w:r>
        <w:instrText xml:space="preserve"> PAGEREF s234042 \h </w:instrText>
      </w:r>
      <w:r>
        <w:fldChar w:fldCharType="separate"/>
      </w:r>
      <w:r>
        <w:t>7</w:t>
      </w:r>
      <w:r>
        <w:fldChar w:fldCharType="end"/>
      </w:r>
    </w:p>
    <w:p>
      <w:pPr>
        <w:pStyle w:val="Mapentry"/>
        <w:tabs>
          <w:tab w:pos="5400" w:val="right"/>
        </w:tabs>
      </w:pPr>
      <w:r>
        <w:rPr/>
        <w:t>23.4.43 Fern Life Cycle</w:t>
        <w:tab/>
      </w:r>
      <w:r>
        <w:fldChar w:fldCharType="begin"/>
      </w:r>
      <w:r>
        <w:instrText xml:space="preserve"> PAGEREF s234043 \h </w:instrText>
      </w:r>
      <w:r>
        <w:fldChar w:fldCharType="separate"/>
      </w:r>
      <w:r>
        <w:t>7</w:t>
      </w:r>
      <w:r>
        <w:fldChar w:fldCharType="end"/>
      </w:r>
    </w:p>
    <w:p>
      <w:pPr>
        <w:pStyle w:val="Mapentry"/>
        <w:tabs>
          <w:tab w:pos="5400" w:val="right"/>
        </w:tabs>
      </w:pPr>
      <w:r>
        <w:rPr/>
        <w:t>23.4.44 Diversity of Ferns</w:t>
        <w:tab/>
      </w:r>
      <w:r>
        <w:fldChar w:fldCharType="begin"/>
      </w:r>
      <w:r>
        <w:instrText xml:space="preserve"> PAGEREF s234044 \h </w:instrText>
      </w:r>
      <w:r>
        <w:fldChar w:fldCharType="separate"/>
      </w:r>
      <w:r>
        <w:t>7</w:t>
      </w:r>
      <w:r>
        <w:fldChar w:fldCharType="end"/>
      </w:r>
    </w:p>
    <w:p>
      <w:pPr>
        <w:pStyle w:val="Mapentry"/>
        <w:tabs>
          <w:tab w:pos="5400" w:val="right"/>
        </w:tabs>
      </w:pPr>
      <w:r>
        <w:rPr/>
        <w:t>23.4.45–52 Fern Life Cycle</w:t>
        <w:tab/>
      </w:r>
      <w:r>
        <w:fldChar w:fldCharType="begin"/>
      </w:r>
      <w:r>
        <w:instrText xml:space="preserve"> PAGEREF s234045 \h </w:instrText>
      </w:r>
      <w:r>
        <w:fldChar w:fldCharType="separate"/>
      </w:r>
      <w:r>
        <w:t>7</w:t>
      </w:r>
      <w:r>
        <w:fldChar w:fldCharType="end"/>
      </w:r>
    </w:p>
    <w:p>
      <w:pPr>
        <w:pStyle w:val="Mapentry"/>
        <w:tabs>
          <w:tab w:pos="5400" w:val="right"/>
        </w:tabs>
      </w:pPr>
      <w:r>
        <w:rPr/>
        <w:t>23.4.53 The Uses of Ferns</w:t>
        <w:tab/>
      </w:r>
      <w:r>
        <w:fldChar w:fldCharType="begin"/>
      </w:r>
      <w:r>
        <w:instrText xml:space="preserve"> PAGEREF s234053 \h </w:instrText>
      </w:r>
      <w:r>
        <w:fldChar w:fldCharType="separate"/>
      </w:r>
      <w:r>
        <w:t>8</w:t>
      </w:r>
      <w:r>
        <w:fldChar w:fldCharType="end"/>
      </w:r>
    </w:p>
    <w:p>
      <w:pPr>
        <w:pStyle w:val="Mapsection"/>
      </w:pPr>
      <w:r>
        <w:rPr/>
        <w:t>23.5 Evolution of Seed Plants: Full Adaptation to Land</w:t>
      </w:r>
    </w:p>
    <w:p>
      <w:pPr>
        <w:pStyle w:val="Mapentry"/>
        <w:tabs>
          <w:tab w:pos="5400" w:val="right"/>
        </w:tabs>
      </w:pPr>
      <w:r>
        <w:rPr/>
        <w:t>23.5.54 Evolution of Seed Plants: Full Adaptation to Land</w:t>
        <w:tab/>
      </w:r>
      <w:r>
        <w:fldChar w:fldCharType="begin"/>
      </w:r>
      <w:r>
        <w:instrText xml:space="preserve"> PAGEREF s235054 \h </w:instrText>
      </w:r>
      <w:r>
        <w:fldChar w:fldCharType="separate"/>
      </w:r>
      <w:r>
        <w:t>8</w:t>
      </w:r>
      <w:r>
        <w:fldChar w:fldCharType="end"/>
      </w:r>
    </w:p>
    <w:p>
      <w:pPr>
        <w:pStyle w:val="Mapentry"/>
        <w:tabs>
          <w:tab w:pos="5400" w:val="right"/>
        </w:tabs>
      </w:pPr>
      <w:r>
        <w:rPr/>
        <w:t>23.5.55 Seed Plants</w:t>
        <w:tab/>
      </w:r>
      <w:r>
        <w:fldChar w:fldCharType="begin"/>
      </w:r>
      <w:r>
        <w:instrText xml:space="preserve"> PAGEREF s235055 \h </w:instrText>
      </w:r>
      <w:r>
        <w:fldChar w:fldCharType="separate"/>
      </w:r>
      <w:r>
        <w:t>8</w:t>
      </w:r>
      <w:r>
        <w:fldChar w:fldCharType="end"/>
      </w:r>
    </w:p>
    <w:p>
      <w:pPr>
        <w:pStyle w:val="Mapentry"/>
        <w:tabs>
          <w:tab w:pos="5400" w:val="right"/>
        </w:tabs>
      </w:pPr>
      <w:r>
        <w:rPr/>
        <w:t>23.5.56 Gymnosperms and Angiosperms</w:t>
        <w:tab/>
      </w:r>
      <w:r>
        <w:fldChar w:fldCharType="begin"/>
      </w:r>
      <w:r>
        <w:instrText xml:space="preserve"> PAGEREF s235056 \h </w:instrText>
      </w:r>
      <w:r>
        <w:fldChar w:fldCharType="separate"/>
      </w:r>
      <w:r>
        <w:t>8</w:t>
      </w:r>
      <w:r>
        <w:fldChar w:fldCharType="end"/>
      </w:r>
    </w:p>
    <w:p>
      <w:pPr>
        <w:pStyle w:val="Mapentry"/>
        <w:tabs>
          <w:tab w:pos="5400" w:val="right"/>
        </w:tabs>
      </w:pPr>
      <w:r>
        <w:rPr/>
        <w:t>23.5.57 Gymnosperms</w:t>
        <w:tab/>
      </w:r>
      <w:r>
        <w:fldChar w:fldCharType="begin"/>
      </w:r>
      <w:r>
        <w:instrText xml:space="preserve"> PAGEREF s235057 \h </w:instrText>
      </w:r>
      <w:r>
        <w:fldChar w:fldCharType="separate"/>
      </w:r>
      <w:r>
        <w:t>8</w:t>
      </w:r>
      <w:r>
        <w:fldChar w:fldCharType="end"/>
      </w:r>
    </w:p>
    <w:p>
      <w:pPr>
        <w:pStyle w:val="Mapentry"/>
        <w:tabs>
          <w:tab w:pos="5400" w:val="right"/>
        </w:tabs>
      </w:pPr>
      <w:r>
        <w:rPr/>
        <w:t>23.5.58 Conifers</w:t>
        <w:tab/>
      </w:r>
      <w:r>
        <w:fldChar w:fldCharType="begin"/>
      </w:r>
      <w:r>
        <w:instrText xml:space="preserve"> PAGEREF s235058 \h </w:instrText>
      </w:r>
      <w:r>
        <w:fldChar w:fldCharType="separate"/>
      </w:r>
      <w:r>
        <w:t>8</w:t>
      </w:r>
      <w:r>
        <w:fldChar w:fldCharType="end"/>
      </w:r>
    </w:p>
    <w:p>
      <w:pPr>
        <w:pStyle w:val="Mapentry"/>
        <w:tabs>
          <w:tab w:pos="5400" w:val="right"/>
        </w:tabs>
      </w:pPr>
      <w:r>
        <w:rPr/>
        <w:t>23.5.59 Conifer Examples</w:t>
        <w:tab/>
      </w:r>
      <w:r>
        <w:fldChar w:fldCharType="begin"/>
      </w:r>
      <w:r>
        <w:instrText xml:space="preserve"> PAGEREF s235059 \h </w:instrText>
      </w:r>
      <w:r>
        <w:fldChar w:fldCharType="separate"/>
      </w:r>
      <w:r>
        <w:t>8</w:t>
      </w:r>
      <w:r>
        <w:fldChar w:fldCharType="end"/>
      </w:r>
    </w:p>
    <w:p>
      <w:pPr>
        <w:pStyle w:val="Mapentry"/>
        <w:tabs>
          <w:tab w:pos="5400" w:val="right"/>
        </w:tabs>
      </w:pPr>
      <w:r>
        <w:rPr/>
        <w:t>23.5.60–68 Pine Life Cycle</w:t>
        <w:tab/>
      </w:r>
      <w:r>
        <w:fldChar w:fldCharType="begin"/>
      </w:r>
      <w:r>
        <w:instrText xml:space="preserve"> PAGEREF s235060 \h </w:instrText>
      </w:r>
      <w:r>
        <w:fldChar w:fldCharType="separate"/>
      </w:r>
      <w:r>
        <w:t>8</w:t>
      </w:r>
      <w:r>
        <w:fldChar w:fldCharType="end"/>
      </w:r>
    </w:p>
    <w:p>
      <w:pPr>
        <w:pStyle w:val="Mapentry"/>
        <w:tabs>
          <w:tab w:pos="5400" w:val="right"/>
        </w:tabs>
      </w:pPr>
      <w:r>
        <w:rPr/>
        <w:t>23.5.69 Uses of Conifers</w:t>
        <w:tab/>
      </w:r>
      <w:r>
        <w:fldChar w:fldCharType="begin"/>
      </w:r>
      <w:r>
        <w:instrText xml:space="preserve"> PAGEREF s235069 \h </w:instrText>
      </w:r>
      <w:r>
        <w:fldChar w:fldCharType="separate"/>
      </w:r>
      <w:r>
        <w:t>9</w:t>
      </w:r>
      <w:r>
        <w:fldChar w:fldCharType="end"/>
      </w:r>
    </w:p>
    <w:p>
      <w:pPr>
        <w:pStyle w:val="Mapentry"/>
        <w:tabs>
          <w:tab w:pos="5400" w:val="right"/>
        </w:tabs>
      </w:pPr>
      <w:r>
        <w:rPr/>
        <w:t>23.5.70 Cycads</w:t>
        <w:tab/>
      </w:r>
      <w:r>
        <w:fldChar w:fldCharType="begin"/>
      </w:r>
      <w:r>
        <w:instrText xml:space="preserve"> PAGEREF s235070 \h </w:instrText>
      </w:r>
      <w:r>
        <w:fldChar w:fldCharType="separate"/>
      </w:r>
      <w:r>
        <w:t>9</w:t>
      </w:r>
      <w:r>
        <w:fldChar w:fldCharType="end"/>
      </w:r>
    </w:p>
    <w:p>
      <w:pPr>
        <w:pStyle w:val="Mapentry"/>
        <w:tabs>
          <w:tab w:pos="5400" w:val="right"/>
        </w:tabs>
      </w:pPr>
      <w:r>
        <w:rPr/>
        <w:t>23.5.71 African Cycad</w:t>
        <w:tab/>
      </w:r>
      <w:r>
        <w:fldChar w:fldCharType="begin"/>
      </w:r>
      <w:r>
        <w:instrText xml:space="preserve"> PAGEREF s235071 \h </w:instrText>
      </w:r>
      <w:r>
        <w:fldChar w:fldCharType="separate"/>
      </w:r>
      <w:r>
        <w:t>9</w:t>
      </w:r>
      <w:r>
        <w:fldChar w:fldCharType="end"/>
      </w:r>
    </w:p>
    <w:p>
      <w:pPr>
        <w:pStyle w:val="Mapentry"/>
        <w:tabs>
          <w:tab w:pos="5400" w:val="right"/>
        </w:tabs>
      </w:pPr>
      <w:r>
        <w:rPr/>
        <w:t>23.5.72 Ginkgoes</w:t>
        <w:tab/>
      </w:r>
      <w:r>
        <w:fldChar w:fldCharType="begin"/>
      </w:r>
      <w:r>
        <w:instrText xml:space="preserve"> PAGEREF s235072 \h </w:instrText>
      </w:r>
      <w:r>
        <w:fldChar w:fldCharType="separate"/>
      </w:r>
      <w:r>
        <w:t>9</w:t>
      </w:r>
      <w:r>
        <w:fldChar w:fldCharType="end"/>
      </w:r>
    </w:p>
    <w:p>
      <w:pPr>
        <w:pStyle w:val="Mapentry"/>
        <w:tabs>
          <w:tab w:pos="5400" w:val="right"/>
        </w:tabs>
      </w:pPr>
      <w:r>
        <w:rPr/>
        <w:t>23.5.73 Ginkgo biloba, a Native of China</w:t>
        <w:tab/>
      </w:r>
      <w:r>
        <w:fldChar w:fldCharType="begin"/>
      </w:r>
      <w:r>
        <w:instrText xml:space="preserve"> PAGEREF s235073 \h </w:instrText>
      </w:r>
      <w:r>
        <w:fldChar w:fldCharType="separate"/>
      </w:r>
      <w:r>
        <w:t>9</w:t>
      </w:r>
      <w:r>
        <w:fldChar w:fldCharType="end"/>
      </w:r>
    </w:p>
    <w:p>
      <w:pPr>
        <w:pStyle w:val="Mapentry"/>
        <w:tabs>
          <w:tab w:pos="5400" w:val="right"/>
        </w:tabs>
      </w:pPr>
      <w:r>
        <w:rPr/>
        <w:t>23.5.74 Gnetophytes</w:t>
        <w:tab/>
      </w:r>
      <w:r>
        <w:fldChar w:fldCharType="begin"/>
      </w:r>
      <w:r>
        <w:instrText xml:space="preserve"> PAGEREF s235074 \h </w:instrText>
      </w:r>
      <w:r>
        <w:fldChar w:fldCharType="separate"/>
      </w:r>
      <w:r>
        <w:t>9</w:t>
      </w:r>
      <w:r>
        <w:fldChar w:fldCharType="end"/>
      </w:r>
    </w:p>
    <w:p>
      <w:pPr>
        <w:pStyle w:val="Mapentry"/>
        <w:tabs>
          <w:tab w:pos="5400" w:val="right"/>
        </w:tabs>
      </w:pPr>
      <w:r>
        <w:rPr/>
        <w:t>23.5.75 Ephedra, a Type of Gnetophyte</w:t>
        <w:tab/>
      </w:r>
      <w:r>
        <w:fldChar w:fldCharType="begin"/>
      </w:r>
      <w:r>
        <w:instrText xml:space="preserve"> PAGEREF s235075 \h </w:instrText>
      </w:r>
      <w:r>
        <w:fldChar w:fldCharType="separate"/>
      </w:r>
      <w:r>
        <w:t>9</w:t>
      </w:r>
      <w:r>
        <w:fldChar w:fldCharType="end"/>
      </w:r>
    </w:p>
    <w:p>
      <w:pPr>
        <w:pStyle w:val="Mapentry"/>
        <w:tabs>
          <w:tab w:pos="5400" w:val="right"/>
        </w:tabs>
      </w:pPr>
      <w:r>
        <w:rPr/>
        <w:t>23.5.76 Welwitschia, a Type of Gnetophyte</w:t>
        <w:tab/>
      </w:r>
      <w:r>
        <w:fldChar w:fldCharType="begin"/>
      </w:r>
      <w:r>
        <w:instrText xml:space="preserve"> PAGEREF s235076 \h </w:instrText>
      </w:r>
      <w:r>
        <w:fldChar w:fldCharType="separate"/>
      </w:r>
      <w:r>
        <w:t>9</w:t>
      </w:r>
      <w:r>
        <w:fldChar w:fldCharType="end"/>
      </w:r>
    </w:p>
    <w:p>
      <w:pPr>
        <w:pStyle w:val="Mapentry"/>
        <w:tabs>
          <w:tab w:pos="5400" w:val="right"/>
        </w:tabs>
      </w:pPr>
      <w:r>
        <w:rPr/>
        <w:t>23.5.77 Angiosperms</w:t>
        <w:tab/>
      </w:r>
      <w:r>
        <w:fldChar w:fldCharType="begin"/>
      </w:r>
      <w:r>
        <w:instrText xml:space="preserve"> PAGEREF s235077 \h </w:instrText>
      </w:r>
      <w:r>
        <w:fldChar w:fldCharType="separate"/>
      </w:r>
      <w:r>
        <w:t>9</w:t>
      </w:r>
      <w:r>
        <w:fldChar w:fldCharType="end"/>
      </w:r>
    </w:p>
    <w:p>
      <w:pPr>
        <w:pStyle w:val="Mapentry"/>
        <w:tabs>
          <w:tab w:pos="5400" w:val="right"/>
        </w:tabs>
      </w:pPr>
      <w:r>
        <w:rPr/>
        <w:t>23.5.78 Origin and Radiation of Angiosperms</w:t>
        <w:tab/>
      </w:r>
      <w:r>
        <w:fldChar w:fldCharType="begin"/>
      </w:r>
      <w:r>
        <w:instrText xml:space="preserve"> PAGEREF s235078 \h </w:instrText>
      </w:r>
      <w:r>
        <w:fldChar w:fldCharType="separate"/>
      </w:r>
      <w:r>
        <w:t>9</w:t>
      </w:r>
      <w:r>
        <w:fldChar w:fldCharType="end"/>
      </w:r>
    </w:p>
    <w:p>
      <w:pPr>
        <w:pStyle w:val="Mapentry"/>
        <w:tabs>
          <w:tab w:pos="5400" w:val="right"/>
        </w:tabs>
      </w:pPr>
      <w:r>
        <w:rPr/>
        <w:t>23.5.79 Evolution of Flowering Plants: Amborella trichopoda</w:t>
        <w:tab/>
      </w:r>
      <w:r>
        <w:fldChar w:fldCharType="begin"/>
      </w:r>
      <w:r>
        <w:instrText xml:space="preserve"> PAGEREF s235079 \h </w:instrText>
      </w:r>
      <w:r>
        <w:fldChar w:fldCharType="separate"/>
      </w:r>
      <w:r>
        <w:t>10</w:t>
      </w:r>
      <w:r>
        <w:fldChar w:fldCharType="end"/>
      </w:r>
    </w:p>
    <w:p>
      <w:pPr>
        <w:pStyle w:val="Mapentry"/>
        <w:tabs>
          <w:tab w:pos="5400" w:val="right"/>
        </w:tabs>
      </w:pPr>
      <w:r>
        <w:rPr/>
        <w:t>23.5.80 Monocots and Eudicots</w:t>
        <w:tab/>
      </w:r>
      <w:r>
        <w:fldChar w:fldCharType="begin"/>
      </w:r>
      <w:r>
        <w:instrText xml:space="preserve"> PAGEREF s235080 \h </w:instrText>
      </w:r>
      <w:r>
        <w:fldChar w:fldCharType="separate"/>
      </w:r>
      <w:r>
        <w:t>10</w:t>
      </w:r>
      <w:r>
        <w:fldChar w:fldCharType="end"/>
      </w:r>
    </w:p>
    <w:p>
      <w:pPr>
        <w:pStyle w:val="Mapentry"/>
        <w:tabs>
          <w:tab w:pos="5400" w:val="right"/>
        </w:tabs>
      </w:pPr>
      <w:r>
        <w:rPr/>
        <w:t>23.5.81 Key Features of Monocots and Eudicots</w:t>
        <w:tab/>
      </w:r>
      <w:r>
        <w:fldChar w:fldCharType="begin"/>
      </w:r>
      <w:r>
        <w:instrText xml:space="preserve"> PAGEREF s235081 \h </w:instrText>
      </w:r>
      <w:r>
        <w:fldChar w:fldCharType="separate"/>
      </w:r>
      <w:r>
        <w:t>10</w:t>
      </w:r>
      <w:r>
        <w:fldChar w:fldCharType="end"/>
      </w:r>
    </w:p>
    <w:p>
      <w:pPr>
        <w:pStyle w:val="Mapentry"/>
        <w:tabs>
          <w:tab w:pos="5400" w:val="right"/>
        </w:tabs>
      </w:pPr>
      <w:r>
        <w:rPr/>
        <w:t>23.5.82 Flower Diversity</w:t>
        <w:tab/>
      </w:r>
      <w:r>
        <w:fldChar w:fldCharType="begin"/>
      </w:r>
      <w:r>
        <w:instrText xml:space="preserve"> PAGEREF s235082 \h </w:instrText>
      </w:r>
      <w:r>
        <w:fldChar w:fldCharType="separate"/>
      </w:r>
      <w:r>
        <w:t>10</w:t>
      </w:r>
      <w:r>
        <w:fldChar w:fldCharType="end"/>
      </w:r>
    </w:p>
    <w:p>
      <w:pPr>
        <w:pStyle w:val="Mapentry"/>
        <w:tabs>
          <w:tab w:pos="5400" w:val="right"/>
        </w:tabs>
      </w:pPr>
      <w:r>
        <w:rPr/>
        <w:t>23.5.83 The Flower</w:t>
        <w:tab/>
      </w:r>
      <w:r>
        <w:fldChar w:fldCharType="begin"/>
      </w:r>
      <w:r>
        <w:instrText xml:space="preserve"> PAGEREF s235083 \h </w:instrText>
      </w:r>
      <w:r>
        <w:fldChar w:fldCharType="separate"/>
      </w:r>
      <w:r>
        <w:t>10</w:t>
      </w:r>
      <w:r>
        <w:fldChar w:fldCharType="end"/>
      </w:r>
    </w:p>
    <w:p>
      <w:pPr>
        <w:pStyle w:val="Mapentry"/>
        <w:tabs>
          <w:tab w:pos="5400" w:val="right"/>
        </w:tabs>
      </w:pPr>
      <w:r>
        <w:rPr/>
        <w:t>23.5.84 Parts of Flower</w:t>
        <w:tab/>
      </w:r>
      <w:r>
        <w:fldChar w:fldCharType="begin"/>
      </w:r>
      <w:r>
        <w:instrText xml:space="preserve"> PAGEREF s235084 \h </w:instrText>
      </w:r>
      <w:r>
        <w:fldChar w:fldCharType="separate"/>
      </w:r>
      <w:r>
        <w:t>10</w:t>
      </w:r>
      <w:r>
        <w:fldChar w:fldCharType="end"/>
      </w:r>
    </w:p>
    <w:p>
      <w:pPr>
        <w:pStyle w:val="Mapentry"/>
        <w:tabs>
          <w:tab w:pos="5400" w:val="right"/>
        </w:tabs>
      </w:pPr>
      <w:r>
        <w:rPr/>
        <w:t>23.5.85 Generalized Flower</w:t>
        <w:tab/>
      </w:r>
      <w:r>
        <w:fldChar w:fldCharType="begin"/>
      </w:r>
      <w:r>
        <w:instrText xml:space="preserve"> PAGEREF s235085 \h </w:instrText>
      </w:r>
      <w:r>
        <w:fldChar w:fldCharType="separate"/>
      </w:r>
      <w:r>
        <w:t>10</w:t>
      </w:r>
      <w:r>
        <w:fldChar w:fldCharType="end"/>
      </w:r>
    </w:p>
    <w:p>
      <w:pPr>
        <w:pStyle w:val="Mapentry"/>
        <w:tabs>
          <w:tab w:pos="5400" w:val="right"/>
        </w:tabs>
      </w:pPr>
      <w:r>
        <w:rPr/>
        <w:t>23.5.86–88 Flowering Plant Life Cycle</w:t>
        <w:tab/>
      </w:r>
      <w:r>
        <w:fldChar w:fldCharType="begin"/>
      </w:r>
      <w:r>
        <w:instrText xml:space="preserve"> PAGEREF s235086 \h </w:instrText>
      </w:r>
      <w:r>
        <w:fldChar w:fldCharType="separate"/>
      </w:r>
      <w:r>
        <w:t>10</w:t>
      </w:r>
      <w:r>
        <w:fldChar w:fldCharType="end"/>
      </w:r>
    </w:p>
    <w:p>
      <w:pPr>
        <w:pStyle w:val="Mapentry"/>
        <w:tabs>
          <w:tab w:pos="5400" w:val="right"/>
        </w:tabs>
      </w:pPr>
      <w:r>
        <w:rPr/>
        <w:t>23.5.89 Life Cycle of Flowering Plant</w:t>
        <w:tab/>
      </w:r>
      <w:r>
        <w:fldChar w:fldCharType="begin"/>
      </w:r>
      <w:r>
        <w:instrText xml:space="preserve"> PAGEREF s235089 \h </w:instrText>
      </w:r>
      <w:r>
        <w:fldChar w:fldCharType="separate"/>
      </w:r>
      <w:r>
        <w:t>10</w:t>
      </w:r>
      <w:r>
        <w:fldChar w:fldCharType="end"/>
      </w:r>
    </w:p>
    <w:p>
      <w:pPr>
        <w:pStyle w:val="Mapentry"/>
        <w:tabs>
          <w:tab w:pos="5400" w:val="right"/>
        </w:tabs>
      </w:pPr>
      <w:r>
        <w:rPr/>
        <w:t>23.5.90 Flowers and Diversification</w:t>
        <w:tab/>
      </w:r>
      <w:r>
        <w:fldChar w:fldCharType="begin"/>
      </w:r>
      <w:r>
        <w:instrText xml:space="preserve"> PAGEREF s235090 \h </w:instrText>
      </w:r>
      <w:r>
        <w:fldChar w:fldCharType="separate"/>
      </w:r>
      <w:r>
        <w:t>11</w:t>
      </w:r>
      <w:r>
        <w:fldChar w:fldCharType="end"/>
      </w:r>
    </w:p>
    <w:p>
      <w:pPr>
        <w:pStyle w:val="Mapentry"/>
        <w:tabs>
          <w:tab w:pos="5400" w:val="right"/>
        </w:tabs>
      </w:pPr>
      <w:r>
        <w:rPr/>
        <w:t>23.5.91 Other Flower Terminology</w:t>
        <w:tab/>
      </w:r>
      <w:r>
        <w:fldChar w:fldCharType="begin"/>
      </w:r>
      <w:r>
        <w:instrText xml:space="preserve"> PAGEREF s235091 \h </w:instrText>
      </w:r>
      <w:r>
        <w:fldChar w:fldCharType="separate"/>
      </w:r>
      <w:r>
        <w:t>11</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lk23LkTables \h </w:instrText>
      </w:r>
      <w:r>
        <w:fldChar w:fldCharType="separate"/>
      </w:r>
      <w:r>
        <w:t>11</w:t>
      </w:r>
      <w:r>
        <w:fldChar w:fldCharType="end"/>
      </w:r>
    </w:p>
    <w:p>
      <w:pPr>
        <w:pStyle w:val="Mapentry"/>
        <w:tabs>
          <w:tab w:pos="5400" w:val="right"/>
        </w:tabs>
      </w:pPr>
      <w:r>
        <w:rPr/>
        <w:t>Sequences</w:t>
        <w:tab/>
      </w:r>
      <w:r>
        <w:fldChar w:fldCharType="begin"/>
      </w:r>
      <w:r>
        <w:instrText xml:space="preserve"> PAGEREF lk23LkSeq \h </w:instrText>
      </w:r>
      <w:r>
        <w:fldChar w:fldCharType="separate"/>
      </w:r>
      <w:r>
        <w:t>14</w:t>
      </w:r>
      <w:r>
        <w:fldChar w:fldCharType="end"/>
      </w:r>
    </w:p>
    <w:p>
      <w:pPr>
        <w:pStyle w:val="Mapentry"/>
        <w:tabs>
          <w:tab w:pos="5400" w:val="right"/>
        </w:tabs>
      </w:pPr>
      <w:r>
        <w:rPr/>
        <w:t>n / 2n / 3n and where meiosis happens</w:t>
        <w:tab/>
      </w:r>
      <w:r>
        <w:fldChar w:fldCharType="begin"/>
      </w:r>
      <w:r>
        <w:instrText xml:space="preserve"> PAGEREF lk23LkPloidy \h </w:instrText>
      </w:r>
      <w:r>
        <w:fldChar w:fldCharType="separate"/>
      </w:r>
      <w:r>
        <w:t>14</w:t>
      </w:r>
      <w:r>
        <w:fldChar w:fldCharType="end"/>
      </w:r>
    </w:p>
    <w:p>
      <w:pPr>
        <w:pStyle w:val="Mapentry"/>
        <w:tabs>
          <w:tab w:pos="5400" w:val="right"/>
        </w:tabs>
      </w:pPr>
      <w:r>
        <w:rPr/>
        <w:t>Uses</w:t>
        <w:tab/>
      </w:r>
      <w:r>
        <w:fldChar w:fldCharType="begin"/>
      </w:r>
      <w:r>
        <w:instrText xml:space="preserve"> PAGEREF lk23LkUses \h </w:instrText>
      </w:r>
      <w:r>
        <w:fldChar w:fldCharType="separate"/>
      </w:r>
      <w:r>
        <w:t>14</w:t>
      </w:r>
      <w:r>
        <w:fldChar w:fldCharType="end"/>
      </w:r>
    </w:p>
    <w:p>
      <w:pPr>
        <w:pStyle w:val="Mapsection"/>
      </w:pPr>
      <w:r>
        <w:rPr/>
        <w:t>Indexes: see Ch 23 in the index file (clue index, glossary, term index)</w:t>
      </w:r>
    </w:p>
    <w:p>
      <w:pPr>
        <w:pStyle w:val="Chapterheading"/>
      </w:pPr>
      <w:r>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tells how plants moved onto land. Land brought new problems: drying out, moving water up against gravity, and reproducing without water for sperm to swim in (23.1.9, 23.1.11). Each new group of plants solved more of them.</w:t>
      </w:r>
    </w:p>
    <w:p>
      <w:pPr>
        <w:pStyle w:val="Guidetext"/>
      </w:pPr>
      <w:r>
        <w:rPr/>
        <w:t>There are four big groups, in the order they evolved (23.1.4, 23.1.6): bryophytes (mosses and their relatives: no vascular tissue, the plant's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plant's life cycle has two generations that take turns. The gametophyte is haploid (n) and makes eggs and sperm; the sporophyte is diploid (2n) and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Their closest living relatives are the charophytes, freshwater green algae such as Chara and Coleochaete; like plants, they protect the zygote (23.1.5). Plants go further: they also protect and nourish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less surface for its volume (23.1.11).</w:t>
      </w:r>
    </w:p>
    <w:p>
      <w:pPr>
        <w:pStyle w:val="Guidesubheading"/>
      </w:pPr>
      <w:r>
        <w:rPr/>
        <w:t>Alternation of generations</w:t>
      </w:r>
    </w:p>
    <w:p>
      <w:pPr>
        <w:pStyle w:val="Guidebullet"/>
        <w:numPr>
          <w:ilvl w:val="0"/>
          <w:numId w:val="90"/>
        </w:numPr>
      </w:pPr>
      <w:r>
        <w:rPr/>
        <w:t>The gametophyte (n) makes eggs and sperm by mitosis, in structures called gametangia: antheridia make sperm, archegonia make eggs (23.1.12).</w:t>
      </w:r>
    </w:p>
    <w:p>
      <w:pPr>
        <w:pStyle w:val="Guidebullet"/>
        <w:numPr>
          <w:ilvl w:val="0"/>
          <w:numId w:val="90"/>
        </w:numPr>
      </w:pPr>
      <w:r>
        <w:rPr/>
        <w:t>Egg + sperm make a diploid zygote, which grows into the sporophyte (2n)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bigger, more noticeable one: the gametophyte in mosses; the sporophyte in ferns, pine trees and flowering plants (23.1.14). The shift to a dominant sporophyte was an adaptation to land: only sporophytes have vascular systems, and the gametophyte became smaller and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threads that anchor it; not true roots) and reproduces asexually with gemmae, groups of cells that detach and grow into a new plant (23.2.17, 23.2.18).</w:t>
      </w:r>
    </w:p>
    <w:p>
      <w:pPr>
        <w:pStyle w:val="Guidebullet"/>
        <w:numPr>
          <w:ilvl w:val="0"/>
          <w:numId w:val="90"/>
        </w:numPr>
      </w:pPr>
      <w:r>
        <w:rPr/>
        <w:t>Hornworts: small horn-shaped sporophytes grow out of a thin gametophyte; each sporophyte cell has one chloroplast; cyanobacteria partners fix nitrogen from the air (23.2.19, 23.2.20).</w:t>
      </w:r>
    </w:p>
    <w:p>
      <w:pPr>
        <w:pStyle w:val="Guidebullet"/>
        <w:numPr>
          <w:ilvl w:val="0"/>
          <w:numId w:val="90"/>
        </w:numPr>
      </w:pPr>
      <w:r>
        <w:rPr/>
        <w:t>Mosses: the largest group of nonvascular plants. When dry they shrivel and turn brown; when it rains they turn green again. Peat moss improves the water capacity of soil (23.2.21).</w:t>
      </w:r>
    </w:p>
    <w:p>
      <w:pPr>
        <w:pStyle w:val="Guidetext"/>
      </w:pPr>
      <w:r>
        <w:rPr/>
        <w:t>Moss life cycle (23.2.22, 23.2.30): a spore germinates into a protonema, the thread-like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air currents disperse.</w:t>
      </w:r>
    </w:p>
    <w:p>
      <w:pPr>
        <w:pStyle w:val="Guidetext"/>
      </w:pPr>
      <w:r>
        <w:rPr/>
        <w:t>Traps: protonema (first stage of the moss gametophyte) vs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carries water and minerals up from the roots, and lignin, a tough substance, strengthens its cell walls. Phloem carries sucrose and other organic compounds throughout the plant. Vascular plants are also called tracheophytes (23.3.31).</w:t>
      </w:r>
    </w:p>
    <w:p>
      <w:pPr>
        <w:pStyle w:val="Guidetext"/>
      </w:pPr>
      <w:r>
        <w:rPr/>
        <w:t>Cooksonia, one of the first vascular plants, is extinct and known only from fossils (23.3.32, 23.3.33). It was a few centimeters tall, with no roots or leaves: just forked stems ending in sporangia. Branching meant more sporangia, so more spores, and it shows the plant had vascular tissue (23.3.32). Its windblown spores make it a seedless vascular plant, but it wasn't a lycophyte: it belonged to an extinct group, the rhyniophytes (textbook).</w:t>
      </w:r>
    </w:p>
    <w:p>
      <w:pPr>
        <w:pStyle w:val="Guidetext"/>
      </w:pPr>
      <w:r>
        <w:rPr/>
        <w:t>Lycophytes came next and still live today: ground pines, spike mosses and quillworts (23.3.34). They added roots and microphylls, small leaves with a single strand of vascular tissue, and they make spores in cone-shaped strobili (23.3.34). Like all later vascular plants, they have a dominant sporophyte (23.3.32).</w:t>
      </w:r>
    </w:p>
    <w:p>
      <w:pPr>
        <w:pStyle w:val="Guidetext"/>
      </w:pPr>
      <w:r>
        <w:rPr/>
        <w:t>Homosporous plants make one type of spore. Heterosporous plants make two: microspores, which become male gametophytes, and megaspores, which become female gametophytes (23.3.34). The slide's “one type of gamete”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the horsetails and whisk ferns. They are seedless vascular plants, dominant long before seed plants, from the late Devonian through the Carboniferous period (23.4.36). Their new feature is the megaphyll, a broad leaf with branching veins, which collects more solar energy (23.4.36, 23.4.37).</w:t>
      </w:r>
    </w:p>
    <w:p>
      <w:pPr>
        <w:pStyle w:val="Guidesubheading"/>
      </w:pPr>
      <w:r>
        <w:rPr/>
        <w:t>The groups</w:t>
      </w:r>
    </w:p>
    <w:p>
      <w:pPr>
        <w:pStyle w:val="Guidebullet"/>
        <w:numPr>
          <w:ilvl w:val="0"/>
          <w:numId w:val="90"/>
        </w:numPr>
      </w:pPr>
      <w:r>
        <w:rPr/>
        <w:t>Horsetails (Equisetum): small leaves in whorls (rings) at the nodes, spore-making strobili at the stem tips, and stems toughened by silica (23.4.38, 23.4.39).</w:t>
      </w:r>
    </w:p>
    <w:p>
      <w:pPr>
        <w:pStyle w:val="Guidebullet"/>
        <w:numPr>
          <w:ilvl w:val="0"/>
          <w:numId w:val="90"/>
        </w:numPr>
      </w:pPr>
      <w:r>
        <w:rPr/>
        <w:t>Whisk ferns (Psilotum): no leaves; stems that fork repeatedly grow up from a horizontal rhizome, an underground stem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its sporangia makes spores. A spore grows into a small, flat gametophyte, the prothallus, with archegonia and antheridia. Fertilization needs moisture, because the flagellated sperm swim to the egg. The new sporophyte grows out of the prothallus, which then disappears; each generation lives on its own.</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(resting)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and the ovule becomes the seed. Wind or a pollinator carries pollen to the female gametophyte (pollination), and the sperm reach the egg through a pollen tube, so no external water is needed (23.5.55).</w:t>
      </w:r>
    </w:p>
    <w:p>
      <w:pPr>
        <w:pStyle w:val="Guidetext"/>
      </w:pPr>
      <w:r>
        <w:rPr/>
        <w:t>Gymnosperms vs angiosperms: gymnosperm ovules aren't completely enclosed, so their seeds are “naked,”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their relatives; the most plentiful group): needle-like leaves with a thick cuticle and recessed (sunken) stomata; windblown pollen; monoecious, meaning one plant has both pollen cones and seed cones (23.5.58).</w:t>
      </w:r>
    </w:p>
    <w:p>
      <w:pPr>
        <w:pStyle w:val="Guidebullet"/>
        <w:numPr>
          <w:ilvl w:val="0"/>
          <w:numId w:val="90"/>
        </w:numPr>
      </w:pPr>
      <w:r>
        <w:rPr/>
        <w:t>Pine life cycle: small pollen cones make winged pollen; seed cones hold the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look like palms or ferns; cones can be over 1 m long; pollen and seed cones on separate plants; pollinated by insects;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none have archegonia. Gnetum (trees or vines with leathery leaves in pairs), Ephedra (source of the medicine ephedrine) and Welwitschia (only two strap-like leaves) (23.5.74).</w:t>
      </w:r>
    </w:p>
    <w:p>
      <w:pPr>
        <w:pStyle w:val="Guidetext"/>
      </w:pPr>
      <w:r>
        <w:rPr/>
        <w:t>Angiosperms (flowering plants) are the largest, most successful group; their ovules are always enclosed (23.5.77). Amborella is the living plant thought to be closest to the first flowering plants (23.5.78, 23.5.79).</w:t>
      </w:r>
    </w:p>
    <w:p>
      <w:pPr>
        <w:pStyle w:val="Guidesubheading"/>
      </w:pPr>
      <w:r>
        <w:rPr/>
        <w:t>Monocots vs eudicots, the two main classes (23.5.80, 23.5.81)</w:t>
      </w:r>
    </w:p>
    <w:p>
      <w:pPr>
        <w:pStyle w:val="Guidebullet"/>
        <w:numPr>
          <w:ilvl w:val="0"/>
          <w:numId w:val="90"/>
        </w:numPr>
      </w:pPr>
      <w:r>
        <w:rPr/>
        <w:t>Cotyledons (seed leaves that nourish the embryo): monocots have one, eudicots two (23.5.80).</w:t>
      </w:r>
    </w:p>
    <w:p>
      <w:pPr>
        <w:pStyle w:val="Guidebullet"/>
        <w:numPr>
          <w:ilvl w:val="0"/>
          <w:numId w:val="90"/>
        </w:numPr>
      </w:pPr>
      <w:r>
        <w:rPr/>
        <w:t>Flower parts: in threes vs in fours or fives (23.5.81).</w:t>
      </w:r>
    </w:p>
    <w:p>
      <w:pPr>
        <w:pStyle w:val="Guidebullet"/>
        <w:numPr>
          <w:ilvl w:val="0"/>
          <w:numId w:val="90"/>
        </w:numPr>
      </w:pPr>
      <w:r>
        <w:rPr/>
        <w:t>Pollen: one pore vs three pores (23.5.81).</w:t>
      </w:r>
    </w:p>
    <w:p>
      <w:pPr>
        <w:pStyle w:val="Guidebullet"/>
        <w:numPr>
          <w:ilvl w:val="0"/>
          <w:numId w:val="90"/>
        </w:numPr>
      </w:pPr>
      <w:r>
        <w:rPr/>
        <w:t>Leaf veins: usually parallel vs usually net (23.5.81).</w:t>
      </w:r>
    </w:p>
    <w:p>
      <w:pPr>
        <w:pStyle w:val="Guidebullet"/>
        <w:numPr>
          <w:ilvl w:val="0"/>
          <w:numId w:val="90"/>
        </w:numPr>
      </w:pPr>
      <w:r>
        <w:rPr/>
        <w:t>Stem vascular bundles: scattered vs in a ring (23.5.81).</w:t>
      </w:r>
    </w:p>
    <w:p>
      <w:pPr>
        <w:pStyle w:val="Guidebullet"/>
        <w:numPr>
          <w:ilvl w:val="0"/>
          <w:numId w:val="90"/>
        </w:numPr>
      </w:pPr>
      <w:r>
        <w:rPr/>
        <w:t>Roots: fibrous (many thin roots) vs a taproot (one main root)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subheading"/>
      </w:pPr>
      <w:r>
        <w:rPr/>
        <w:t>Flowering plant life cycle (23.5.86 to 23.5.89)</w:t>
      </w:r>
    </w:p>
    <w:p>
      <w:pPr>
        <w:pStyle w:val="Guidebullet"/>
        <w:numPr>
          <w:ilvl w:val="0"/>
          <w:numId w:val="90"/>
        </w:numPr>
      </w:pPr>
      <w:r>
        <w:rPr/>
        <w:t>Male: in the anther, meiosis makes microspores. Each becomes a pollen grain with two cells, a tube cell and a generative cell; the generative cell divides into two sperm. The mature male gametophyte is just three cells: the tube cell and two sperm (23.5.87, 23.5.89).</w:t>
      </w:r>
    </w:p>
    <w:p>
      <w:pPr>
        <w:pStyle w:val="Guidebullet"/>
        <w:numPr>
          <w:ilvl w:val="0"/>
          <w:numId w:val="90"/>
        </w:numPr>
      </w:pPr>
      <w:r>
        <w:rPr/>
        <w:t>Female: in the ovule, meiosis makes four megaspores; three disintegrate and one becomes the embryo sac (the female gametophyte). It usually has seven cells, including the egg and a cell with two polar nuclei (23.5.86, 23.5.89).</w:t>
      </w:r>
    </w:p>
    <w:p>
      <w:pPr>
        <w:pStyle w:val="Guidebullet"/>
        <w:numPr>
          <w:ilvl w:val="0"/>
          <w:numId w:val="90"/>
        </w:numPr>
      </w:pPr>
      <w:r>
        <w:rPr/>
        <w:t>Pollination: pollen reaches the stigma, and the tube cell grows a pollen tube down the style to the ovule (23.5.87, 23.5.89).</w:t>
      </w:r>
    </w:p>
    <w:p>
      <w:pPr>
        <w:pStyle w:val="Guidebullet"/>
        <w:numPr>
          <w:ilvl w:val="0"/>
          <w:numId w:val="90"/>
        </w:numPr>
      </w:pPr>
      <w:r>
        <w:rPr/>
        <w:t>Double fertilization: one sperm + the egg make the zygote (2n); the other sperm + the two polar nuclei make the endosperm (3n), the seed's food (23.5.88).</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dates and fossil names (species counts, millions of years ago, Archaefructus): don't memorize them.</w:t>
      </w:r>
    </w:p>
    <w:p>
      <w:pPr>
        <w:pStyle w:val="Sectionheading"/>
      </w:pPr>
      <w:r>
        <w:rPr/>
        <w:t>23.1 Ancestry and Features of Land Plants</w:t>
      </w:r>
    </w:p>
    <w:p>
      <w:pPr>
        <w:pStyle w:val="Pointer"/>
      </w:pPr>
      <w:r>
        <w:rPr/>
        <w:t xml:space="preserve">Quick guide for this section: page </w:t>
      </w:r>
      <w:r>
        <w:fldChar w:fldCharType="begin"/>
      </w:r>
      <w:r>
        <w:instrText xml:space="preserve"> PAGEREF g231 \h </w:instrText>
      </w:r>
      <w:r>
        <w:fldChar w:fldCharType="separate"/>
      </w:r>
      <w:r>
        <w:t>2</w:t>
      </w:r>
      <w:r>
        <w:fldChar w:fldCharType="end"/>
      </w:r>
    </w:p>
    <w:p>
      <w:pPr>
        <w:pStyle w:val="Slideheading"/>
      </w:pPr>
      <w:bookmarkStart w:id="8" w:name="s231003"/>
      <w:r>
        <w:rPr>
          <w:rStyle w:val="Slidecode"/>
          <w:b/>
        </w:rPr>
        <w:t>23.1.3</w:t>
      </w:r>
      <w:bookmarkEnd w:id="8"/>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9" w:name="s231004"/>
      <w:r>
        <w:rPr>
          <w:rStyle w:val="Slidecode"/>
          <w:b/>
        </w:rPr>
        <w:t>23.1.4</w:t>
      </w:r>
      <w:r>
        <w:rPr>
          <w:b/>
        </w:rPr>
        <w:t xml:space="preserve"> Characteristics of Plants</w:t>
      </w:r>
      <w:bookmarkEnd w:id="9"/>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10" w:name="s231005"/>
      <w:r>
        <w:rPr>
          <w:rStyle w:val="Slidecode"/>
          <w:b/>
        </w:rPr>
        <w:t>23.1.5</w:t>
      </w:r>
      <w:r>
        <w:rPr>
          <w:b/>
        </w:rPr>
        <w:t xml:space="preserve"> The Ancestry of Land Plants</w:t>
      </w:r>
      <w:bookmarkEnd w:id="10"/>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11" w:name="s231006"/>
      <w:r>
        <w:rPr>
          <w:rStyle w:val="Slidecode"/>
          <w:b/>
        </w:rPr>
        <w:t>23.1.6</w:t>
      </w:r>
      <w:r>
        <w:rPr>
          <w:b/>
        </w:rPr>
        <w:t xml:space="preserve"> Evolutionary History of Plants</w:t>
      </w:r>
      <w:bookmarkEnd w:id="11"/>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12" w:name="s231007"/>
      <w:r>
        <w:rPr>
          <w:rStyle w:val="Slidecode"/>
          <w:b/>
        </w:rPr>
        <w:t>23.1.7</w:t>
      </w:r>
      <w:r>
        <w:rPr>
          <w:b/>
        </w:rPr>
        <w:t xml:space="preserve"> Embryo Difference in Green Algae and Land Plants</w:t>
      </w:r>
      <w:bookmarkEnd w:id="12"/>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13" w:name="s231008"/>
      <w:r>
        <w:rPr>
          <w:rStyle w:val="Slidecode"/>
          <w:b/>
        </w:rPr>
        <w:t>23.1.8</w:t>
      </w:r>
      <w:r>
        <w:rPr>
          <w:b/>
        </w:rPr>
        <w:t xml:space="preserve"> Charophytes</w:t>
      </w:r>
      <w:bookmarkEnd w:id="13"/>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14" w:name="s231009"/>
      <w:r>
        <w:rPr>
          <w:rStyle w:val="Slidecode"/>
          <w:b/>
        </w:rPr>
        <w:t>23.1.9</w:t>
      </w:r>
      <w:r>
        <w:rPr>
          <w:b/>
        </w:rPr>
        <w:t xml:space="preserve"> Adaptation to Land</w:t>
      </w:r>
      <w:bookmarkEnd w:id="14"/>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15" w:name="s231010"/>
      <w:r>
        <w:rPr>
          <w:rStyle w:val="Slidecode"/>
          <w:b/>
        </w:rPr>
        <w:t>23.1.10</w:t>
      </w:r>
      <w:r>
        <w:rPr>
          <w:b/>
        </w:rPr>
        <w:t xml:space="preserve"> Leaf Adaptation to Prevent Desiccation</w:t>
      </w:r>
      <w:bookmarkEnd w:id="15"/>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6" w:name="s231011"/>
      <w:r>
        <w:rPr>
          <w:rStyle w:val="Slidecode"/>
          <w:b/>
        </w:rPr>
        <w:t>23.1.11</w:t>
      </w:r>
      <w:r>
        <w:rPr>
          <w:b/>
        </w:rPr>
        <w:t xml:space="preserve"> Land Plants</w:t>
      </w:r>
      <w:bookmarkEnd w:id="16"/>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7" w:name="s231012"/>
      <w:r>
        <w:rPr>
          <w:rStyle w:val="Slidecode"/>
          <w:b/>
        </w:rPr>
        <w:t>23.1.12</w:t>
      </w:r>
      <w:r>
        <w:rPr>
          <w:b/>
        </w:rPr>
        <w:t xml:space="preserve"> Alternation of Generations</w:t>
      </w:r>
      <w:bookmarkEnd w:id="17"/>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8" w:name="s231013"/>
      <w:r>
        <w:rPr>
          <w:rStyle w:val="Slidecode"/>
          <w:b/>
        </w:rPr>
        <w:t>23.1.13</w:t>
      </w:r>
      <w:r>
        <w:rPr>
          <w:b/>
        </w:rPr>
        <w:t xml:space="preserve"> Alternation of Generations in Land Plants</w:t>
      </w:r>
      <w:bookmarkEnd w:id="18"/>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 In haploid phase (n), meiosis leads to spores (n), which on mitosis leads to gametophyte (n). Further, on mitosis, gametes (n) are formed which on fertilization leads to formation of zygote in diploid phase.</w:t>
      </w:r>
    </w:p>
    <w:p>
      <w:pPr>
        <w:pStyle w:val="Slideheading"/>
      </w:pPr>
      <w:bookmarkStart w:id="19" w:name="s231014"/>
      <w:r>
        <w:rPr>
          <w:rStyle w:val="Slidecode"/>
          <w:b/>
        </w:rPr>
        <w:t>23.1.14</w:t>
      </w:r>
      <w:r>
        <w:rPr>
          <w:b/>
        </w:rPr>
        <w:t xml:space="preserve"> Dominant Generation</w:t>
      </w:r>
      <w:bookmarkEnd w:id="19"/>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20" w:name="s231015"/>
      <w:r>
        <w:rPr>
          <w:rStyle w:val="Slidecode"/>
          <w:b/>
        </w:rPr>
        <w:t>23.1.15</w:t>
      </w:r>
      <w:r>
        <w:rPr>
          <w:b/>
        </w:rPr>
        <w:t xml:space="preserve"> Reduction in the Size of the Gametophyte</w:t>
      </w:r>
      <w:bookmarkEnd w:id="20"/>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Pointer"/>
      </w:pPr>
      <w:r>
        <w:rPr/>
        <w:t xml:space="preserve">Quick guide for this section: page </w:t>
      </w:r>
      <w:r>
        <w:fldChar w:fldCharType="begin"/>
      </w:r>
      <w:r>
        <w:instrText xml:space="preserve"> PAGEREF g232 \h </w:instrText>
      </w:r>
      <w:r>
        <w:fldChar w:fldCharType="separate"/>
      </w:r>
      <w:r>
        <w:t>2</w:t>
      </w:r>
      <w:r>
        <w:fldChar w:fldCharType="end"/>
      </w:r>
    </w:p>
    <w:p>
      <w:pPr>
        <w:pStyle w:val="Slideheading"/>
      </w:pPr>
      <w:bookmarkStart w:id="21" w:name="s232016"/>
      <w:r>
        <w:rPr>
          <w:rStyle w:val="Slidecode"/>
          <w:b/>
        </w:rPr>
        <w:t>23.2.16</w:t>
      </w:r>
      <w:bookmarkEnd w:id="21"/>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22" w:name="s232017"/>
      <w:r>
        <w:rPr>
          <w:rStyle w:val="Slidecode"/>
          <w:b/>
        </w:rPr>
        <w:t>23.2.17</w:t>
      </w:r>
      <w:r>
        <w:rPr>
          <w:b/>
        </w:rPr>
        <w:t xml:space="preserve"> Liverworts</w:t>
      </w:r>
      <w:bookmarkEnd w:id="22"/>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23" w:name="s232018"/>
      <w:r>
        <w:rPr>
          <w:rStyle w:val="Slidecode"/>
          <w:b/>
        </w:rPr>
        <w:t>23.2.18</w:t>
      </w:r>
      <w:r>
        <w:rPr>
          <w:b/>
        </w:rPr>
        <w:t xml:space="preserve"> Liverwort, Marchantia</w:t>
      </w:r>
      <w:bookmarkEnd w:id="23"/>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24" w:name="s232019"/>
      <w:r>
        <w:rPr>
          <w:rStyle w:val="Slidecode"/>
          <w:b/>
        </w:rPr>
        <w:t>23.2.19</w:t>
      </w:r>
      <w:r>
        <w:rPr>
          <w:b/>
        </w:rPr>
        <w:t xml:space="preserve"> Hornworts</w:t>
      </w:r>
      <w:bookmarkEnd w:id="24"/>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25" w:name="s232020"/>
      <w:r>
        <w:rPr>
          <w:rStyle w:val="Slidecode"/>
          <w:b/>
        </w:rPr>
        <w:t>23.2.20</w:t>
      </w:r>
      <w:r>
        <w:rPr>
          <w:b/>
        </w:rPr>
        <w:t xml:space="preserve"> Hornwort, Anthoceros sp.</w:t>
      </w:r>
      <w:bookmarkEnd w:id="25"/>
    </w:p>
    <w:p>
      <w:pPr>
        <w:pStyle w:val="Figure"/>
      </w:pPr>
      <w:r>
        <w:rPr>
          <w:i/>
        </w:rPr>
        <w:t xml:space="preserve">Fig: </w:t>
      </w:r>
      <w:r>
        <w:rPr/>
        <w:t>The “horns” of a hornwort are sporophytes that grow continuously from a base anchored in gametophyte tissue.</w:t>
      </w:r>
    </w:p>
    <w:p>
      <w:pPr>
        <w:pStyle w:val="Slideheading"/>
      </w:pPr>
      <w:bookmarkStart w:id="26" w:name="s232021"/>
      <w:r>
        <w:rPr>
          <w:rStyle w:val="Slidecode"/>
          <w:b/>
        </w:rPr>
        <w:t>23.2.21</w:t>
      </w:r>
      <w:r>
        <w:rPr>
          <w:b/>
        </w:rPr>
        <w:t xml:space="preserve"> Mosses</w:t>
      </w:r>
      <w:bookmarkEnd w:id="26"/>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7" w:name="s232022"/>
      <w:r>
        <w:rPr>
          <w:rStyle w:val="Slidecode"/>
          <w:b/>
        </w:rPr>
        <w:t>23.2.22</w:t>
      </w:r>
      <w:r>
        <w:rPr>
          <w:b/>
        </w:rPr>
        <w:t xml:space="preserve"> Life Cycle of Moss</w:t>
      </w:r>
      <w:bookmarkEnd w:id="27"/>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8" w:name="s232023"/>
      <w:r>
        <w:rPr>
          <w:rStyle w:val="Slidecode"/>
          <w:b/>
        </w:rPr>
        <w:t>23.2.23</w:t>
      </w:r>
      <w:r>
        <w:rPr>
          <w:b/>
        </w:rPr>
        <w:t xml:space="preserve"> Moss Life Cycle 1</w:t>
      </w:r>
      <w:r>
        <w:rPr/>
        <w:t xml:space="preserve"> · Step 1 (mature gametophytes); full description at 23.2.30.</w:t>
      </w:r>
      <w:bookmarkEnd w:id="28"/>
    </w:p>
    <w:p>
      <w:pPr>
        <w:pStyle w:val="Slideheading"/>
        <w:keepNext w:val="0"/>
      </w:pPr>
      <w:bookmarkStart w:id="29" w:name="s232024"/>
      <w:r>
        <w:rPr>
          <w:rStyle w:val="Slidecode"/>
          <w:b/>
        </w:rPr>
        <w:t>23.2.24</w:t>
      </w:r>
      <w:r>
        <w:rPr>
          <w:b/>
        </w:rPr>
        <w:t xml:space="preserve"> Moss Life Cycle 2</w:t>
      </w:r>
      <w:r>
        <w:rPr/>
        <w:t xml:space="preserve"> · Step 2 (fertilization); full description at 23.2.30.</w:t>
      </w:r>
      <w:bookmarkEnd w:id="29"/>
    </w:p>
    <w:p>
      <w:pPr>
        <w:pStyle w:val="Slideheading"/>
        <w:keepNext w:val="0"/>
      </w:pPr>
      <w:bookmarkStart w:id="30" w:name="s232025"/>
      <w:r>
        <w:rPr>
          <w:rStyle w:val="Slidecode"/>
          <w:b/>
        </w:rPr>
        <w:t>23.2.25</w:t>
      </w:r>
      <w:r>
        <w:rPr>
          <w:b/>
        </w:rPr>
        <w:t xml:space="preserve"> Moss Life Cycle 3</w:t>
      </w:r>
      <w:r>
        <w:rPr/>
        <w:t xml:space="preserve"> · Step 3 (zygote); full description at 23.2.30.</w:t>
      </w:r>
      <w:bookmarkEnd w:id="30"/>
    </w:p>
    <w:p>
      <w:pPr>
        <w:pStyle w:val="Slideheading"/>
        <w:keepNext w:val="0"/>
      </w:pPr>
      <w:bookmarkStart w:id="31" w:name="s232026"/>
      <w:r>
        <w:rPr>
          <w:rStyle w:val="Slidecode"/>
          <w:b/>
        </w:rPr>
        <w:t>23.2.26</w:t>
      </w:r>
      <w:r>
        <w:rPr>
          <w:b/>
        </w:rPr>
        <w:t xml:space="preserve"> Moss Life Cycle 4</w:t>
      </w:r>
      <w:r>
        <w:rPr/>
        <w:t xml:space="preserve"> · Step 4 (sporophyte); full description at 23.2.30.</w:t>
      </w:r>
      <w:bookmarkEnd w:id="31"/>
    </w:p>
    <w:p>
      <w:pPr>
        <w:pStyle w:val="Slideheading"/>
        <w:keepNext w:val="0"/>
      </w:pPr>
      <w:bookmarkStart w:id="32" w:name="s232027"/>
      <w:r>
        <w:rPr>
          <w:rStyle w:val="Slidecode"/>
          <w:b/>
        </w:rPr>
        <w:t>23.2.27</w:t>
      </w:r>
      <w:r>
        <w:rPr>
          <w:b/>
        </w:rPr>
        <w:t xml:space="preserve"> Moss Life Cycle 5</w:t>
      </w:r>
      <w:r>
        <w:rPr/>
        <w:t xml:space="preserve"> · Step 5 (spores); full description at 23.2.30.</w:t>
      </w:r>
      <w:bookmarkEnd w:id="32"/>
    </w:p>
    <w:p>
      <w:pPr>
        <w:pStyle w:val="Slideheading"/>
        <w:keepNext w:val="0"/>
      </w:pPr>
      <w:bookmarkStart w:id="33" w:name="s232028"/>
      <w:r>
        <w:rPr>
          <w:rStyle w:val="Slidecode"/>
          <w:b/>
        </w:rPr>
        <w:t>23.2.28</w:t>
      </w:r>
      <w:r>
        <w:rPr>
          <w:b/>
        </w:rPr>
        <w:t xml:space="preserve"> Moss Life Cycle 6</w:t>
      </w:r>
      <w:r>
        <w:rPr/>
        <w:t xml:space="preserve"> · Step 6 (spore dispersal); full description at 23.2.30.</w:t>
      </w:r>
      <w:bookmarkEnd w:id="33"/>
    </w:p>
    <w:p>
      <w:pPr>
        <w:pStyle w:val="Slideheading"/>
        <w:keepNext w:val="0"/>
      </w:pPr>
      <w:bookmarkStart w:id="34" w:name="s232029"/>
      <w:r>
        <w:rPr>
          <w:rStyle w:val="Slidecode"/>
          <w:b/>
        </w:rPr>
        <w:t>23.2.29</w:t>
      </w:r>
      <w:r>
        <w:rPr>
          <w:b/>
        </w:rPr>
        <w:t xml:space="preserve"> Moss Life Cycle 7</w:t>
      </w:r>
      <w:r>
        <w:rPr/>
        <w:t xml:space="preserve"> · Step 7 (immature gametophyte); full description at 23.2.30.</w:t>
      </w:r>
      <w:bookmarkEnd w:id="34"/>
    </w:p>
    <w:p>
      <w:pPr>
        <w:pStyle w:val="Slideheading"/>
      </w:pPr>
      <w:bookmarkStart w:id="35" w:name="s232030"/>
      <w:r>
        <w:rPr>
          <w:rStyle w:val="Slidecode"/>
          <w:b/>
        </w:rPr>
        <w:t>23.2.30</w:t>
      </w:r>
      <w:r>
        <w:rPr>
          <w:b/>
        </w:rPr>
        <w:t xml:space="preserve"> Moss Life Cycle 8</w:t>
      </w:r>
      <w:bookmarkEnd w:id="35"/>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Pointer"/>
      </w:pPr>
      <w:r>
        <w:rPr/>
        <w:t xml:space="preserve">Quick guide for this section: page </w:t>
      </w:r>
      <w:r>
        <w:fldChar w:fldCharType="begin"/>
      </w:r>
      <w:r>
        <w:instrText xml:space="preserve"> PAGEREF g233 \h </w:instrText>
      </w:r>
      <w:r>
        <w:fldChar w:fldCharType="separate"/>
      </w:r>
      <w:r>
        <w:t>2</w:t>
      </w:r>
      <w:r>
        <w:fldChar w:fldCharType="end"/>
      </w:r>
    </w:p>
    <w:p>
      <w:pPr>
        <w:pStyle w:val="Slideheading"/>
      </w:pPr>
      <w:bookmarkStart w:id="36" w:name="s233031"/>
      <w:r>
        <w:rPr>
          <w:rStyle w:val="Slidecode"/>
          <w:b/>
        </w:rPr>
        <w:t>23.3.31</w:t>
      </w:r>
      <w:bookmarkEnd w:id="36"/>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7" w:name="s233032"/>
      <w:r>
        <w:rPr>
          <w:rStyle w:val="Slidecode"/>
          <w:b/>
        </w:rPr>
        <w:t>23.3.32</w:t>
      </w:r>
      <w:r>
        <w:rPr>
          <w:b/>
        </w:rPr>
        <w:t xml:space="preserve"> The Origin of Vascular Plants</w:t>
      </w:r>
      <w:bookmarkEnd w:id="37"/>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8" w:name="s233033"/>
      <w:r>
        <w:rPr>
          <w:rStyle w:val="Slidecode"/>
          <w:b/>
        </w:rPr>
        <w:t>23.3.33</w:t>
      </w:r>
      <w:r>
        <w:rPr>
          <w:b/>
        </w:rPr>
        <w:t xml:space="preserve"> A Cooksonia Fossil</w:t>
      </w:r>
      <w:bookmarkEnd w:id="38"/>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9" w:name="s233034"/>
      <w:r>
        <w:rPr>
          <w:rStyle w:val="Slidecode"/>
          <w:b/>
        </w:rPr>
        <w:t>23.3.34</w:t>
      </w:r>
      <w:r>
        <w:rPr>
          <w:b/>
        </w:rPr>
        <w:t xml:space="preserve"> Lycophytes</w:t>
      </w:r>
      <w:bookmarkEnd w:id="39"/>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40" w:name="s233035"/>
      <w:r>
        <w:rPr>
          <w:rStyle w:val="Slidecode"/>
          <w:b/>
        </w:rPr>
        <w:t>23.3.35</w:t>
      </w:r>
      <w:r>
        <w:rPr>
          <w:b/>
        </w:rPr>
        <w:t xml:space="preserve"> Lycophytes Example</w:t>
      </w:r>
      <w:bookmarkEnd w:id="40"/>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Pointer"/>
      </w:pPr>
      <w:r>
        <w:rPr/>
        <w:t xml:space="preserve">Quick guide for this section: page </w:t>
      </w:r>
      <w:r>
        <w:fldChar w:fldCharType="begin"/>
      </w:r>
      <w:r>
        <w:instrText xml:space="preserve"> PAGEREF g234 \h </w:instrText>
      </w:r>
      <w:r>
        <w:fldChar w:fldCharType="separate"/>
      </w:r>
      <w:r>
        <w:t>2</w:t>
      </w:r>
      <w:r>
        <w:fldChar w:fldCharType="end"/>
      </w:r>
    </w:p>
    <w:p>
      <w:pPr>
        <w:pStyle w:val="Slideheading"/>
      </w:pPr>
      <w:bookmarkStart w:id="41" w:name="s234036"/>
      <w:r>
        <w:rPr>
          <w:rStyle w:val="Slidecode"/>
          <w:b/>
        </w:rPr>
        <w:t>23.4.36</w:t>
      </w:r>
      <w:bookmarkEnd w:id="41"/>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42" w:name="s234037"/>
      <w:r>
        <w:rPr>
          <w:rStyle w:val="Slidecode"/>
          <w:b/>
        </w:rPr>
        <w:t>23.4.37</w:t>
      </w:r>
      <w:r>
        <w:rPr>
          <w:b/>
        </w:rPr>
        <w:t xml:space="preserve"> Microphylls and Megaphylls</w:t>
      </w:r>
      <w:bookmarkEnd w:id="42"/>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43" w:name="s234038"/>
      <w:r>
        <w:rPr>
          <w:rStyle w:val="Slidecode"/>
          <w:b/>
        </w:rPr>
        <w:t>23.4.38</w:t>
      </w:r>
      <w:r>
        <w:rPr>
          <w:b/>
        </w:rPr>
        <w:t xml:space="preserve"> Horsetails</w:t>
      </w:r>
      <w:bookmarkEnd w:id="43"/>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44" w:name="s234039"/>
      <w:r>
        <w:rPr>
          <w:rStyle w:val="Slidecode"/>
          <w:b/>
        </w:rPr>
        <w:t>23.4.39</w:t>
      </w:r>
      <w:r>
        <w:rPr>
          <w:b/>
        </w:rPr>
        <w:t xml:space="preserve"> Horsetail, Equisetum</w:t>
      </w:r>
      <w:bookmarkEnd w:id="44"/>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45" w:name="s234040"/>
      <w:r>
        <w:rPr>
          <w:rStyle w:val="Slidecode"/>
          <w:b/>
        </w:rPr>
        <w:t>23.4.40</w:t>
      </w:r>
      <w:r>
        <w:rPr>
          <w:b/>
        </w:rPr>
        <w:t xml:space="preserve"> Whisk Ferns</w:t>
      </w:r>
      <w:bookmarkEnd w:id="45"/>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6" w:name="s234041"/>
      <w:r>
        <w:rPr>
          <w:rStyle w:val="Slidecode"/>
          <w:b/>
        </w:rPr>
        <w:t>23.4.41</w:t>
      </w:r>
      <w:r>
        <w:rPr>
          <w:b/>
        </w:rPr>
        <w:t xml:space="preserve"> Whisk Fern, Psilotum</w:t>
      </w:r>
      <w:bookmarkEnd w:id="46"/>
    </w:p>
    <w:p>
      <w:pPr>
        <w:pStyle w:val="Figure"/>
      </w:pPr>
      <w:r>
        <w:rPr>
          <w:i/>
        </w:rPr>
        <w:t xml:space="preserve">Fig: </w:t>
      </w:r>
      <w:r>
        <w:rPr/>
        <w:t>Close-up of sporangium (left). Diagram of whisk fernroot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7" w:name="s234042"/>
      <w:r>
        <w:rPr>
          <w:rStyle w:val="Slidecode"/>
          <w:b/>
        </w:rPr>
        <w:t>23.4.42</w:t>
      </w:r>
      <w:r>
        <w:rPr>
          <w:b/>
        </w:rPr>
        <w:t xml:space="preserve"> Ferns</w:t>
      </w:r>
      <w:bookmarkEnd w:id="47"/>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8" w:name="s234043"/>
      <w:r>
        <w:rPr>
          <w:rStyle w:val="Slidecode"/>
          <w:b/>
        </w:rPr>
        <w:t>23.4.43</w:t>
      </w:r>
      <w:r>
        <w:rPr>
          <w:b/>
        </w:rPr>
        <w:t xml:space="preserve"> Fern Life Cycle</w:t>
      </w:r>
      <w:bookmarkEnd w:id="48"/>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9" w:name="s234044"/>
      <w:r>
        <w:rPr>
          <w:rStyle w:val="Slidecode"/>
          <w:b/>
        </w:rPr>
        <w:t>23.4.44</w:t>
      </w:r>
      <w:r>
        <w:rPr>
          <w:b/>
        </w:rPr>
        <w:t xml:space="preserve"> Diversity of Ferns</w:t>
      </w:r>
      <w:bookmarkEnd w:id="49"/>
    </w:p>
    <w:p>
      <w:pPr>
        <w:pStyle w:val="Figure"/>
      </w:pPr>
      <w:r>
        <w:rPr>
          <w:i/>
        </w:rPr>
        <w:t xml:space="preserve">Fig: </w:t>
      </w:r>
      <w:r>
        <w:rPr/>
        <w:t>Photos of a tree fern, a feather leaf fern, and a hart’s tongue fern.</w:t>
      </w:r>
    </w:p>
    <w:p>
      <w:pPr>
        <w:pStyle w:val="Slideheading"/>
        <w:keepNext w:val="0"/>
      </w:pPr>
      <w:bookmarkStart w:id="50" w:name="s234045"/>
      <w:r>
        <w:rPr>
          <w:rStyle w:val="Slidecode"/>
          <w:b/>
        </w:rPr>
        <w:t>23.4.45</w:t>
      </w:r>
      <w:r>
        <w:rPr>
          <w:b/>
        </w:rPr>
        <w:t xml:space="preserve"> Fern Life Cycle 1</w:t>
      </w:r>
      <w:r>
        <w:rPr/>
        <w:t xml:space="preserve"> · Overview (the dominant sporophyte); full description at 23.4.52.</w:t>
      </w:r>
      <w:bookmarkEnd w:id="50"/>
    </w:p>
    <w:p>
      <w:pPr>
        <w:pStyle w:val="Slideheading"/>
        <w:keepNext w:val="0"/>
      </w:pPr>
      <w:bookmarkStart w:id="51" w:name="s234046"/>
      <w:r>
        <w:rPr>
          <w:rStyle w:val="Slidecode"/>
          <w:b/>
        </w:rPr>
        <w:t>23.4.46</w:t>
      </w:r>
      <w:r>
        <w:rPr>
          <w:b/>
        </w:rPr>
        <w:t xml:space="preserve"> Fern Life Cycle 2</w:t>
      </w:r>
      <w:r>
        <w:rPr/>
        <w:t xml:space="preserve"> · Step 1 (sporophyte); full description at 23.4.52.</w:t>
      </w:r>
      <w:bookmarkEnd w:id="51"/>
    </w:p>
    <w:p>
      <w:pPr>
        <w:pStyle w:val="Slideheading"/>
        <w:keepNext w:val="0"/>
      </w:pPr>
      <w:bookmarkStart w:id="52" w:name="s234047"/>
      <w:r>
        <w:rPr>
          <w:rStyle w:val="Slidecode"/>
          <w:b/>
        </w:rPr>
        <w:t>23.4.47</w:t>
      </w:r>
      <w:r>
        <w:rPr>
          <w:b/>
        </w:rPr>
        <w:t xml:space="preserve"> Fern Life Cycle 3</w:t>
      </w:r>
      <w:r>
        <w:rPr/>
        <w:t xml:space="preserve"> · Step 2 (sporangia); full description at 23.4.52.</w:t>
      </w:r>
      <w:bookmarkEnd w:id="52"/>
    </w:p>
    <w:p>
      <w:pPr>
        <w:pStyle w:val="Slideheading"/>
        <w:keepNext w:val="0"/>
      </w:pPr>
      <w:bookmarkStart w:id="53" w:name="s234048"/>
      <w:r>
        <w:rPr>
          <w:rStyle w:val="Slidecode"/>
          <w:b/>
        </w:rPr>
        <w:t>23.4.48</w:t>
      </w:r>
      <w:r>
        <w:rPr>
          <w:b/>
        </w:rPr>
        <w:t xml:space="preserve"> Fern Life Cycle 4</w:t>
      </w:r>
      <w:r>
        <w:rPr/>
        <w:t xml:space="preserve"> · Step 3 (spores); full description at 23.4.52.</w:t>
      </w:r>
      <w:bookmarkEnd w:id="53"/>
    </w:p>
    <w:p>
      <w:pPr>
        <w:pStyle w:val="Slideheading"/>
        <w:keepNext w:val="0"/>
      </w:pPr>
      <w:bookmarkStart w:id="54" w:name="s234049"/>
      <w:r>
        <w:rPr>
          <w:rStyle w:val="Slidecode"/>
          <w:b/>
        </w:rPr>
        <w:t>23.4.49</w:t>
      </w:r>
      <w:r>
        <w:rPr>
          <w:b/>
        </w:rPr>
        <w:t xml:space="preserve"> Fern Life Cycle 5</w:t>
      </w:r>
      <w:r>
        <w:rPr/>
        <w:t xml:space="preserve"> · Step 4 (gametophyte); full description at 23.4.52.</w:t>
      </w:r>
      <w:bookmarkEnd w:id="54"/>
    </w:p>
    <w:p>
      <w:pPr>
        <w:pStyle w:val="Slideheading"/>
        <w:keepNext w:val="0"/>
      </w:pPr>
      <w:bookmarkStart w:id="55" w:name="s234050"/>
      <w:r>
        <w:rPr>
          <w:rStyle w:val="Slidecode"/>
          <w:b/>
        </w:rPr>
        <w:t>23.4.50</w:t>
      </w:r>
      <w:r>
        <w:rPr>
          <w:b/>
        </w:rPr>
        <w:t xml:space="preserve"> Fern Life Cycle 6</w:t>
      </w:r>
      <w:r>
        <w:rPr/>
        <w:t xml:space="preserve"> · Step 5 (fertilization); full description at 23.4.52.</w:t>
      </w:r>
      <w:bookmarkEnd w:id="55"/>
    </w:p>
    <w:p>
      <w:pPr>
        <w:pStyle w:val="Slideheading"/>
        <w:keepNext w:val="0"/>
      </w:pPr>
      <w:bookmarkStart w:id="56" w:name="s234051"/>
      <w:r>
        <w:rPr>
          <w:rStyle w:val="Slidecode"/>
          <w:b/>
        </w:rPr>
        <w:t>23.4.51</w:t>
      </w:r>
      <w:r>
        <w:rPr>
          <w:b/>
        </w:rPr>
        <w:t xml:space="preserve"> Fern Life Cycle 7</w:t>
      </w:r>
      <w:r>
        <w:rPr/>
        <w:t xml:space="preserve"> · Step 6 (zygote); full description at 23.4.52.</w:t>
      </w:r>
      <w:bookmarkEnd w:id="56"/>
    </w:p>
    <w:p>
      <w:pPr>
        <w:pStyle w:val="Slideheading"/>
      </w:pPr>
      <w:bookmarkStart w:id="57" w:name="s234052"/>
      <w:r>
        <w:rPr>
          <w:rStyle w:val="Slidecode"/>
          <w:b/>
        </w:rPr>
        <w:t>23.4.52</w:t>
      </w:r>
      <w:r>
        <w:rPr>
          <w:b/>
        </w:rPr>
        <w:t xml:space="preserve"> Fern Life Cycle 8</w:t>
      </w:r>
      <w:bookmarkEnd w:id="57"/>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8" w:name="s234053"/>
      <w:r>
        <w:rPr>
          <w:rStyle w:val="Slidecode"/>
          <w:b/>
        </w:rPr>
        <w:t>23.4.53</w:t>
      </w:r>
      <w:r>
        <w:rPr>
          <w:b/>
        </w:rPr>
        <w:t xml:space="preserve"> The Uses of Ferns</w:t>
      </w:r>
      <w:bookmarkEnd w:id="58"/>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Pointer"/>
      </w:pPr>
      <w:r>
        <w:rPr/>
        <w:t xml:space="preserve">Quick guide for this section: page </w:t>
      </w:r>
      <w:r>
        <w:fldChar w:fldCharType="begin"/>
      </w:r>
      <w:r>
        <w:instrText xml:space="preserve"> PAGEREF g235 \h </w:instrText>
      </w:r>
      <w:r>
        <w:fldChar w:fldCharType="separate"/>
      </w:r>
      <w:r>
        <w:t>3</w:t>
      </w:r>
      <w:r>
        <w:fldChar w:fldCharType="end"/>
      </w:r>
    </w:p>
    <w:p>
      <w:pPr>
        <w:pStyle w:val="Slideheading"/>
      </w:pPr>
      <w:bookmarkStart w:id="59" w:name="s235054"/>
      <w:r>
        <w:rPr>
          <w:rStyle w:val="Slidecode"/>
          <w:b/>
        </w:rPr>
        <w:t>23.5.54</w:t>
      </w:r>
      <w:bookmarkEnd w:id="59"/>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60" w:name="s235055"/>
      <w:r>
        <w:rPr>
          <w:rStyle w:val="Slidecode"/>
          <w:b/>
        </w:rPr>
        <w:t>23.5.55</w:t>
      </w:r>
      <w:r>
        <w:rPr>
          <w:b/>
        </w:rPr>
        <w:t xml:space="preserve"> Seed Plants</w:t>
      </w:r>
      <w:bookmarkEnd w:id="60"/>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61" w:name="s235056"/>
      <w:r>
        <w:rPr>
          <w:rStyle w:val="Slidecode"/>
          <w:b/>
        </w:rPr>
        <w:t>23.5.56</w:t>
      </w:r>
      <w:r>
        <w:rPr>
          <w:b/>
        </w:rPr>
        <w:t xml:space="preserve"> Gymnosperms and Angiosperms</w:t>
      </w:r>
      <w:bookmarkEnd w:id="61"/>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62" w:name="s235057"/>
      <w:r>
        <w:rPr>
          <w:rStyle w:val="Slidecode"/>
          <w:b/>
        </w:rPr>
        <w:t>23.5.57</w:t>
      </w:r>
      <w:r>
        <w:rPr>
          <w:b/>
        </w:rPr>
        <w:t xml:space="preserve"> Gymnosperms</w:t>
      </w:r>
      <w:bookmarkEnd w:id="62"/>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63" w:name="s235058"/>
      <w:r>
        <w:rPr>
          <w:rStyle w:val="Slidecode"/>
          <w:b/>
        </w:rPr>
        <w:t>23.5.58</w:t>
      </w:r>
      <w:r>
        <w:rPr>
          <w:b/>
        </w:rPr>
        <w:t xml:space="preserve"> Conifers</w:t>
      </w:r>
      <w:bookmarkEnd w:id="63"/>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64" w:name="s235059"/>
      <w:r>
        <w:rPr>
          <w:rStyle w:val="Slidecode"/>
          <w:b/>
        </w:rPr>
        <w:t>23.5.59</w:t>
      </w:r>
      <w:r>
        <w:rPr>
          <w:b/>
        </w:rPr>
        <w:t xml:space="preserve"> Conifer Examples</w:t>
      </w:r>
      <w:bookmarkEnd w:id="64"/>
    </w:p>
    <w:p>
      <w:pPr>
        <w:pStyle w:val="Figure"/>
      </w:pPr>
      <w:r>
        <w:rPr>
          <w:i/>
        </w:rPr>
        <w:t xml:space="preserve">Fig: </w:t>
      </w:r>
      <w:r>
        <w:rPr/>
        <w:t>Examples of conifer include pine having pollen and seed cones (a), spruce (needless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65" w:name="s235060"/>
      <w:r>
        <w:rPr>
          <w:rStyle w:val="Slidecode"/>
          <w:b/>
        </w:rPr>
        <w:t>23.5.60</w:t>
      </w:r>
      <w:r>
        <w:rPr>
          <w:b/>
        </w:rPr>
        <w:t xml:space="preserve"> Pine Life Cycle 1</w:t>
      </w:r>
      <w:r>
        <w:rPr/>
        <w:t xml:space="preserve"> · Overview (the tree); full description at 23.5.68.</w:t>
      </w:r>
      <w:bookmarkEnd w:id="65"/>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6" w:name="s235061"/>
      <w:r>
        <w:rPr>
          <w:rStyle w:val="Slidecode"/>
          <w:b/>
        </w:rPr>
        <w:t>23.5.61</w:t>
      </w:r>
      <w:r>
        <w:rPr>
          <w:b/>
        </w:rPr>
        <w:t xml:space="preserve"> Pine Life Cycle 2</w:t>
      </w:r>
      <w:r>
        <w:rPr/>
        <w:t xml:space="preserve"> · Step 1 (pollen and seed cones); full description at 23.5.68.</w:t>
      </w:r>
      <w:bookmarkEnd w:id="66"/>
    </w:p>
    <w:p>
      <w:pPr>
        <w:pStyle w:val="Slideheading"/>
        <w:keepNext w:val="0"/>
      </w:pPr>
      <w:bookmarkStart w:id="67" w:name="s235062"/>
      <w:r>
        <w:rPr>
          <w:rStyle w:val="Slidecode"/>
          <w:b/>
        </w:rPr>
        <w:t>23.5.62</w:t>
      </w:r>
      <w:r>
        <w:rPr>
          <w:b/>
        </w:rPr>
        <w:t xml:space="preserve"> Pine Life Cycle 3</w:t>
      </w:r>
      <w:r>
        <w:rPr/>
        <w:t xml:space="preserve"> · Step 2 (pollen sacs and ovules); full description at 23.5.68.</w:t>
      </w:r>
      <w:bookmarkEnd w:id="67"/>
    </w:p>
    <w:p>
      <w:pPr>
        <w:pStyle w:val="Slideheading"/>
        <w:keepNext w:val="0"/>
      </w:pPr>
      <w:bookmarkStart w:id="68" w:name="s235063"/>
      <w:r>
        <w:rPr>
          <w:rStyle w:val="Slidecode"/>
          <w:b/>
        </w:rPr>
        <w:t>23.5.63</w:t>
      </w:r>
      <w:r>
        <w:rPr>
          <w:b/>
        </w:rPr>
        <w:t xml:space="preserve"> Pine Life Cycle 4</w:t>
      </w:r>
      <w:r>
        <w:rPr/>
        <w:t xml:space="preserve"> · Step 3 (microspores and megaspores); full description at 23.5.68.</w:t>
      </w:r>
      <w:bookmarkEnd w:id="68"/>
    </w:p>
    <w:p>
      <w:pPr>
        <w:pStyle w:val="Slideheading"/>
        <w:keepNext w:val="0"/>
      </w:pPr>
      <w:bookmarkStart w:id="69" w:name="s235064"/>
      <w:r>
        <w:rPr>
          <w:rStyle w:val="Slidecode"/>
          <w:b/>
        </w:rPr>
        <w:t>23.5.64</w:t>
      </w:r>
      <w:r>
        <w:rPr>
          <w:b/>
        </w:rPr>
        <w:t xml:space="preserve"> Pine Life Cycle 5</w:t>
      </w:r>
      <w:r>
        <w:rPr/>
        <w:t xml:space="preserve"> · Step 4 (pollen grains); full description at 23.5.68.</w:t>
      </w:r>
      <w:bookmarkEnd w:id="69"/>
    </w:p>
    <w:p>
      <w:pPr>
        <w:pStyle w:val="Slideheading"/>
        <w:keepNext w:val="0"/>
      </w:pPr>
      <w:bookmarkStart w:id="70" w:name="s235065"/>
      <w:r>
        <w:rPr>
          <w:rStyle w:val="Slidecode"/>
          <w:b/>
        </w:rPr>
        <w:t>23.5.65</w:t>
      </w:r>
      <w:r>
        <w:rPr>
          <w:b/>
        </w:rPr>
        <w:t xml:space="preserve"> Pine Life Cycle 6</w:t>
      </w:r>
      <w:r>
        <w:rPr/>
        <w:t xml:space="preserve"> · Step 5 (mature female gametophyte); full description at 23.5.68.</w:t>
      </w:r>
      <w:bookmarkEnd w:id="70"/>
    </w:p>
    <w:p>
      <w:pPr>
        <w:pStyle w:val="Slideheading"/>
        <w:keepNext w:val="0"/>
      </w:pPr>
      <w:bookmarkStart w:id="71" w:name="s235066"/>
      <w:r>
        <w:rPr>
          <w:rStyle w:val="Slidecode"/>
          <w:b/>
        </w:rPr>
        <w:t>23.5.66</w:t>
      </w:r>
      <w:r>
        <w:rPr>
          <w:b/>
        </w:rPr>
        <w:t xml:space="preserve"> Pine Life Cycle 7</w:t>
      </w:r>
      <w:r>
        <w:rPr/>
        <w:t xml:space="preserve"> · Step 6 (zygote); full description at 23.5.68.</w:t>
      </w:r>
      <w:bookmarkEnd w:id="71"/>
    </w:p>
    <w:p>
      <w:pPr>
        <w:pStyle w:val="Slideheading"/>
        <w:keepNext w:val="0"/>
      </w:pPr>
      <w:bookmarkStart w:id="72" w:name="s235067"/>
      <w:r>
        <w:rPr>
          <w:rStyle w:val="Slidecode"/>
          <w:b/>
        </w:rPr>
        <w:t>23.5.67</w:t>
      </w:r>
      <w:r>
        <w:rPr>
          <w:b/>
        </w:rPr>
        <w:t xml:space="preserve"> Pine Life Cycle 8</w:t>
      </w:r>
      <w:r>
        <w:rPr/>
        <w:t xml:space="preserve"> · Step 7 (sporophyte and seeds); full description at 23.5.68.</w:t>
      </w:r>
      <w:bookmarkEnd w:id="72"/>
    </w:p>
    <w:p>
      <w:pPr>
        <w:pStyle w:val="Slideheading"/>
      </w:pPr>
      <w:bookmarkStart w:id="73" w:name="s235068"/>
      <w:r>
        <w:rPr>
          <w:rStyle w:val="Slidecode"/>
          <w:b/>
        </w:rPr>
        <w:t>23.5.68</w:t>
      </w:r>
      <w:r>
        <w:rPr>
          <w:b/>
        </w:rPr>
        <w:t xml:space="preserve"> Pine Life Cycle 9</w:t>
      </w:r>
      <w:bookmarkEnd w:id="73"/>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74" w:name="s235069"/>
      <w:r>
        <w:rPr>
          <w:rStyle w:val="Slidecode"/>
          <w:b/>
        </w:rPr>
        <w:t>23.5.69</w:t>
      </w:r>
      <w:r>
        <w:rPr>
          <w:b/>
        </w:rPr>
        <w:t xml:space="preserve"> Uses of Conifers</w:t>
      </w:r>
      <w:bookmarkEnd w:id="74"/>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75" w:name="s235070"/>
      <w:r>
        <w:rPr>
          <w:rStyle w:val="Slidecode"/>
          <w:b/>
        </w:rPr>
        <w:t>23.5.70</w:t>
      </w:r>
      <w:r>
        <w:rPr>
          <w:b/>
        </w:rPr>
        <w:t xml:space="preserve"> Cycads</w:t>
      </w:r>
      <w:bookmarkEnd w:id="75"/>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6" w:name="s235071"/>
      <w:r>
        <w:rPr>
          <w:rStyle w:val="Slidecode"/>
          <w:b/>
        </w:rPr>
        <w:t>23.5.71</w:t>
      </w:r>
      <w:r>
        <w:rPr>
          <w:b/>
        </w:rPr>
        <w:t xml:space="preserve"> African Cycad</w:t>
      </w:r>
      <w:bookmarkEnd w:id="76"/>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7" w:name="s235072"/>
      <w:r>
        <w:rPr>
          <w:rStyle w:val="Slidecode"/>
          <w:b/>
        </w:rPr>
        <w:t>23.5.72</w:t>
      </w:r>
      <w:r>
        <w:rPr>
          <w:b/>
        </w:rPr>
        <w:t xml:space="preserve"> Ginkgoes</w:t>
      </w:r>
      <w:bookmarkEnd w:id="77"/>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8" w:name="s235073"/>
      <w:r>
        <w:rPr>
          <w:rStyle w:val="Slidecode"/>
          <w:b/>
        </w:rPr>
        <w:t>23.5.73</w:t>
      </w:r>
      <w:r>
        <w:rPr>
          <w:b/>
        </w:rPr>
        <w:t xml:space="preserve"> Ginkgo biloba, a Native of China</w:t>
      </w:r>
      <w:bookmarkEnd w:id="78"/>
    </w:p>
    <w:p>
      <w:pPr>
        <w:pStyle w:val="Figure"/>
      </w:pPr>
      <w:r>
        <w:rPr>
          <w:i/>
        </w:rPr>
        <w:t xml:space="preserve">Fig: </w:t>
      </w:r>
      <w:r>
        <w:rPr/>
        <w:t>A ginkgo tree has broad leaves and fleshy seeds borne at the end of stalk like megasporophylls.</w:t>
      </w:r>
    </w:p>
    <w:p>
      <w:pPr>
        <w:pStyle w:val="Slideheading"/>
      </w:pPr>
      <w:bookmarkStart w:id="79" w:name="s235074"/>
      <w:r>
        <w:rPr>
          <w:rStyle w:val="Slidecode"/>
          <w:b/>
        </w:rPr>
        <w:t>23.5.74</w:t>
      </w:r>
      <w:r>
        <w:rPr>
          <w:b/>
        </w:rPr>
        <w:t xml:space="preserve"> Gnetophytes</w:t>
      </w:r>
      <w:bookmarkEnd w:id="79"/>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80" w:name="s235075"/>
      <w:r>
        <w:rPr>
          <w:rStyle w:val="Slidecode"/>
          <w:b/>
        </w:rPr>
        <w:t>23.5.75</w:t>
      </w:r>
      <w:r>
        <w:rPr>
          <w:b/>
        </w:rPr>
        <w:t xml:space="preserve"> Ephedra, a Type of Gnetophyte</w:t>
      </w:r>
      <w:bookmarkEnd w:id="80"/>
    </w:p>
    <w:p>
      <w:pPr>
        <w:pStyle w:val="Figure"/>
      </w:pPr>
      <w:r>
        <w:rPr>
          <w:i/>
        </w:rPr>
        <w:t xml:space="preserve">Fig: </w:t>
      </w:r>
      <w:r>
        <w:rPr/>
        <w:t>This example is a branched shrub with small, scale-like leaves. Pollen is produced in microsporangia.</w:t>
      </w:r>
    </w:p>
    <w:p>
      <w:pPr>
        <w:pStyle w:val="Slideheading"/>
      </w:pPr>
      <w:bookmarkStart w:id="81" w:name="s235076"/>
      <w:r>
        <w:rPr>
          <w:rStyle w:val="Slidecode"/>
          <w:b/>
        </w:rPr>
        <w:t>23.5.76</w:t>
      </w:r>
      <w:r>
        <w:rPr>
          <w:b/>
        </w:rPr>
        <w:t xml:space="preserve"> Welwitschia, a Type of Gnetophyte</w:t>
      </w:r>
      <w:bookmarkEnd w:id="81"/>
    </w:p>
    <w:p>
      <w:pPr>
        <w:pStyle w:val="Figure"/>
      </w:pPr>
      <w:r>
        <w:rPr>
          <w:i/>
        </w:rPr>
        <w:t xml:space="preserve">Fig: </w:t>
      </w:r>
      <w:r>
        <w:rPr/>
        <w:t>This example produces 2 straplike leaves that fray and split.</w:t>
      </w:r>
    </w:p>
    <w:p>
      <w:pPr>
        <w:pStyle w:val="Slideheading"/>
      </w:pPr>
      <w:bookmarkStart w:id="82" w:name="s235077"/>
      <w:r>
        <w:rPr>
          <w:rStyle w:val="Slidecode"/>
          <w:b/>
        </w:rPr>
        <w:t>23.5.77</w:t>
      </w:r>
      <w:r>
        <w:rPr>
          <w:b/>
        </w:rPr>
        <w:t xml:space="preserve"> Angiosperms</w:t>
      </w:r>
      <w:bookmarkEnd w:id="82"/>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83" w:name="s235078"/>
      <w:r>
        <w:rPr>
          <w:rStyle w:val="Slidecode"/>
          <w:b/>
        </w:rPr>
        <w:t>23.5.78</w:t>
      </w:r>
      <w:r>
        <w:rPr>
          <w:b/>
        </w:rPr>
        <w:t xml:space="preserve"> Origin and Radiation of Angiosperms</w:t>
      </w:r>
      <w:bookmarkEnd w:id="83"/>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84" w:name="s235079"/>
      <w:r>
        <w:rPr>
          <w:rStyle w:val="Slidecode"/>
          <w:b/>
        </w:rPr>
        <w:t>23.5.79</w:t>
      </w:r>
      <w:r>
        <w:rPr>
          <w:b/>
        </w:rPr>
        <w:t xml:space="preserve"> Evolution of Flowering Plants: Amborella trichopoda</w:t>
      </w:r>
      <w:bookmarkEnd w:id="84"/>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85" w:name="s235080"/>
      <w:r>
        <w:rPr>
          <w:rStyle w:val="Slidecode"/>
          <w:b/>
        </w:rPr>
        <w:t>23.5.80</w:t>
      </w:r>
      <w:r>
        <w:rPr>
          <w:b/>
        </w:rPr>
        <w:t xml:space="preserve"> Monocots and Eudicots</w:t>
      </w:r>
      <w:bookmarkEnd w:id="85"/>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6" w:name="s235081"/>
      <w:r>
        <w:rPr>
          <w:rStyle w:val="Slidecode"/>
          <w:b/>
        </w:rPr>
        <w:t>23.5.81</w:t>
      </w:r>
      <w:r>
        <w:rPr>
          <w:b/>
        </w:rPr>
        <w:t xml:space="preserve"> Key Features of Monocots and Eudicots</w:t>
      </w:r>
      <w:bookmarkEnd w:id="8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55"/>
        <w:gridCol w:w="2745"/>
      </w:tblGrid>
      <w:tr>
        <w:trPr>
          <w:cantSplit/>
          <w:tblHeader/>
        </w:trPr>
        <w:tc>
          <w:tcPr>
            <w:tcW w:type="dxa" w:w="2655"/>
          </w:tcPr>
          <w:p>
            <w:pPr>
              <w:pStyle w:val="Tabletext"/>
            </w:pPr>
            <w:r>
              <w:rPr>
                <w:b/>
              </w:rPr>
              <w:t>Monocots</w:t>
            </w:r>
          </w:p>
        </w:tc>
        <w:tc>
          <w:tcPr>
            <w:tcW w:type="dxa" w:w="2745"/>
          </w:tcPr>
          <w:p>
            <w:pPr>
              <w:pStyle w:val="Tabletext"/>
            </w:pPr>
            <w:r>
              <w:rPr>
                <w:b/>
              </w:rPr>
              <w:t>Eudicots</w:t>
            </w:r>
          </w:p>
        </w:tc>
      </w:tr>
      <w:tr>
        <w:trPr>
          <w:cantSplit/>
        </w:trPr>
        <w:tc>
          <w:tcPr>
            <w:tcW w:type="dxa" w:w="2655"/>
          </w:tcPr>
          <w:p>
            <w:pPr>
              <w:pStyle w:val="Tabletext"/>
            </w:pPr>
            <w:r>
              <w:rPr/>
              <w:t>One cotyledon</w:t>
            </w:r>
          </w:p>
        </w:tc>
        <w:tc>
          <w:tcPr>
            <w:tcW w:type="dxa" w:w="2745"/>
          </w:tcPr>
          <w:p>
            <w:pPr>
              <w:pStyle w:val="Tabletext"/>
            </w:pPr>
            <w:r>
              <w:rPr/>
              <w:t>Two cotyledons</w:t>
            </w:r>
          </w:p>
        </w:tc>
      </w:tr>
      <w:tr>
        <w:trPr>
          <w:cantSplit/>
        </w:trPr>
        <w:tc>
          <w:tcPr>
            <w:tcW w:type="dxa" w:w="2655"/>
          </w:tcPr>
          <w:p>
            <w:pPr>
              <w:pStyle w:val="Tabletext"/>
            </w:pPr>
            <w:r>
              <w:rPr/>
              <w:t>Flower parts In threes or multiples of three</w:t>
            </w:r>
          </w:p>
        </w:tc>
        <w:tc>
          <w:tcPr>
            <w:tcW w:type="dxa" w:w="2745"/>
          </w:tcPr>
          <w:p>
            <w:pPr>
              <w:pStyle w:val="Tabletext"/>
            </w:pPr>
            <w:r>
              <w:rPr/>
              <w:t>Flower parts In fours or fives or multiples of four or five</w:t>
            </w:r>
          </w:p>
        </w:tc>
      </w:tr>
      <w:tr>
        <w:trPr>
          <w:cantSplit/>
        </w:trPr>
        <w:tc>
          <w:tcPr>
            <w:tcW w:type="dxa" w:w="2655"/>
          </w:tcPr>
          <w:p>
            <w:pPr>
              <w:pStyle w:val="Tabletext"/>
            </w:pPr>
            <w:r>
              <w:rPr/>
              <w:t>Pollen grain with one pore</w:t>
            </w:r>
          </w:p>
        </w:tc>
        <w:tc>
          <w:tcPr>
            <w:tcW w:type="dxa" w:w="2745"/>
          </w:tcPr>
          <w:p>
            <w:pPr>
              <w:pStyle w:val="Tabletext"/>
            </w:pPr>
            <w:r>
              <w:rPr/>
              <w:t>Pollen grain with three pores</w:t>
            </w:r>
          </w:p>
        </w:tc>
      </w:tr>
      <w:tr>
        <w:trPr>
          <w:cantSplit/>
        </w:trPr>
        <w:tc>
          <w:tcPr>
            <w:tcW w:type="dxa" w:w="2655"/>
          </w:tcPr>
          <w:p>
            <w:pPr>
              <w:pStyle w:val="Tabletext"/>
            </w:pPr>
            <w:r>
              <w:rPr/>
              <w:t>Usually herbaceous</w:t>
            </w:r>
          </w:p>
        </w:tc>
        <w:tc>
          <w:tcPr>
            <w:tcW w:type="dxa" w:w="2745"/>
          </w:tcPr>
          <w:p>
            <w:pPr>
              <w:pStyle w:val="Tabletext"/>
            </w:pPr>
            <w:r>
              <w:rPr/>
              <w:t>Woody or herbaceous</w:t>
            </w:r>
          </w:p>
        </w:tc>
      </w:tr>
      <w:tr>
        <w:trPr>
          <w:cantSplit/>
        </w:trPr>
        <w:tc>
          <w:tcPr>
            <w:tcW w:type="dxa" w:w="2655"/>
          </w:tcPr>
          <w:p>
            <w:pPr>
              <w:pStyle w:val="Tabletext"/>
            </w:pPr>
            <w:r>
              <w:rPr/>
              <w:t>Usually parallel venation</w:t>
            </w:r>
          </w:p>
        </w:tc>
        <w:tc>
          <w:tcPr>
            <w:tcW w:type="dxa" w:w="2745"/>
          </w:tcPr>
          <w:p>
            <w:pPr>
              <w:pStyle w:val="Tabletext"/>
            </w:pPr>
            <w:r>
              <w:rPr/>
              <w:t>Usually net venation</w:t>
            </w:r>
          </w:p>
        </w:tc>
      </w:tr>
      <w:tr>
        <w:trPr>
          <w:cantSplit/>
        </w:trPr>
        <w:tc>
          <w:tcPr>
            <w:tcW w:type="dxa" w:w="2655"/>
          </w:tcPr>
          <w:p>
            <w:pPr>
              <w:pStyle w:val="Tabletext"/>
            </w:pPr>
            <w:r>
              <w:rPr/>
              <w:t>Scattered bundles In stem</w:t>
            </w:r>
          </w:p>
        </w:tc>
        <w:tc>
          <w:tcPr>
            <w:tcW w:type="dxa" w:w="2745"/>
          </w:tcPr>
          <w:p>
            <w:pPr>
              <w:pStyle w:val="Tabletext"/>
            </w:pPr>
            <w:r>
              <w:rPr/>
              <w:t>Vascular bundles in a ring</w:t>
            </w:r>
          </w:p>
        </w:tc>
      </w:tr>
      <w:tr>
        <w:trPr>
          <w:cantSplit/>
        </w:trPr>
        <w:tc>
          <w:tcPr>
            <w:tcW w:type="dxa" w:w="2655"/>
          </w:tcPr>
          <w:p>
            <w:pPr>
              <w:pStyle w:val="Tabletext"/>
            </w:pPr>
            <w:r>
              <w:rPr/>
              <w:t>Fibrous root system</w:t>
            </w:r>
          </w:p>
        </w:tc>
        <w:tc>
          <w:tcPr>
            <w:tcW w:type="dxa" w:w="2745"/>
          </w:tcPr>
          <w:p>
            <w:pPr>
              <w:pStyle w:val="Tabletext"/>
            </w:pPr>
            <w:r>
              <w:rPr/>
              <w:t>Taproot system</w:t>
            </w:r>
          </w:p>
        </w:tc>
      </w:tr>
    </w:tbl>
    <w:p>
      <w:pPr>
        <w:pStyle w:val="Tabletext"/>
      </w:pPr>
    </w:p>
    <w:p>
      <w:pPr>
        <w:pStyle w:val="Slideheading"/>
      </w:pPr>
      <w:bookmarkStart w:id="87" w:name="s235082"/>
      <w:r>
        <w:rPr>
          <w:rStyle w:val="Slidecode"/>
          <w:b/>
        </w:rPr>
        <w:t>23.5.82</w:t>
      </w:r>
      <w:r>
        <w:rPr>
          <w:b/>
        </w:rPr>
        <w:t xml:space="preserve"> Flower Diversity</w:t>
      </w:r>
      <w:bookmarkEnd w:id="87"/>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8" w:name="s235083"/>
      <w:r>
        <w:rPr>
          <w:rStyle w:val="Slidecode"/>
          <w:b/>
        </w:rPr>
        <w:t>23.5.83</w:t>
      </w:r>
      <w:r>
        <w:rPr>
          <w:b/>
        </w:rPr>
        <w:t xml:space="preserve"> The Flower</w:t>
      </w:r>
      <w:bookmarkEnd w:id="88"/>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9" w:name="s235084"/>
      <w:r>
        <w:rPr>
          <w:rStyle w:val="Slidecode"/>
          <w:b/>
        </w:rPr>
        <w:t>23.5.84</w:t>
      </w:r>
      <w:r>
        <w:rPr>
          <w:b/>
        </w:rPr>
        <w:t xml:space="preserve"> Parts of Flower</w:t>
      </w:r>
      <w:bookmarkEnd w:id="89"/>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90" w:name="s235085"/>
      <w:r>
        <w:rPr>
          <w:rStyle w:val="Slidecode"/>
          <w:b/>
        </w:rPr>
        <w:t>23.5.85</w:t>
      </w:r>
      <w:r>
        <w:rPr>
          <w:b/>
        </w:rPr>
        <w:t xml:space="preserve"> Generalized Flower</w:t>
      </w:r>
      <w:bookmarkEnd w:id="90"/>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91" w:name="s235086"/>
      <w:r>
        <w:rPr>
          <w:rStyle w:val="Slidecode"/>
          <w:b/>
        </w:rPr>
        <w:t>23.5.86</w:t>
      </w:r>
      <w:r>
        <w:rPr>
          <w:b/>
        </w:rPr>
        <w:t xml:space="preserve"> Flowering Plant Life Cycle 1</w:t>
      </w:r>
      <w:bookmarkEnd w:id="91"/>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92" w:name="s235087"/>
      <w:r>
        <w:rPr>
          <w:rStyle w:val="Slidecode"/>
          <w:b/>
        </w:rPr>
        <w:t>23.5.87</w:t>
      </w:r>
      <w:r>
        <w:rPr>
          <w:b/>
        </w:rPr>
        <w:t xml:space="preserve"> Flowering Plant Life Cycle 2</w:t>
      </w:r>
      <w:bookmarkEnd w:id="92"/>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93" w:name="s235088"/>
      <w:r>
        <w:rPr>
          <w:rStyle w:val="Slidecode"/>
          <w:b/>
        </w:rPr>
        <w:t>23.5.88</w:t>
      </w:r>
      <w:r>
        <w:rPr>
          <w:b/>
        </w:rPr>
        <w:t xml:space="preserve"> Flowering Plant Life Cycle 3</w:t>
      </w:r>
      <w:bookmarkEnd w:id="93"/>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94" w:name="s235089"/>
      <w:r>
        <w:rPr>
          <w:rStyle w:val="Slidecode"/>
          <w:b/>
        </w:rPr>
        <w:t>23.5.89</w:t>
      </w:r>
      <w:r>
        <w:rPr>
          <w:b/>
        </w:rPr>
        <w:t xml:space="preserve"> Life Cycle of Flowering Plant</w:t>
      </w:r>
      <w:bookmarkEnd w:id="94"/>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95" w:name="s235090"/>
      <w:r>
        <w:rPr>
          <w:rStyle w:val="Slidecode"/>
          <w:b/>
        </w:rPr>
        <w:t>23.5.90</w:t>
      </w:r>
      <w:r>
        <w:rPr>
          <w:b/>
        </w:rPr>
        <w:t xml:space="preserve"> Flowers and Diversification</w:t>
      </w:r>
      <w:bookmarkEnd w:id="95"/>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6" w:name="s235091"/>
      <w:r>
        <w:rPr>
          <w:rStyle w:val="Slidecode"/>
          <w:b/>
        </w:rPr>
        <w:t>23.5.91</w:t>
      </w:r>
      <w:r>
        <w:rPr>
          <w:b/>
        </w:rPr>
        <w:t xml:space="preserve"> Other Flower Terminology</w:t>
      </w:r>
      <w:bookmarkEnd w:id="96"/>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30"/>
        <w:gridCol w:w="3570"/>
      </w:tblGrid>
      <w:tr>
        <w:trPr>
          <w:cantSplit/>
          <w:tblHeader/>
        </w:trPr>
        <w:tc>
          <w:tcPr>
            <w:tcW w:type="dxa" w:w="1830"/>
          </w:tcPr>
          <w:p>
            <w:pPr>
              <w:pStyle w:val="Tabletext"/>
            </w:pPr>
            <w:r>
              <w:rPr>
                <w:b/>
              </w:rPr>
              <w:t>Term</w:t>
            </w:r>
          </w:p>
        </w:tc>
        <w:tc>
          <w:tcPr>
            <w:tcW w:type="dxa" w:w="3570"/>
          </w:tcPr>
          <w:p>
            <w:pPr>
              <w:pStyle w:val="Tabletext"/>
            </w:pPr>
            <w:r>
              <w:rPr>
                <w:b/>
              </w:rPr>
              <w:t>Description of Flower</w:t>
            </w:r>
          </w:p>
        </w:tc>
      </w:tr>
      <w:tr>
        <w:trPr>
          <w:cantSplit/>
        </w:trPr>
        <w:tc>
          <w:tcPr>
            <w:tcW w:type="dxa" w:w="1830"/>
          </w:tcPr>
          <w:p>
            <w:pPr>
              <w:pStyle w:val="Tabletext"/>
            </w:pPr>
            <w:r>
              <w:rPr/>
              <w:t>Complete</w:t>
            </w:r>
          </w:p>
        </w:tc>
        <w:tc>
          <w:tcPr>
            <w:tcW w:type="dxa" w:w="3570"/>
          </w:tcPr>
          <w:p>
            <w:pPr>
              <w:pStyle w:val="Tabletext"/>
            </w:pPr>
            <w:r>
              <w:rPr/>
              <w:t>All four parts (sepals, petals, stamens, and carpels) present</w:t>
            </w:r>
          </w:p>
        </w:tc>
      </w:tr>
      <w:tr>
        <w:trPr>
          <w:cantSplit/>
        </w:trPr>
        <w:tc>
          <w:tcPr>
            <w:tcW w:type="dxa" w:w="1830"/>
          </w:tcPr>
          <w:p>
            <w:pPr>
              <w:pStyle w:val="Tabletext"/>
            </w:pPr>
            <w:r>
              <w:rPr/>
              <w:t>Incomplete</w:t>
            </w:r>
          </w:p>
        </w:tc>
        <w:tc>
          <w:tcPr>
            <w:tcW w:type="dxa" w:w="3570"/>
          </w:tcPr>
          <w:p>
            <w:pPr>
              <w:pStyle w:val="Tabletext"/>
            </w:pPr>
            <w:r>
              <w:rPr/>
              <w:t>Lacks one or more of the four parts</w:t>
            </w:r>
          </w:p>
        </w:tc>
      </w:tr>
      <w:tr>
        <w:trPr>
          <w:cantSplit/>
        </w:trPr>
        <w:tc>
          <w:tcPr>
            <w:tcW w:type="dxa" w:w="1830"/>
          </w:tcPr>
          <w:p>
            <w:pPr>
              <w:pStyle w:val="Tabletext"/>
            </w:pPr>
            <w:r>
              <w:rPr/>
              <w:t>Perfect</w:t>
            </w:r>
          </w:p>
        </w:tc>
        <w:tc>
          <w:tcPr>
            <w:tcW w:type="dxa" w:w="3570"/>
          </w:tcPr>
          <w:p>
            <w:pPr>
              <w:pStyle w:val="Tabletext"/>
            </w:pPr>
            <w:r>
              <w:rPr/>
              <w:t>Has both stamens and (a) carpel(s)</w:t>
            </w:r>
          </w:p>
        </w:tc>
      </w:tr>
      <w:tr>
        <w:trPr>
          <w:cantSplit/>
        </w:trPr>
        <w:tc>
          <w:tcPr>
            <w:tcW w:type="dxa" w:w="1830"/>
          </w:tcPr>
          <w:p>
            <w:pPr>
              <w:pStyle w:val="Tabletext"/>
            </w:pPr>
            <w:r>
              <w:rPr/>
              <w:t>Imperfect</w:t>
            </w:r>
          </w:p>
        </w:tc>
        <w:tc>
          <w:tcPr>
            <w:tcW w:type="dxa" w:w="3570"/>
          </w:tcPr>
          <w:p>
            <w:pPr>
              <w:pStyle w:val="Tabletext"/>
            </w:pPr>
            <w:r>
              <w:rPr/>
              <w:t>Has stamens or (a) carpel(s), but not both</w:t>
            </w:r>
          </w:p>
        </w:tc>
      </w:tr>
      <w:tr>
        <w:trPr>
          <w:cantSplit/>
        </w:trPr>
        <w:tc>
          <w:tcPr>
            <w:tcW w:type="dxa" w:w="1830"/>
          </w:tcPr>
          <w:p>
            <w:pPr>
              <w:pStyle w:val="Tabletext"/>
            </w:pPr>
            <w:r>
              <w:rPr/>
              <w:t>Inflorescence</w:t>
            </w:r>
          </w:p>
        </w:tc>
        <w:tc>
          <w:tcPr>
            <w:tcW w:type="dxa" w:w="3570"/>
          </w:tcPr>
          <w:p>
            <w:pPr>
              <w:pStyle w:val="Tabletext"/>
            </w:pPr>
            <w:r>
              <w:rPr/>
              <w:t>A cluster of flowers</w:t>
            </w:r>
          </w:p>
        </w:tc>
      </w:tr>
      <w:tr>
        <w:trPr>
          <w:cantSplit/>
        </w:trPr>
        <w:tc>
          <w:tcPr>
            <w:tcW w:type="dxa" w:w="1830"/>
          </w:tcPr>
          <w:p>
            <w:pPr>
              <w:pStyle w:val="Tabletext"/>
            </w:pPr>
            <w:r>
              <w:rPr/>
              <w:t>Composite</w:t>
            </w:r>
          </w:p>
        </w:tc>
        <w:tc>
          <w:tcPr>
            <w:tcW w:type="dxa" w:w="3570"/>
          </w:tcPr>
          <w:p>
            <w:pPr>
              <w:pStyle w:val="Tabletext"/>
            </w:pPr>
            <w:r>
              <w:rPr/>
              <w:t>Appears to be a single flower but consists of a group of tiny flowers</w:t>
            </w:r>
          </w:p>
        </w:tc>
      </w:tr>
    </w:tbl>
    <w:p>
      <w:pPr>
        <w:pStyle w:val="Tabletext"/>
      </w:pPr>
    </w:p>
    <w:p>
      <w:pPr>
        <w:pStyle w:val="Lookupheading"/>
      </w:pPr>
      <w:bookmarkStart w:id="97" w:name="lk23LkTables"/>
      <w:r>
        <w:rPr>
          <w:rStyle w:val="Slidecode"/>
        </w:rPr>
        <w:t>Comparison tables</w:t>
      </w:r>
      <w:bookmarkEnd w:id="97"/>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36"/>
        <w:gridCol w:w="3364"/>
      </w:tblGrid>
      <w:tr>
        <w:trPr>
          <w:cantSplit/>
        </w:trPr>
        <w:tc>
          <w:tcPr>
            <w:tcW w:type="dxa" w:w="2036"/>
          </w:tcPr>
          <w:p>
            <w:pPr>
              <w:pStyle w:val="Tabletext"/>
            </w:pPr>
            <w:r>
              <w:rPr/>
              <w:t>Examples</w:t>
            </w:r>
          </w:p>
        </w:tc>
        <w:tc>
          <w:tcPr>
            <w:tcW w:type="dxa" w:w="3364"/>
          </w:tcPr>
          <w:p>
            <w:pPr>
              <w:pStyle w:val="Tabletext"/>
            </w:pPr>
            <w:r>
              <w:rPr/>
              <w:t>liverworts, hornworts, mosses</w:t>
            </w:r>
          </w:p>
        </w:tc>
      </w:tr>
      <w:tr>
        <w:trPr>
          <w:cantSplit/>
        </w:trPr>
        <w:tc>
          <w:tcPr>
            <w:tcW w:type="dxa" w:w="2036"/>
          </w:tcPr>
          <w:p>
            <w:pPr>
              <w:pStyle w:val="Tabletext"/>
            </w:pPr>
            <w:r>
              <w:rPr/>
              <w:t>Vascular tissue</w:t>
            </w:r>
          </w:p>
        </w:tc>
        <w:tc>
          <w:tcPr>
            <w:tcW w:type="dxa" w:w="3364"/>
          </w:tcPr>
          <w:p>
            <w:pPr>
              <w:pStyle w:val="Tabletext"/>
            </w:pPr>
            <w:r>
              <w:rPr/>
              <w:t>none, so low-lying; no true roots, stems or leaves</w:t>
            </w:r>
          </w:p>
        </w:tc>
      </w:tr>
      <w:tr>
        <w:trPr>
          <w:cantSplit/>
        </w:trPr>
        <w:tc>
          <w:tcPr>
            <w:tcW w:type="dxa" w:w="2036"/>
          </w:tcPr>
          <w:p>
            <w:pPr>
              <w:pStyle w:val="Tabletext"/>
            </w:pPr>
            <w:r>
              <w:rPr/>
              <w:t>Dominant generation</w:t>
            </w:r>
          </w:p>
        </w:tc>
        <w:tc>
          <w:tcPr>
            <w:tcW w:type="dxa" w:w="3364"/>
          </w:tcPr>
          <w:p>
            <w:pPr>
              <w:pStyle w:val="Tabletext"/>
            </w:pPr>
            <w:r>
              <w:rPr/>
              <w:t>gametophyte; sporophyte unbranched, dependent</w:t>
            </w:r>
          </w:p>
        </w:tc>
      </w:tr>
      <w:tr>
        <w:trPr>
          <w:cantSplit/>
        </w:trPr>
        <w:tc>
          <w:tcPr>
            <w:tcW w:type="dxa" w:w="2036"/>
          </w:tcPr>
          <w:p>
            <w:pPr>
              <w:pStyle w:val="Tabletext"/>
            </w:pPr>
            <w:r>
              <w:rPr/>
              <w:t>Leaves</w:t>
            </w:r>
          </w:p>
        </w:tc>
        <w:tc>
          <w:tcPr>
            <w:tcW w:type="dxa" w:w="3364"/>
          </w:tcPr>
          <w:p>
            <w:pPr>
              <w:pStyle w:val="Tabletext"/>
            </w:pPr>
            <w:r>
              <w:rPr/>
              <w:t>no true leaves</w:t>
            </w:r>
          </w:p>
        </w:tc>
      </w:tr>
      <w:tr>
        <w:trPr>
          <w:cantSplit/>
        </w:trPr>
        <w:tc>
          <w:tcPr>
            <w:tcW w:type="dxa" w:w="2036"/>
          </w:tcPr>
          <w:p>
            <w:pPr>
              <w:pStyle w:val="Tabletext"/>
            </w:pPr>
            <w:r>
              <w:rPr/>
              <w:t>Spores</w:t>
            </w:r>
          </w:p>
        </w:tc>
        <w:tc>
          <w:tcPr>
            <w:tcW w:type="dxa" w:w="3364"/>
          </w:tcPr>
          <w:p>
            <w:pPr>
              <w:pStyle w:val="Tabletext"/>
            </w:pPr>
            <w:r>
              <w:rPr/>
              <w:t>windblown</w:t>
            </w:r>
          </w:p>
        </w:tc>
      </w:tr>
      <w:tr>
        <w:trPr>
          <w:cantSplit/>
        </w:trPr>
        <w:tc>
          <w:tcPr>
            <w:tcW w:type="dxa" w:w="2036"/>
          </w:tcPr>
          <w:p>
            <w:pPr>
              <w:pStyle w:val="Tabletext"/>
            </w:pPr>
            <w:r>
              <w:rPr/>
              <w:t>Seeds / fruit</w:t>
            </w:r>
          </w:p>
        </w:tc>
        <w:tc>
          <w:tcPr>
            <w:tcW w:type="dxa" w:w="3364"/>
          </w:tcPr>
          <w:p>
            <w:pPr>
              <w:pStyle w:val="Tabletext"/>
            </w:pPr>
            <w:r>
              <w:rPr/>
              <w:t>none</w:t>
            </w:r>
          </w:p>
        </w:tc>
      </w:tr>
      <w:tr>
        <w:trPr>
          <w:cantSplit/>
        </w:trPr>
        <w:tc>
          <w:tcPr>
            <w:tcW w:type="dxa" w:w="2036"/>
          </w:tcPr>
          <w:p>
            <w:pPr>
              <w:pStyle w:val="Tabletext"/>
            </w:pPr>
            <w:r>
              <w:rPr/>
              <w:t>Sperm reach the egg by</w:t>
            </w:r>
          </w:p>
        </w:tc>
        <w:tc>
          <w:tcPr>
            <w:tcW w:type="dxa" w:w="336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4"/>
        <w:gridCol w:w="3516"/>
      </w:tblGrid>
      <w:tr>
        <w:trPr>
          <w:cantSplit/>
        </w:trPr>
        <w:tc>
          <w:tcPr>
            <w:tcW w:type="dxa" w:w="1884"/>
          </w:tcPr>
          <w:p>
            <w:pPr>
              <w:pStyle w:val="Tabletext"/>
            </w:pPr>
            <w:r>
              <w:rPr/>
              <w:t>Examples</w:t>
            </w:r>
          </w:p>
        </w:tc>
        <w:tc>
          <w:tcPr>
            <w:tcW w:type="dxa" w:w="3516"/>
          </w:tcPr>
          <w:p>
            <w:pPr>
              <w:pStyle w:val="Tabletext"/>
            </w:pPr>
            <w:r>
              <w:rPr/>
              <w:t>ground pines, spike mosses, quillworts</w:t>
            </w:r>
          </w:p>
        </w:tc>
      </w:tr>
      <w:tr>
        <w:trPr>
          <w:cantSplit/>
        </w:trPr>
        <w:tc>
          <w:tcPr>
            <w:tcW w:type="dxa" w:w="1884"/>
          </w:tcPr>
          <w:p>
            <w:pPr>
              <w:pStyle w:val="Tabletext"/>
            </w:pPr>
            <w:r>
              <w:rPr/>
              <w:t>Vascular tissue</w:t>
            </w:r>
          </w:p>
        </w:tc>
        <w:tc>
          <w:tcPr>
            <w:tcW w:type="dxa" w:w="3516"/>
          </w:tcPr>
          <w:p>
            <w:pPr>
              <w:pStyle w:val="Tabletext"/>
            </w:pPr>
            <w:r>
              <w:rPr/>
              <w:t>yes (lignified xylem, phloem); roots</w:t>
            </w:r>
          </w:p>
        </w:tc>
      </w:tr>
      <w:tr>
        <w:trPr>
          <w:cantSplit/>
        </w:trPr>
        <w:tc>
          <w:tcPr>
            <w:tcW w:type="dxa" w:w="1884"/>
          </w:tcPr>
          <w:p>
            <w:pPr>
              <w:pStyle w:val="Tabletext"/>
            </w:pPr>
            <w:r>
              <w:rPr/>
              <w:t>Dominant generation</w:t>
            </w:r>
          </w:p>
        </w:tc>
        <w:tc>
          <w:tcPr>
            <w:tcW w:type="dxa" w:w="3516"/>
          </w:tcPr>
          <w:p>
            <w:pPr>
              <w:pStyle w:val="Tabletext"/>
            </w:pPr>
            <w:r>
              <w:rPr/>
              <w:t>sporophyte; gametophyte independent, separate</w:t>
            </w:r>
          </w:p>
        </w:tc>
      </w:tr>
      <w:tr>
        <w:trPr>
          <w:cantSplit/>
        </w:trPr>
        <w:tc>
          <w:tcPr>
            <w:tcW w:type="dxa" w:w="1884"/>
          </w:tcPr>
          <w:p>
            <w:pPr>
              <w:pStyle w:val="Tabletext"/>
            </w:pPr>
            <w:r>
              <w:rPr/>
              <w:t>Leaves</w:t>
            </w:r>
          </w:p>
        </w:tc>
        <w:tc>
          <w:tcPr>
            <w:tcW w:type="dxa" w:w="3516"/>
          </w:tcPr>
          <w:p>
            <w:pPr>
              <w:pStyle w:val="Tabletext"/>
            </w:pPr>
            <w:r>
              <w:rPr/>
              <w:t>microphylls (one unbranched vein)</w:t>
            </w:r>
          </w:p>
        </w:tc>
      </w:tr>
      <w:tr>
        <w:trPr>
          <w:cantSplit/>
        </w:trPr>
        <w:tc>
          <w:tcPr>
            <w:tcW w:type="dxa" w:w="1884"/>
          </w:tcPr>
          <w:p>
            <w:pPr>
              <w:pStyle w:val="Tabletext"/>
            </w:pPr>
            <w:r>
              <w:rPr/>
              <w:t>Spores</w:t>
            </w:r>
          </w:p>
        </w:tc>
        <w:tc>
          <w:tcPr>
            <w:tcW w:type="dxa" w:w="3516"/>
          </w:tcPr>
          <w:p>
            <w:pPr>
              <w:pStyle w:val="Tabletext"/>
            </w:pPr>
            <w:r>
              <w:rPr/>
              <w:t>windblown, from strobili; homosporous or heterosporous</w:t>
            </w:r>
          </w:p>
        </w:tc>
      </w:tr>
      <w:tr>
        <w:trPr>
          <w:cantSplit/>
        </w:trPr>
        <w:tc>
          <w:tcPr>
            <w:tcW w:type="dxa" w:w="1884"/>
          </w:tcPr>
          <w:p>
            <w:pPr>
              <w:pStyle w:val="Tabletext"/>
            </w:pPr>
            <w:r>
              <w:rPr/>
              <w:t>Seeds / fruit</w:t>
            </w:r>
          </w:p>
        </w:tc>
        <w:tc>
          <w:tcPr>
            <w:tcW w:type="dxa" w:w="3516"/>
          </w:tcPr>
          <w:p>
            <w:pPr>
              <w:pStyle w:val="Tabletext"/>
            </w:pPr>
            <w:r>
              <w:rPr/>
              <w:t>none</w:t>
            </w:r>
          </w:p>
        </w:tc>
      </w:tr>
      <w:tr>
        <w:trPr>
          <w:cantSplit/>
        </w:trPr>
        <w:tc>
          <w:tcPr>
            <w:tcW w:type="dxa" w:w="1884"/>
          </w:tcPr>
          <w:p>
            <w:pPr>
              <w:pStyle w:val="Tabletext"/>
            </w:pPr>
            <w:r>
              <w:rPr/>
              <w:t>Sperm reach the egg by</w:t>
            </w:r>
          </w:p>
        </w:tc>
        <w:tc>
          <w:tcPr>
            <w:tcW w:type="dxa" w:w="3516"/>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73"/>
        <w:gridCol w:w="3427"/>
      </w:tblGrid>
      <w:tr>
        <w:trPr>
          <w:cantSplit/>
        </w:trPr>
        <w:tc>
          <w:tcPr>
            <w:tcW w:type="dxa" w:w="1973"/>
          </w:tcPr>
          <w:p>
            <w:pPr>
              <w:pStyle w:val="Tabletext"/>
            </w:pPr>
            <w:r>
              <w:rPr/>
              <w:t>Examples</w:t>
            </w:r>
          </w:p>
        </w:tc>
        <w:tc>
          <w:tcPr>
            <w:tcW w:type="dxa" w:w="3427"/>
          </w:tcPr>
          <w:p>
            <w:pPr>
              <w:pStyle w:val="Tabletext"/>
            </w:pPr>
            <w:r>
              <w:rPr/>
              <w:t>ferns, horsetails, whisk ferns</w:t>
            </w:r>
          </w:p>
        </w:tc>
      </w:tr>
      <w:tr>
        <w:trPr>
          <w:cantSplit/>
        </w:trPr>
        <w:tc>
          <w:tcPr>
            <w:tcW w:type="dxa" w:w="1973"/>
          </w:tcPr>
          <w:p>
            <w:pPr>
              <w:pStyle w:val="Tabletext"/>
            </w:pPr>
            <w:r>
              <w:rPr/>
              <w:t>Vascular tissue</w:t>
            </w:r>
          </w:p>
        </w:tc>
        <w:tc>
          <w:tcPr>
            <w:tcW w:type="dxa" w:w="3427"/>
          </w:tcPr>
          <w:p>
            <w:pPr>
              <w:pStyle w:val="Tabletext"/>
            </w:pPr>
            <w:r>
              <w:rPr/>
              <w:t>yes</w:t>
            </w:r>
          </w:p>
        </w:tc>
      </w:tr>
      <w:tr>
        <w:trPr>
          <w:cantSplit/>
        </w:trPr>
        <w:tc>
          <w:tcPr>
            <w:tcW w:type="dxa" w:w="1973"/>
          </w:tcPr>
          <w:p>
            <w:pPr>
              <w:pStyle w:val="Tabletext"/>
            </w:pPr>
            <w:r>
              <w:rPr/>
              <w:t>Dominant generation</w:t>
            </w:r>
          </w:p>
        </w:tc>
        <w:tc>
          <w:tcPr>
            <w:tcW w:type="dxa" w:w="3427"/>
          </w:tcPr>
          <w:p>
            <w:pPr>
              <w:pStyle w:val="Tabletext"/>
            </w:pPr>
            <w:r>
              <w:rPr/>
              <w:t>sporophyte; fern gametophyte independent</w:t>
            </w:r>
          </w:p>
        </w:tc>
      </w:tr>
      <w:tr>
        <w:trPr>
          <w:cantSplit/>
        </w:trPr>
        <w:tc>
          <w:tcPr>
            <w:tcW w:type="dxa" w:w="1973"/>
          </w:tcPr>
          <w:p>
            <w:pPr>
              <w:pStyle w:val="Tabletext"/>
            </w:pPr>
            <w:r>
              <w:rPr/>
              <w:t>Leaves</w:t>
            </w:r>
          </w:p>
        </w:tc>
        <w:tc>
          <w:tcPr>
            <w:tcW w:type="dxa" w:w="3427"/>
          </w:tcPr>
          <w:p>
            <w:pPr>
              <w:pStyle w:val="Tabletext"/>
            </w:pPr>
            <w:r>
              <w:rPr/>
              <w:t>megaphylls (branched veins); whisk ferns have none</w:t>
            </w:r>
          </w:p>
        </w:tc>
      </w:tr>
      <w:tr>
        <w:trPr>
          <w:cantSplit/>
        </w:trPr>
        <w:tc>
          <w:tcPr>
            <w:tcW w:type="dxa" w:w="1973"/>
          </w:tcPr>
          <w:p>
            <w:pPr>
              <w:pStyle w:val="Tabletext"/>
            </w:pPr>
            <w:r>
              <w:rPr/>
              <w:t>Spores</w:t>
            </w:r>
          </w:p>
        </w:tc>
        <w:tc>
          <w:tcPr>
            <w:tcW w:type="dxa" w:w="3427"/>
          </w:tcPr>
          <w:p>
            <w:pPr>
              <w:pStyle w:val="Tabletext"/>
            </w:pPr>
            <w:r>
              <w:rPr/>
              <w:t>windblown; ferns: in sori; horsetails: in strobili</w:t>
            </w:r>
          </w:p>
        </w:tc>
      </w:tr>
      <w:tr>
        <w:trPr>
          <w:cantSplit/>
        </w:trPr>
        <w:tc>
          <w:tcPr>
            <w:tcW w:type="dxa" w:w="1973"/>
          </w:tcPr>
          <w:p>
            <w:pPr>
              <w:pStyle w:val="Tabletext"/>
            </w:pPr>
            <w:r>
              <w:rPr/>
              <w:t>Seeds / fruit</w:t>
            </w:r>
          </w:p>
        </w:tc>
        <w:tc>
          <w:tcPr>
            <w:tcW w:type="dxa" w:w="3427"/>
          </w:tcPr>
          <w:p>
            <w:pPr>
              <w:pStyle w:val="Tabletext"/>
            </w:pPr>
            <w:r>
              <w:rPr/>
              <w:t>none</w:t>
            </w:r>
          </w:p>
        </w:tc>
      </w:tr>
      <w:tr>
        <w:trPr>
          <w:cantSplit/>
        </w:trPr>
        <w:tc>
          <w:tcPr>
            <w:tcW w:type="dxa" w:w="1973"/>
          </w:tcPr>
          <w:p>
            <w:pPr>
              <w:pStyle w:val="Tabletext"/>
            </w:pPr>
            <w:r>
              <w:rPr/>
              <w:t>Sperm reach the egg by</w:t>
            </w:r>
          </w:p>
        </w:tc>
        <w:tc>
          <w:tcPr>
            <w:tcW w:type="dxa" w:w="3427"/>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69"/>
        <w:gridCol w:w="3631"/>
      </w:tblGrid>
      <w:tr>
        <w:trPr>
          <w:cantSplit/>
        </w:trPr>
        <w:tc>
          <w:tcPr>
            <w:tcW w:type="dxa" w:w="1769"/>
          </w:tcPr>
          <w:p>
            <w:pPr>
              <w:pStyle w:val="Tabletext"/>
            </w:pPr>
            <w:r>
              <w:rPr/>
              <w:t>Examples</w:t>
            </w:r>
          </w:p>
        </w:tc>
        <w:tc>
          <w:tcPr>
            <w:tcW w:type="dxa" w:w="3631"/>
          </w:tcPr>
          <w:p>
            <w:pPr>
              <w:pStyle w:val="Tabletext"/>
            </w:pPr>
            <w:r>
              <w:rPr/>
              <w:t>conifers, cycads, ginkgoes, gnetophytes</w:t>
            </w:r>
          </w:p>
        </w:tc>
      </w:tr>
      <w:tr>
        <w:trPr>
          <w:cantSplit/>
        </w:trPr>
        <w:tc>
          <w:tcPr>
            <w:tcW w:type="dxa" w:w="1769"/>
          </w:tcPr>
          <w:p>
            <w:pPr>
              <w:pStyle w:val="Tabletext"/>
            </w:pPr>
            <w:r>
              <w:rPr/>
              <w:t>Vascular tissue</w:t>
            </w:r>
          </w:p>
        </w:tc>
        <w:tc>
          <w:tcPr>
            <w:tcW w:type="dxa" w:w="3631"/>
          </w:tcPr>
          <w:p>
            <w:pPr>
              <w:pStyle w:val="Tabletext"/>
            </w:pPr>
            <w:r>
              <w:rPr/>
              <w:t>yes</w:t>
            </w:r>
          </w:p>
        </w:tc>
      </w:tr>
      <w:tr>
        <w:trPr>
          <w:cantSplit/>
        </w:trPr>
        <w:tc>
          <w:tcPr>
            <w:tcW w:type="dxa" w:w="1769"/>
          </w:tcPr>
          <w:p>
            <w:pPr>
              <w:pStyle w:val="Tabletext"/>
            </w:pPr>
            <w:r>
              <w:rPr/>
              <w:t>Dominant generation</w:t>
            </w:r>
          </w:p>
        </w:tc>
        <w:tc>
          <w:tcPr>
            <w:tcW w:type="dxa" w:w="3631"/>
          </w:tcPr>
          <w:p>
            <w:pPr>
              <w:pStyle w:val="Tabletext"/>
            </w:pPr>
            <w:r>
              <w:rPr/>
              <w:t>sporophyte; gametophytes dependent</w:t>
            </w:r>
          </w:p>
        </w:tc>
      </w:tr>
      <w:tr>
        <w:trPr>
          <w:cantSplit/>
        </w:trPr>
        <w:tc>
          <w:tcPr>
            <w:tcW w:type="dxa" w:w="1769"/>
          </w:tcPr>
          <w:p>
            <w:pPr>
              <w:pStyle w:val="Tabletext"/>
            </w:pPr>
            <w:r>
              <w:rPr/>
              <w:t>Leaves</w:t>
            </w:r>
          </w:p>
        </w:tc>
        <w:tc>
          <w:tcPr>
            <w:tcW w:type="dxa" w:w="3631"/>
          </w:tcPr>
          <w:p>
            <w:pPr>
              <w:pStyle w:val="Tabletext"/>
            </w:pPr>
            <w:r>
              <w:rPr/>
              <w:t>megaphylls (pine needles)</w:t>
            </w:r>
          </w:p>
        </w:tc>
      </w:tr>
      <w:tr>
        <w:trPr>
          <w:cantSplit/>
        </w:trPr>
        <w:tc>
          <w:tcPr>
            <w:tcW w:type="dxa" w:w="1769"/>
          </w:tcPr>
          <w:p>
            <w:pPr>
              <w:pStyle w:val="Tabletext"/>
            </w:pPr>
            <w:r>
              <w:rPr/>
              <w:t>Spores</w:t>
            </w:r>
          </w:p>
        </w:tc>
        <w:tc>
          <w:tcPr>
            <w:tcW w:type="dxa" w:w="3631"/>
          </w:tcPr>
          <w:p>
            <w:pPr>
              <w:pStyle w:val="Tabletext"/>
            </w:pPr>
            <w:r>
              <w:rPr/>
              <w:t>heterosporous; spores kept, not released</w:t>
            </w:r>
          </w:p>
        </w:tc>
      </w:tr>
      <w:tr>
        <w:trPr>
          <w:cantSplit/>
        </w:trPr>
        <w:tc>
          <w:tcPr>
            <w:tcW w:type="dxa" w:w="1769"/>
          </w:tcPr>
          <w:p>
            <w:pPr>
              <w:pStyle w:val="Tabletext"/>
            </w:pPr>
            <w:r>
              <w:rPr/>
              <w:t>Seeds / fruit</w:t>
            </w:r>
          </w:p>
        </w:tc>
        <w:tc>
          <w:tcPr>
            <w:tcW w:type="dxa" w:w="3631"/>
          </w:tcPr>
          <w:p>
            <w:pPr>
              <w:pStyle w:val="Tabletext"/>
            </w:pPr>
            <w:r>
              <w:rPr/>
              <w:t>“naked” seeds, not enclosed by fruit; mostly on cones</w:t>
            </w:r>
          </w:p>
        </w:tc>
      </w:tr>
      <w:tr>
        <w:trPr>
          <w:cantSplit/>
        </w:trPr>
        <w:tc>
          <w:tcPr>
            <w:tcW w:type="dxa" w:w="1769"/>
          </w:tcPr>
          <w:p>
            <w:pPr>
              <w:pStyle w:val="Tabletext"/>
            </w:pPr>
            <w:r>
              <w:rPr/>
              <w:t>Sperm reach the egg by</w:t>
            </w:r>
          </w:p>
        </w:tc>
        <w:tc>
          <w:tcPr>
            <w:tcW w:type="dxa" w:w="3631"/>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96"/>
        <w:gridCol w:w="3504"/>
      </w:tblGrid>
      <w:tr>
        <w:trPr>
          <w:cantSplit/>
        </w:trPr>
        <w:tc>
          <w:tcPr>
            <w:tcW w:type="dxa" w:w="1896"/>
          </w:tcPr>
          <w:p>
            <w:pPr>
              <w:pStyle w:val="Tabletext"/>
            </w:pPr>
            <w:r>
              <w:rPr/>
              <w:t>Examples</w:t>
            </w:r>
          </w:p>
        </w:tc>
        <w:tc>
          <w:tcPr>
            <w:tcW w:type="dxa" w:w="3504"/>
          </w:tcPr>
          <w:p>
            <w:pPr>
              <w:pStyle w:val="Tabletext"/>
            </w:pPr>
            <w:r>
              <w:rPr/>
              <w:t>flowering plants: monocots, eudicots</w:t>
            </w:r>
          </w:p>
        </w:tc>
      </w:tr>
      <w:tr>
        <w:trPr>
          <w:cantSplit/>
        </w:trPr>
        <w:tc>
          <w:tcPr>
            <w:tcW w:type="dxa" w:w="1896"/>
          </w:tcPr>
          <w:p>
            <w:pPr>
              <w:pStyle w:val="Tabletext"/>
            </w:pPr>
            <w:r>
              <w:rPr/>
              <w:t>Vascular tissue</w:t>
            </w:r>
          </w:p>
        </w:tc>
        <w:tc>
          <w:tcPr>
            <w:tcW w:type="dxa" w:w="3504"/>
          </w:tcPr>
          <w:p>
            <w:pPr>
              <w:pStyle w:val="Tabletext"/>
            </w:pPr>
            <w:r>
              <w:rPr/>
              <w:t>yes</w:t>
            </w:r>
          </w:p>
        </w:tc>
      </w:tr>
      <w:tr>
        <w:trPr>
          <w:cantSplit/>
        </w:trPr>
        <w:tc>
          <w:tcPr>
            <w:tcW w:type="dxa" w:w="1896"/>
          </w:tcPr>
          <w:p>
            <w:pPr>
              <w:pStyle w:val="Tabletext"/>
            </w:pPr>
            <w:r>
              <w:rPr/>
              <w:t>Dominant generation</w:t>
            </w:r>
          </w:p>
        </w:tc>
        <w:tc>
          <w:tcPr>
            <w:tcW w:type="dxa" w:w="3504"/>
          </w:tcPr>
          <w:p>
            <w:pPr>
              <w:pStyle w:val="Tabletext"/>
            </w:pPr>
            <w:r>
              <w:rPr/>
              <w:t>sporophyte; gametophytes dependent</w:t>
            </w:r>
          </w:p>
        </w:tc>
      </w:tr>
      <w:tr>
        <w:trPr>
          <w:cantSplit/>
        </w:trPr>
        <w:tc>
          <w:tcPr>
            <w:tcW w:type="dxa" w:w="1896"/>
          </w:tcPr>
          <w:p>
            <w:pPr>
              <w:pStyle w:val="Tabletext"/>
            </w:pPr>
            <w:r>
              <w:rPr/>
              <w:t>Leaves</w:t>
            </w:r>
          </w:p>
        </w:tc>
        <w:tc>
          <w:tcPr>
            <w:tcW w:type="dxa" w:w="3504"/>
          </w:tcPr>
          <w:p>
            <w:pPr>
              <w:pStyle w:val="Tabletext"/>
            </w:pPr>
            <w:r>
              <w:rPr/>
              <w:t>megaphylls</w:t>
            </w:r>
          </w:p>
        </w:tc>
      </w:tr>
      <w:tr>
        <w:trPr>
          <w:cantSplit/>
        </w:trPr>
        <w:tc>
          <w:tcPr>
            <w:tcW w:type="dxa" w:w="1896"/>
          </w:tcPr>
          <w:p>
            <w:pPr>
              <w:pStyle w:val="Tabletext"/>
            </w:pPr>
            <w:r>
              <w:rPr/>
              <w:t>Spores</w:t>
            </w:r>
          </w:p>
        </w:tc>
        <w:tc>
          <w:tcPr>
            <w:tcW w:type="dxa" w:w="3504"/>
          </w:tcPr>
          <w:p>
            <w:pPr>
              <w:pStyle w:val="Tabletext"/>
            </w:pPr>
            <w:r>
              <w:rPr/>
              <w:t>heterosporous; spores kept</w:t>
            </w:r>
          </w:p>
        </w:tc>
      </w:tr>
      <w:tr>
        <w:trPr>
          <w:cantSplit/>
        </w:trPr>
        <w:tc>
          <w:tcPr>
            <w:tcW w:type="dxa" w:w="1896"/>
          </w:tcPr>
          <w:p>
            <w:pPr>
              <w:pStyle w:val="Tabletext"/>
            </w:pPr>
            <w:r>
              <w:rPr/>
              <w:t>Seeds / fruit</w:t>
            </w:r>
          </w:p>
        </w:tc>
        <w:tc>
          <w:tcPr>
            <w:tcW w:type="dxa" w:w="3504"/>
          </w:tcPr>
          <w:p>
            <w:pPr>
              <w:pStyle w:val="Tabletext"/>
            </w:pPr>
            <w:r>
              <w:rPr/>
              <w:t>seeds enclosed in the ovary, which becomes the fruit</w:t>
            </w:r>
          </w:p>
        </w:tc>
      </w:tr>
      <w:tr>
        <w:trPr>
          <w:cantSplit/>
        </w:trPr>
        <w:tc>
          <w:tcPr>
            <w:tcW w:type="dxa" w:w="1896"/>
          </w:tcPr>
          <w:p>
            <w:pPr>
              <w:pStyle w:val="Tabletext"/>
            </w:pPr>
            <w:r>
              <w:rPr/>
              <w:t>Sperm reach the egg by</w:t>
            </w:r>
          </w:p>
        </w:tc>
        <w:tc>
          <w:tcPr>
            <w:tcW w:type="dxa" w:w="3504"/>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61"/>
        <w:gridCol w:w="3639"/>
      </w:tblGrid>
      <w:tr>
        <w:trPr>
          <w:cantSplit/>
        </w:trPr>
        <w:tc>
          <w:tcPr>
            <w:tcW w:type="dxa" w:w="1761"/>
          </w:tcPr>
          <w:p>
            <w:pPr>
              <w:pStyle w:val="Tabletext"/>
            </w:pPr>
            <w:r>
              <w:rPr/>
              <w:t>Dominant</w:t>
            </w:r>
          </w:p>
        </w:tc>
        <w:tc>
          <w:tcPr>
            <w:tcW w:type="dxa" w:w="3639"/>
          </w:tcPr>
          <w:p>
            <w:pPr>
              <w:pStyle w:val="Tabletext"/>
            </w:pPr>
            <w:r>
              <w:rPr/>
              <w:t>gametophyte (the leafy shoots)</w:t>
            </w:r>
          </w:p>
        </w:tc>
      </w:tr>
      <w:tr>
        <w:trPr>
          <w:cantSplit/>
        </w:trPr>
        <w:tc>
          <w:tcPr>
            <w:tcW w:type="dxa" w:w="1761"/>
          </w:tcPr>
          <w:p>
            <w:pPr>
              <w:pStyle w:val="Tabletext"/>
            </w:pPr>
            <w:r>
              <w:rPr/>
              <w:t>Meiosis in</w:t>
            </w:r>
          </w:p>
        </w:tc>
        <w:tc>
          <w:tcPr>
            <w:tcW w:type="dxa" w:w="3639"/>
          </w:tcPr>
          <w:p>
            <w:pPr>
              <w:pStyle w:val="Tabletext"/>
            </w:pPr>
            <w:r>
              <w:rPr/>
              <w:t>capsule (the sporangium) on top of the sporophyte</w:t>
            </w:r>
          </w:p>
        </w:tc>
      </w:tr>
      <w:tr>
        <w:trPr>
          <w:cantSplit/>
        </w:trPr>
        <w:tc>
          <w:tcPr>
            <w:tcW w:type="dxa" w:w="1761"/>
          </w:tcPr>
          <w:p>
            <w:pPr>
              <w:pStyle w:val="Tabletext"/>
            </w:pPr>
            <w:r>
              <w:rPr/>
              <w:t>Gametophyte</w:t>
            </w:r>
          </w:p>
        </w:tc>
        <w:tc>
          <w:tcPr>
            <w:tcW w:type="dxa" w:w="3639"/>
          </w:tcPr>
          <w:p>
            <w:pPr>
              <w:pStyle w:val="Tabletext"/>
            </w:pPr>
            <w:r>
              <w:rPr/>
              <w:t>spore → protonema (first stage) → leafy shoots with antheridia or archegonia</w:t>
            </w:r>
          </w:p>
        </w:tc>
      </w:tr>
      <w:tr>
        <w:trPr>
          <w:cantSplit/>
        </w:trPr>
        <w:tc>
          <w:tcPr>
            <w:tcW w:type="dxa" w:w="1761"/>
          </w:tcPr>
          <w:p>
            <w:pPr>
              <w:pStyle w:val="Tabletext"/>
            </w:pPr>
            <w:r>
              <w:rPr/>
              <w:t>Fertilization</w:t>
            </w:r>
          </w:p>
        </w:tc>
        <w:tc>
          <w:tcPr>
            <w:tcW w:type="dxa" w:w="3639"/>
          </w:tcPr>
          <w:p>
            <w:pPr>
              <w:pStyle w:val="Tabletext"/>
            </w:pPr>
            <w:r>
              <w:rPr/>
              <w:t>flagellate sperm swim in external water to the archegonia</w:t>
            </w:r>
          </w:p>
        </w:tc>
      </w:tr>
      <w:tr>
        <w:trPr>
          <w:cantSplit/>
        </w:trPr>
        <w:tc>
          <w:tcPr>
            <w:tcW w:type="dxa" w:w="1761"/>
          </w:tcPr>
          <w:p>
            <w:pPr>
              <w:pStyle w:val="Tabletext"/>
            </w:pPr>
            <w:r>
              <w:rPr/>
              <w:t>Then</w:t>
            </w:r>
          </w:p>
        </w:tc>
        <w:tc>
          <w:tcPr>
            <w:tcW w:type="dxa" w:w="3639"/>
          </w:tcPr>
          <w:p>
            <w:pPr>
              <w:pStyle w:val="Tabletext"/>
            </w:pPr>
            <w:r>
              <w:rPr/>
              <w:t>zygote stays in the archegonium; sporophyte = foot + stalk + capsule, always attached</w:t>
            </w:r>
          </w:p>
        </w:tc>
      </w:tr>
      <w:tr>
        <w:trPr>
          <w:cantSplit/>
        </w:trPr>
        <w:tc>
          <w:tcPr>
            <w:tcW w:type="dxa" w:w="1761"/>
          </w:tcPr>
          <w:p>
            <w:pPr>
              <w:pStyle w:val="Tabletext"/>
            </w:pPr>
            <w:r>
              <w:rPr/>
              <w:t>Dispersed as</w:t>
            </w:r>
          </w:p>
        </w:tc>
        <w:tc>
          <w:tcPr>
            <w:tcW w:type="dxa" w:w="3639"/>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9"/>
        <w:gridCol w:w="3641"/>
      </w:tblGrid>
      <w:tr>
        <w:trPr>
          <w:cantSplit/>
        </w:trPr>
        <w:tc>
          <w:tcPr>
            <w:tcW w:type="dxa" w:w="1759"/>
          </w:tcPr>
          <w:p>
            <w:pPr>
              <w:pStyle w:val="Tabletext"/>
            </w:pPr>
            <w:r>
              <w:rPr/>
              <w:t>Dominant</w:t>
            </w:r>
          </w:p>
        </w:tc>
        <w:tc>
          <w:tcPr>
            <w:tcW w:type="dxa" w:w="3641"/>
          </w:tcPr>
          <w:p>
            <w:pPr>
              <w:pStyle w:val="Tabletext"/>
            </w:pPr>
            <w:r>
              <w:rPr/>
              <w:t>sporophyte; both generations independent</w:t>
            </w:r>
          </w:p>
        </w:tc>
      </w:tr>
      <w:tr>
        <w:trPr>
          <w:cantSplit/>
        </w:trPr>
        <w:tc>
          <w:tcPr>
            <w:tcW w:type="dxa" w:w="1759"/>
          </w:tcPr>
          <w:p>
            <w:pPr>
              <w:pStyle w:val="Tabletext"/>
            </w:pPr>
            <w:r>
              <w:rPr/>
              <w:t>Meiosis in</w:t>
            </w:r>
          </w:p>
        </w:tc>
        <w:tc>
          <w:tcPr>
            <w:tcW w:type="dxa" w:w="3641"/>
          </w:tcPr>
          <w:p>
            <w:pPr>
              <w:pStyle w:val="Tabletext"/>
            </w:pPr>
            <w:r>
              <w:rPr/>
              <w:t>sporangia in sori under the leaflets (covered by the indusium)</w:t>
            </w:r>
          </w:p>
        </w:tc>
      </w:tr>
      <w:tr>
        <w:trPr>
          <w:cantSplit/>
        </w:trPr>
        <w:tc>
          <w:tcPr>
            <w:tcW w:type="dxa" w:w="1759"/>
          </w:tcPr>
          <w:p>
            <w:pPr>
              <w:pStyle w:val="Tabletext"/>
            </w:pPr>
            <w:r>
              <w:rPr/>
              <w:t>Gametophyte</w:t>
            </w:r>
          </w:p>
        </w:tc>
        <w:tc>
          <w:tcPr>
            <w:tcW w:type="dxa" w:w="3641"/>
          </w:tcPr>
          <w:p>
            <w:pPr>
              <w:pStyle w:val="Tabletext"/>
            </w:pPr>
            <w:r>
              <w:rPr/>
              <w:t>spore → prothallus: archegonia at the notch, antheridia at the tip</w:t>
            </w:r>
          </w:p>
        </w:tc>
      </w:tr>
      <w:tr>
        <w:trPr>
          <w:cantSplit/>
        </w:trPr>
        <w:tc>
          <w:tcPr>
            <w:tcW w:type="dxa" w:w="1759"/>
          </w:tcPr>
          <w:p>
            <w:pPr>
              <w:pStyle w:val="Tabletext"/>
            </w:pPr>
            <w:r>
              <w:rPr/>
              <w:t>Fertilization</w:t>
            </w:r>
          </w:p>
        </w:tc>
        <w:tc>
          <w:tcPr>
            <w:tcW w:type="dxa" w:w="3641"/>
          </w:tcPr>
          <w:p>
            <w:pPr>
              <w:pStyle w:val="Tabletext"/>
            </w:pPr>
            <w:r>
              <w:rPr/>
              <w:t>needs moisture: flagellated sperm swim in a film of water</w:t>
            </w:r>
          </w:p>
        </w:tc>
      </w:tr>
      <w:tr>
        <w:trPr>
          <w:cantSplit/>
        </w:trPr>
        <w:tc>
          <w:tcPr>
            <w:tcW w:type="dxa" w:w="1759"/>
          </w:tcPr>
          <w:p>
            <w:pPr>
              <w:pStyle w:val="Tabletext"/>
            </w:pPr>
            <w:r>
              <w:rPr/>
              <w:t>Then</w:t>
            </w:r>
          </w:p>
        </w:tc>
        <w:tc>
          <w:tcPr>
            <w:tcW w:type="dxa" w:w="3641"/>
          </w:tcPr>
          <w:p>
            <w:pPr>
              <w:pStyle w:val="Tabletext"/>
            </w:pPr>
            <w:r>
              <w:rPr/>
              <w:t>zygote grows in the archegonium; first leaf and roots appear; rhizome with fronds</w:t>
            </w:r>
          </w:p>
        </w:tc>
      </w:tr>
      <w:tr>
        <w:trPr>
          <w:cantSplit/>
        </w:trPr>
        <w:tc>
          <w:tcPr>
            <w:tcW w:type="dxa" w:w="1759"/>
          </w:tcPr>
          <w:p>
            <w:pPr>
              <w:pStyle w:val="Tabletext"/>
            </w:pPr>
            <w:r>
              <w:rPr/>
              <w:t>Dispersed as</w:t>
            </w:r>
          </w:p>
        </w:tc>
        <w:tc>
          <w:tcPr>
            <w:tcW w:type="dxa" w:w="364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73"/>
        <w:gridCol w:w="3727"/>
      </w:tblGrid>
      <w:tr>
        <w:trPr>
          <w:cantSplit/>
        </w:trPr>
        <w:tc>
          <w:tcPr>
            <w:tcW w:type="dxa" w:w="1673"/>
          </w:tcPr>
          <w:p>
            <w:pPr>
              <w:pStyle w:val="Tabletext"/>
            </w:pPr>
            <w:r>
              <w:rPr/>
              <w:t>Dominant</w:t>
            </w:r>
          </w:p>
        </w:tc>
        <w:tc>
          <w:tcPr>
            <w:tcW w:type="dxa" w:w="3727"/>
          </w:tcPr>
          <w:p>
            <w:pPr>
              <w:pStyle w:val="Tabletext"/>
            </w:pPr>
            <w:r>
              <w:rPr/>
              <w:t>sporophyte (the tree, 2n)</w:t>
            </w:r>
          </w:p>
        </w:tc>
      </w:tr>
      <w:tr>
        <w:trPr>
          <w:cantSplit/>
        </w:trPr>
        <w:tc>
          <w:tcPr>
            <w:tcW w:type="dxa" w:w="1673"/>
          </w:tcPr>
          <w:p>
            <w:pPr>
              <w:pStyle w:val="Tabletext"/>
            </w:pPr>
            <w:r>
              <w:rPr/>
              <w:t>Meiosis in</w:t>
            </w:r>
          </w:p>
        </w:tc>
        <w:tc>
          <w:tcPr>
            <w:tcW w:type="dxa" w:w="3727"/>
          </w:tcPr>
          <w:p>
            <w:pPr>
              <w:pStyle w:val="Tabletext"/>
            </w:pPr>
            <w:r>
              <w:rPr/>
              <w:t>pollen sacs under pollen-cone scales → 4 microspores; ovules on seed-cone scales → 4 megaspores, 1 survives</w:t>
            </w:r>
          </w:p>
        </w:tc>
      </w:tr>
      <w:tr>
        <w:trPr>
          <w:cantSplit/>
        </w:trPr>
        <w:tc>
          <w:tcPr>
            <w:tcW w:type="dxa" w:w="1673"/>
          </w:tcPr>
          <w:p>
            <w:pPr>
              <w:pStyle w:val="Tabletext"/>
            </w:pPr>
            <w:r>
              <w:rPr/>
              <w:t>Gametophyte</w:t>
            </w:r>
          </w:p>
        </w:tc>
        <w:tc>
          <w:tcPr>
            <w:tcW w:type="dxa" w:w="3727"/>
          </w:tcPr>
          <w:p>
            <w:pPr>
              <w:pStyle w:val="Tabletext"/>
            </w:pPr>
            <w:r>
              <w:rPr/>
              <w:t>male: winged pollen grain; female: in the ovule, 2–6 archegonia with one egg each</w:t>
            </w:r>
          </w:p>
        </w:tc>
      </w:tr>
      <w:tr>
        <w:trPr>
          <w:cantSplit/>
        </w:trPr>
        <w:tc>
          <w:tcPr>
            <w:tcW w:type="dxa" w:w="1673"/>
          </w:tcPr>
          <w:p>
            <w:pPr>
              <w:pStyle w:val="Tabletext"/>
            </w:pPr>
            <w:r>
              <w:rPr/>
              <w:t>Fertilization</w:t>
            </w:r>
          </w:p>
        </w:tc>
        <w:tc>
          <w:tcPr>
            <w:tcW w:type="dxa" w:w="3727"/>
          </w:tcPr>
          <w:p>
            <w:pPr>
              <w:pStyle w:val="Tabletext"/>
            </w:pPr>
            <w:r>
              <w:rPr/>
              <w:t>pollen tube digests toward the egg, releases 2 nonflagellated sperm; one fertilizes the egg</w:t>
            </w:r>
          </w:p>
        </w:tc>
      </w:tr>
      <w:tr>
        <w:trPr>
          <w:cantSplit/>
        </w:trPr>
        <w:tc>
          <w:tcPr>
            <w:tcW w:type="dxa" w:w="1673"/>
          </w:tcPr>
          <w:p>
            <w:pPr>
              <w:pStyle w:val="Tabletext"/>
            </w:pPr>
            <w:r>
              <w:rPr/>
              <w:t>Then</w:t>
            </w:r>
          </w:p>
        </w:tc>
        <w:tc>
          <w:tcPr>
            <w:tcW w:type="dxa" w:w="3727"/>
          </w:tcPr>
          <w:p>
            <w:pPr>
              <w:pStyle w:val="Tabletext"/>
            </w:pPr>
            <w:r>
              <w:rPr/>
              <w:t>ovule → seed (embryo, reserve food, seed coat); in the fall of the second season the woody cone opens</w:t>
            </w:r>
          </w:p>
        </w:tc>
      </w:tr>
      <w:tr>
        <w:trPr>
          <w:cantSplit/>
        </w:trPr>
        <w:tc>
          <w:tcPr>
            <w:tcW w:type="dxa" w:w="1673"/>
          </w:tcPr>
          <w:p>
            <w:pPr>
              <w:pStyle w:val="Tabletext"/>
            </w:pPr>
            <w:r>
              <w:rPr/>
              <w:t>Dispersed as</w:t>
            </w:r>
          </w:p>
        </w:tc>
        <w:tc>
          <w:tcPr>
            <w:tcW w:type="dxa" w:w="3727"/>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73"/>
        <w:gridCol w:w="3727"/>
      </w:tblGrid>
      <w:tr>
        <w:trPr>
          <w:cantSplit/>
        </w:trPr>
        <w:tc>
          <w:tcPr>
            <w:tcW w:type="dxa" w:w="1673"/>
          </w:tcPr>
          <w:p>
            <w:pPr>
              <w:pStyle w:val="Tabletext"/>
            </w:pPr>
            <w:r>
              <w:rPr/>
              <w:t>Dominant</w:t>
            </w:r>
          </w:p>
        </w:tc>
        <w:tc>
          <w:tcPr>
            <w:tcW w:type="dxa" w:w="3727"/>
          </w:tcPr>
          <w:p>
            <w:pPr>
              <w:pStyle w:val="Tabletext"/>
            </w:pPr>
            <w:r>
              <w:rPr/>
              <w:t>sporophyte</w:t>
            </w:r>
          </w:p>
        </w:tc>
      </w:tr>
      <w:tr>
        <w:trPr>
          <w:cantSplit/>
        </w:trPr>
        <w:tc>
          <w:tcPr>
            <w:tcW w:type="dxa" w:w="1673"/>
          </w:tcPr>
          <w:p>
            <w:pPr>
              <w:pStyle w:val="Tabletext"/>
            </w:pPr>
            <w:r>
              <w:rPr/>
              <w:t>Meiosis in</w:t>
            </w:r>
          </w:p>
        </w:tc>
        <w:tc>
          <w:tcPr>
            <w:tcW w:type="dxa" w:w="3727"/>
          </w:tcPr>
          <w:p>
            <w:pPr>
              <w:pStyle w:val="Tabletext"/>
            </w:pPr>
            <w:r>
              <w:rPr/>
              <w:t>anther's pollen sacs → microspores; ovule → 4 megaspores, 3 disintegrate</w:t>
            </w:r>
          </w:p>
        </w:tc>
      </w:tr>
      <w:tr>
        <w:trPr>
          <w:cantSplit/>
        </w:trPr>
        <w:tc>
          <w:tcPr>
            <w:tcW w:type="dxa" w:w="1673"/>
          </w:tcPr>
          <w:p>
            <w:pPr>
              <w:pStyle w:val="Tabletext"/>
            </w:pPr>
            <w:r>
              <w:rPr/>
              <w:t>Gametophyte</w:t>
            </w:r>
          </w:p>
        </w:tc>
        <w:tc>
          <w:tcPr>
            <w:tcW w:type="dxa" w:w="3727"/>
          </w:tcPr>
          <w:p>
            <w:pPr>
              <w:pStyle w:val="Tabletext"/>
            </w:pPr>
            <w:r>
              <w:rPr/>
              <w:t>male: pollen grain (tube cell + generative cell → 2 sperm); female: embryo sac (8 nuclei: egg, 2 polar nuclei)</w:t>
            </w:r>
          </w:p>
        </w:tc>
      </w:tr>
      <w:tr>
        <w:trPr>
          <w:cantSplit/>
        </w:trPr>
        <w:tc>
          <w:tcPr>
            <w:tcW w:type="dxa" w:w="1673"/>
          </w:tcPr>
          <w:p>
            <w:pPr>
              <w:pStyle w:val="Tabletext"/>
            </w:pPr>
            <w:r>
              <w:rPr/>
              <w:t>Fertilization</w:t>
            </w:r>
          </w:p>
        </w:tc>
        <w:tc>
          <w:tcPr>
            <w:tcW w:type="dxa" w:w="3727"/>
          </w:tcPr>
          <w:p>
            <w:pPr>
              <w:pStyle w:val="Tabletext"/>
            </w:pPr>
            <w:r>
              <w:rPr/>
              <w:t>pollen tube grows down the style to the ovule; double fertilization: sperm + egg → 2n zygote, sperm + 2 polar nuclei → 3n endosperm</w:t>
            </w:r>
          </w:p>
        </w:tc>
      </w:tr>
      <w:tr>
        <w:trPr>
          <w:cantSplit/>
        </w:trPr>
        <w:tc>
          <w:tcPr>
            <w:tcW w:type="dxa" w:w="1673"/>
          </w:tcPr>
          <w:p>
            <w:pPr>
              <w:pStyle w:val="Tabletext"/>
            </w:pPr>
            <w:r>
              <w:rPr/>
              <w:t>Then</w:t>
            </w:r>
          </w:p>
        </w:tc>
        <w:tc>
          <w:tcPr>
            <w:tcW w:type="dxa" w:w="3727"/>
          </w:tcPr>
          <w:p>
            <w:pPr>
              <w:pStyle w:val="Tabletext"/>
            </w:pPr>
            <w:r>
              <w:rPr/>
              <w:t>ovule → seed (embryo, endosperm, seed coat); ovary wall → fruit</w:t>
            </w:r>
          </w:p>
        </w:tc>
      </w:tr>
      <w:tr>
        <w:trPr>
          <w:cantSplit/>
        </w:trPr>
        <w:tc>
          <w:tcPr>
            <w:tcW w:type="dxa" w:w="1673"/>
          </w:tcPr>
          <w:p>
            <w:pPr>
              <w:pStyle w:val="Tabletext"/>
            </w:pPr>
            <w:r>
              <w:rPr/>
              <w:t>Dispersed as</w:t>
            </w:r>
          </w:p>
        </w:tc>
        <w:tc>
          <w:tcPr>
            <w:tcW w:type="dxa" w:w="3727"/>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4"/>
        <w:gridCol w:w="3816"/>
      </w:tblGrid>
      <w:tr>
        <w:trPr>
          <w:cantSplit/>
          <w:tblHeader/>
        </w:trPr>
        <w:tc>
          <w:tcPr>
            <w:tcW w:type="dxa" w:w="1584"/>
          </w:tcPr>
          <w:p>
            <w:pPr>
              <w:pStyle w:val="Tabletext"/>
            </w:pPr>
            <w:r>
              <w:rPr>
                <w:b/>
              </w:rPr>
              <w:t>Problem on land</w:t>
            </w:r>
          </w:p>
        </w:tc>
        <w:tc>
          <w:tcPr>
            <w:tcW w:type="dxa" w:w="3816"/>
          </w:tcPr>
          <w:p>
            <w:pPr>
              <w:pStyle w:val="Tabletext"/>
            </w:pPr>
            <w:r>
              <w:rPr>
                <w:b/>
              </w:rPr>
              <w:t>Solution</w:t>
            </w:r>
          </w:p>
        </w:tc>
      </w:tr>
      <w:tr>
        <w:trPr>
          <w:cantSplit/>
        </w:trPr>
        <w:tc>
          <w:tcPr>
            <w:tcW w:type="dxa" w:w="1584"/>
          </w:tcPr>
          <w:p>
            <w:pPr>
              <w:pStyle w:val="Tabletext"/>
            </w:pPr>
            <w:r>
              <w:rPr/>
              <w:t>drying out</w:t>
            </w:r>
          </w:p>
        </w:tc>
        <w:tc>
          <w:tcPr>
            <w:tcW w:type="dxa" w:w="3816"/>
          </w:tcPr>
          <w:p>
            <w:pPr>
              <w:pStyle w:val="Tabletext"/>
            </w:pPr>
            <w:r>
              <w:rPr/>
              <w:t>waxy cuticle; tissues (lower surface-area-to-volume ratio than branched filaments)</w:t>
            </w:r>
          </w:p>
        </w:tc>
      </w:tr>
      <w:tr>
        <w:trPr>
          <w:cantSplit/>
        </w:trPr>
        <w:tc>
          <w:tcPr>
            <w:tcW w:type="dxa" w:w="1584"/>
          </w:tcPr>
          <w:p>
            <w:pPr>
              <w:pStyle w:val="Tabletext"/>
            </w:pPr>
            <w:r>
              <w:rPr/>
              <w:t>gas exchange through the cuticle</w:t>
            </w:r>
          </w:p>
        </w:tc>
        <w:tc>
          <w:tcPr>
            <w:tcW w:type="dxa" w:w="3816"/>
          </w:tcPr>
          <w:p>
            <w:pPr>
              <w:pStyle w:val="Tabletext"/>
            </w:pPr>
            <w:r>
              <w:rPr/>
              <w:t>stomata, mostly on the underside of leaves</w:t>
            </w:r>
          </w:p>
        </w:tc>
      </w:tr>
      <w:tr>
        <w:trPr>
          <w:cantSplit/>
        </w:trPr>
        <w:tc>
          <w:tcPr>
            <w:tcW w:type="dxa" w:w="1584"/>
          </w:tcPr>
          <w:p>
            <w:pPr>
              <w:pStyle w:val="Tabletext"/>
            </w:pPr>
            <w:r>
              <w:rPr/>
              <w:t>moving water up against gravity</w:t>
            </w:r>
          </w:p>
        </w:tc>
        <w:tc>
          <w:tcPr>
            <w:tcW w:type="dxa" w:w="3816"/>
          </w:tcPr>
          <w:p>
            <w:pPr>
              <w:pStyle w:val="Tabletext"/>
            </w:pPr>
            <w:r>
              <w:rPr/>
              <w:t>tracheids (vascular tissue)</w:t>
            </w:r>
          </w:p>
        </w:tc>
      </w:tr>
      <w:tr>
        <w:trPr>
          <w:cantSplit/>
        </w:trPr>
        <w:tc>
          <w:tcPr>
            <w:tcW w:type="dxa" w:w="1584"/>
          </w:tcPr>
          <w:p>
            <w:pPr>
              <w:pStyle w:val="Tabletext"/>
            </w:pPr>
            <w:r>
              <w:rPr/>
              <w:t>UV damage</w:t>
            </w:r>
          </w:p>
        </w:tc>
        <w:tc>
          <w:tcPr>
            <w:tcW w:type="dxa" w:w="3816"/>
          </w:tcPr>
          <w:p>
            <w:pPr>
              <w:pStyle w:val="Tabletext"/>
            </w:pPr>
            <w:r>
              <w:rPr/>
              <w:t>a diploid generation, which hides the effect of a single harmful allele</w:t>
            </w:r>
          </w:p>
        </w:tc>
      </w:tr>
      <w:tr>
        <w:trPr>
          <w:cantSplit/>
        </w:trPr>
        <w:tc>
          <w:tcPr>
            <w:tcW w:type="dxa" w:w="1584"/>
          </w:tcPr>
          <w:p>
            <w:pPr>
              <w:pStyle w:val="Tabletext"/>
            </w:pPr>
            <w:r>
              <w:rPr/>
              <w:t>(overall trend)</w:t>
            </w:r>
          </w:p>
        </w:tc>
        <w:tc>
          <w:tcPr>
            <w:tcW w:type="dxa" w:w="3816"/>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176"/>
        <w:gridCol w:w="4224"/>
      </w:tblGrid>
      <w:tr>
        <w:trPr>
          <w:cantSplit/>
          <w:tblHeader/>
        </w:trPr>
        <w:tc>
          <w:tcPr>
            <w:tcW w:type="dxa" w:w="1176"/>
          </w:tcPr>
          <w:p>
            <w:pPr>
              <w:pStyle w:val="Tabletext"/>
            </w:pPr>
            <w:r>
              <w:rPr>
                <w:b/>
              </w:rPr>
              <w:t>Group</w:t>
            </w:r>
          </w:p>
        </w:tc>
        <w:tc>
          <w:tcPr>
            <w:tcW w:type="dxa" w:w="4224"/>
          </w:tcPr>
          <w:p>
            <w:pPr>
              <w:pStyle w:val="Tabletext"/>
            </w:pPr>
            <w:r>
              <w:rPr>
                <w:b/>
              </w:rPr>
              <w:t>Key features</w:t>
            </w:r>
          </w:p>
        </w:tc>
      </w:tr>
      <w:tr>
        <w:trPr>
          <w:cantSplit/>
        </w:trPr>
        <w:tc>
          <w:tcPr>
            <w:tcW w:type="dxa" w:w="1176"/>
          </w:tcPr>
          <w:p>
            <w:pPr>
              <w:pStyle w:val="Tabletext"/>
            </w:pPr>
            <w:r>
              <w:rPr/>
              <w:t>Liverworts</w:t>
            </w:r>
          </w:p>
        </w:tc>
        <w:tc>
          <w:tcPr>
            <w:tcW w:type="dxa" w:w="4224"/>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176"/>
          </w:tcPr>
          <w:p>
            <w:pPr>
              <w:pStyle w:val="Tabletext"/>
            </w:pPr>
            <w:r>
              <w:rPr/>
              <w:t>Hornworts</w:t>
            </w:r>
          </w:p>
        </w:tc>
        <w:tc>
          <w:tcPr>
            <w:tcW w:type="dxa" w:w="4224"/>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176"/>
          </w:tcPr>
          <w:p>
            <w:pPr>
              <w:pStyle w:val="Tabletext"/>
            </w:pPr>
            <w:r>
              <w:rPr/>
              <w:t>Mosses</w:t>
            </w:r>
          </w:p>
        </w:tc>
        <w:tc>
          <w:tcPr>
            <w:tcW w:type="dxa" w:w="4224"/>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03"/>
        <w:gridCol w:w="4097"/>
      </w:tblGrid>
      <w:tr>
        <w:trPr>
          <w:cantSplit/>
          <w:tblHeader/>
        </w:trPr>
        <w:tc>
          <w:tcPr>
            <w:tcW w:type="dxa" w:w="1303"/>
          </w:tcPr>
          <w:p>
            <w:pPr>
              <w:pStyle w:val="Tabletext"/>
            </w:pPr>
            <w:r>
              <w:rPr>
                <w:b/>
              </w:rPr>
              <w:t>Group</w:t>
            </w:r>
          </w:p>
        </w:tc>
        <w:tc>
          <w:tcPr>
            <w:tcW w:type="dxa" w:w="4097"/>
          </w:tcPr>
          <w:p>
            <w:pPr>
              <w:pStyle w:val="Tabletext"/>
            </w:pPr>
            <w:r>
              <w:rPr>
                <w:b/>
              </w:rPr>
              <w:t>Key features</w:t>
            </w:r>
          </w:p>
        </w:tc>
      </w:tr>
      <w:tr>
        <w:trPr>
          <w:cantSplit/>
        </w:trPr>
        <w:tc>
          <w:tcPr>
            <w:tcW w:type="dxa" w:w="1303"/>
          </w:tcPr>
          <w:p>
            <w:pPr>
              <w:pStyle w:val="Tabletext"/>
            </w:pPr>
            <w:r>
              <w:rPr/>
              <w:t>Lycophytes</w:t>
            </w:r>
          </w:p>
        </w:tc>
        <w:tc>
          <w:tcPr>
            <w:tcW w:type="dxa" w:w="4097"/>
          </w:tcPr>
          <w:p>
            <w:pPr>
              <w:pStyle w:val="Tabletext"/>
            </w:pPr>
            <w:r>
              <w:rPr/>
              <w:t>roots (lower extensions of the stem); microphylls; strobili make spores by meiosis; homosporous or heterosporous; ground pines, spike mosses, quillworts (23.3.34–35)</w:t>
            </w:r>
          </w:p>
        </w:tc>
      </w:tr>
      <w:tr>
        <w:trPr>
          <w:cantSplit/>
        </w:trPr>
        <w:tc>
          <w:tcPr>
            <w:tcW w:type="dxa" w:w="1303"/>
          </w:tcPr>
          <w:p>
            <w:pPr>
              <w:pStyle w:val="Tabletext"/>
            </w:pPr>
            <w:r>
              <w:rPr/>
              <w:t>Horsetails</w:t>
            </w:r>
          </w:p>
        </w:tc>
        <w:tc>
          <w:tcPr>
            <w:tcW w:type="dxa" w:w="4097"/>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03"/>
          </w:tcPr>
          <w:p>
            <w:pPr>
              <w:pStyle w:val="Tabletext"/>
            </w:pPr>
            <w:r>
              <w:rPr/>
              <w:t>Whisk ferns</w:t>
            </w:r>
          </w:p>
        </w:tc>
        <w:tc>
          <w:tcPr>
            <w:tcW w:type="dxa" w:w="4097"/>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03"/>
          </w:tcPr>
          <w:p>
            <w:pPr>
              <w:pStyle w:val="Tabletext"/>
            </w:pPr>
            <w:r>
              <w:rPr/>
              <w:t>Ferns</w:t>
            </w:r>
          </w:p>
        </w:tc>
        <w:tc>
          <w:tcPr>
            <w:tcW w:type="dxa" w:w="4097"/>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72"/>
        <w:gridCol w:w="3928"/>
      </w:tblGrid>
      <w:tr>
        <w:trPr>
          <w:cantSplit/>
          <w:tblHeader/>
        </w:trPr>
        <w:tc>
          <w:tcPr>
            <w:tcW w:type="dxa" w:w="1472"/>
          </w:tcPr>
          <w:p>
            <w:pPr>
              <w:pStyle w:val="Tabletext"/>
            </w:pPr>
            <w:r>
              <w:rPr>
                <w:b/>
              </w:rPr>
              <w:t>Group</w:t>
            </w:r>
          </w:p>
        </w:tc>
        <w:tc>
          <w:tcPr>
            <w:tcW w:type="dxa" w:w="3928"/>
          </w:tcPr>
          <w:p>
            <w:pPr>
              <w:pStyle w:val="Tabletext"/>
            </w:pPr>
            <w:r>
              <w:rPr>
                <w:b/>
              </w:rPr>
              <w:t>Key features</w:t>
            </w:r>
          </w:p>
        </w:tc>
      </w:tr>
      <w:tr>
        <w:trPr>
          <w:cantSplit/>
        </w:trPr>
        <w:tc>
          <w:tcPr>
            <w:tcW w:type="dxa" w:w="1472"/>
          </w:tcPr>
          <w:p>
            <w:pPr>
              <w:pStyle w:val="Tabletext"/>
            </w:pPr>
            <w:r>
              <w:rPr/>
              <w:t>Conifers (most plentiful)</w:t>
            </w:r>
          </w:p>
        </w:tc>
        <w:tc>
          <w:tcPr>
            <w:tcW w:type="dxa" w:w="3928"/>
          </w:tcPr>
          <w:p>
            <w:pPr>
              <w:pStyle w:val="Tabletext"/>
            </w:pPr>
            <w:r>
              <w:rPr/>
              <w:t>cones; pine needles with a thick cuticle and recessed stomata; windblown pollen; the seed is the dispersal stage; monoecious (23.5.58–59)</w:t>
            </w:r>
          </w:p>
        </w:tc>
      </w:tr>
      <w:tr>
        <w:trPr>
          <w:cantSplit/>
        </w:trPr>
        <w:tc>
          <w:tcPr>
            <w:tcW w:type="dxa" w:w="1472"/>
          </w:tcPr>
          <w:p>
            <w:pPr>
              <w:pStyle w:val="Tabletext"/>
            </w:pPr>
            <w:r>
              <w:rPr/>
              <w:t>Cycads</w:t>
            </w:r>
          </w:p>
        </w:tc>
        <w:tc>
          <w:tcPr>
            <w:tcW w:type="dxa" w:w="3928"/>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472"/>
          </w:tcPr>
          <w:p>
            <w:pPr>
              <w:pStyle w:val="Tabletext"/>
            </w:pPr>
            <w:r>
              <w:rPr/>
              <w:t>Ginkgoes</w:t>
            </w:r>
          </w:p>
        </w:tc>
        <w:tc>
          <w:tcPr>
            <w:tcW w:type="dxa" w:w="3928"/>
          </w:tcPr>
          <w:p>
            <w:pPr>
              <w:pStyle w:val="Tabletext"/>
            </w:pPr>
            <w:r>
              <w:rPr/>
              <w:t>one species, Ginkgo biloba; dioecious; pollution-resistant; multiflagellated sperm (23.5.72–73)</w:t>
            </w:r>
          </w:p>
        </w:tc>
      </w:tr>
      <w:tr>
        <w:trPr>
          <w:cantSplit/>
        </w:trPr>
        <w:tc>
          <w:tcPr>
            <w:tcW w:type="dxa" w:w="1472"/>
          </w:tcPr>
          <w:p>
            <w:pPr>
              <w:pStyle w:val="Tabletext"/>
            </w:pPr>
            <w:r>
              <w:rPr/>
              <w:t>Gnetophytes</w:t>
            </w:r>
          </w:p>
        </w:tc>
        <w:tc>
          <w:tcPr>
            <w:tcW w:type="dxa" w:w="3928"/>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09"/>
        <w:gridCol w:w="3491"/>
      </w:tblGrid>
      <w:tr>
        <w:trPr>
          <w:cantSplit/>
          <w:tblHeader/>
        </w:trPr>
        <w:tc>
          <w:tcPr>
            <w:tcW w:type="dxa" w:w="1909"/>
          </w:tcPr>
          <w:p>
            <w:pPr>
              <w:pStyle w:val="Tabletext"/>
            </w:pPr>
            <w:r>
              <w:rPr>
                <w:b/>
              </w:rPr>
              <w:t>Part</w:t>
            </w:r>
          </w:p>
        </w:tc>
        <w:tc>
          <w:tcPr>
            <w:tcW w:type="dxa" w:w="3491"/>
          </w:tcPr>
          <w:p>
            <w:pPr>
              <w:pStyle w:val="Tabletext"/>
            </w:pPr>
            <w:r>
              <w:rPr>
                <w:b/>
              </w:rPr>
              <w:t>What it is / does</w:t>
            </w:r>
          </w:p>
        </w:tc>
      </w:tr>
      <w:tr>
        <w:trPr>
          <w:cantSplit/>
        </w:trPr>
        <w:tc>
          <w:tcPr>
            <w:tcW w:type="dxa" w:w="1909"/>
          </w:tcPr>
          <w:p>
            <w:pPr>
              <w:pStyle w:val="Tabletext"/>
            </w:pPr>
            <w:r>
              <w:rPr/>
              <w:t>Sepals (together: calyx)</w:t>
            </w:r>
          </w:p>
        </w:tc>
        <w:tc>
          <w:tcPr>
            <w:tcW w:type="dxa" w:w="3491"/>
          </w:tcPr>
          <w:p>
            <w:pPr>
              <w:pStyle w:val="Tabletext"/>
            </w:pPr>
            <w:r>
              <w:rPr/>
              <w:t>protect the bud; usually green; may drop off or look like petals</w:t>
            </w:r>
          </w:p>
        </w:tc>
      </w:tr>
      <w:tr>
        <w:trPr>
          <w:cantSplit/>
        </w:trPr>
        <w:tc>
          <w:tcPr>
            <w:tcW w:type="dxa" w:w="1909"/>
          </w:tcPr>
          <w:p>
            <w:pPr>
              <w:pStyle w:val="Tabletext"/>
            </w:pPr>
            <w:r>
              <w:rPr/>
              <w:t>Petals (together: corolla)</w:t>
            </w:r>
          </w:p>
        </w:tc>
        <w:tc>
          <w:tcPr>
            <w:tcW w:type="dxa" w:w="3491"/>
          </w:tcPr>
          <w:p>
            <w:pPr>
              <w:pStyle w:val="Tabletext"/>
            </w:pPr>
            <w:r>
              <w:rPr/>
              <w:t>vary in size, shape and color; attract a particular pollinator</w:t>
            </w:r>
          </w:p>
        </w:tc>
      </w:tr>
      <w:tr>
        <w:trPr>
          <w:cantSplit/>
        </w:trPr>
        <w:tc>
          <w:tcPr>
            <w:tcW w:type="dxa" w:w="1909"/>
          </w:tcPr>
          <w:p>
            <w:pPr>
              <w:pStyle w:val="Tabletext"/>
            </w:pPr>
            <w:r>
              <w:rPr/>
              <w:t>Stamen (male)</w:t>
            </w:r>
          </w:p>
        </w:tc>
        <w:tc>
          <w:tcPr>
            <w:tcW w:type="dxa" w:w="3491"/>
          </w:tcPr>
          <w:p>
            <w:pPr>
              <w:pStyle w:val="Tabletext"/>
            </w:pPr>
            <w:r>
              <w:rPr/>
              <w:t>anther (sac that makes pollen) + filament (stalk holding up the anther)</w:t>
            </w:r>
          </w:p>
        </w:tc>
      </w:tr>
      <w:tr>
        <w:trPr>
          <w:cantSplit/>
        </w:trPr>
        <w:tc>
          <w:tcPr>
            <w:tcW w:type="dxa" w:w="1909"/>
          </w:tcPr>
          <w:p>
            <w:pPr>
              <w:pStyle w:val="Tabletext"/>
            </w:pPr>
            <w:r>
              <w:rPr/>
              <w:t>Carpel (female)</w:t>
            </w:r>
          </w:p>
        </w:tc>
        <w:tc>
          <w:tcPr>
            <w:tcW w:type="dxa" w:w="3491"/>
          </w:tcPr>
          <w:p>
            <w:pPr>
              <w:pStyle w:val="Tabletext"/>
            </w:pPr>
            <w:r>
              <w:rPr/>
              <w:t>stigma (sticky knob) + style (slender stalk) + ovary (encloses the ovules)</w:t>
            </w:r>
          </w:p>
        </w:tc>
      </w:tr>
      <w:tr>
        <w:trPr>
          <w:cantSplit/>
        </w:trPr>
        <w:tc>
          <w:tcPr>
            <w:tcW w:type="dxa" w:w="1909"/>
          </w:tcPr>
          <w:p>
            <w:pPr>
              <w:pStyle w:val="Tabletext"/>
            </w:pPr>
            <w:r>
              <w:rPr/>
              <w:t>After fertilization</w:t>
            </w:r>
          </w:p>
        </w:tc>
        <w:tc>
          <w:tcPr>
            <w:tcW w:type="dxa" w:w="3491"/>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65"/>
        <w:gridCol w:w="3435"/>
      </w:tblGrid>
      <w:tr>
        <w:trPr>
          <w:cantSplit/>
          <w:tblHeader/>
        </w:trPr>
        <w:tc>
          <w:tcPr>
            <w:tcW w:type="dxa" w:w="1965"/>
          </w:tcPr>
          <w:p>
            <w:pPr>
              <w:pStyle w:val="Tabletext"/>
            </w:pPr>
            <w:r>
              <w:rPr>
                <w:b/>
              </w:rPr>
              <w:t>These</w:t>
            </w:r>
          </w:p>
        </w:tc>
        <w:tc>
          <w:tcPr>
            <w:tcW w:type="dxa" w:w="3435"/>
          </w:tcPr>
          <w:p>
            <w:pPr>
              <w:pStyle w:val="Tabletext"/>
            </w:pPr>
            <w:r>
              <w:rPr>
                <w:b/>
              </w:rPr>
              <w:t>The difference</w:t>
            </w:r>
          </w:p>
        </w:tc>
      </w:tr>
      <w:tr>
        <w:trPr>
          <w:cantSplit/>
        </w:trPr>
        <w:tc>
          <w:tcPr>
            <w:tcW w:type="dxa" w:w="1965"/>
          </w:tcPr>
          <w:p>
            <w:pPr>
              <w:pStyle w:val="Tabletext"/>
            </w:pPr>
            <w:r>
              <w:rPr/>
              <w:t>antheridia vs archegonia</w:t>
            </w:r>
          </w:p>
        </w:tc>
        <w:tc>
          <w:tcPr>
            <w:tcW w:type="dxa" w:w="3435"/>
          </w:tcPr>
          <w:p>
            <w:pPr>
              <w:pStyle w:val="Tabletext"/>
            </w:pPr>
            <w:r>
              <w:rPr/>
              <w:t>male gametangia (make sperm) vs female gametangia (make eggs) (23.1.12)</w:t>
            </w:r>
          </w:p>
        </w:tc>
      </w:tr>
      <w:tr>
        <w:trPr>
          <w:cantSplit/>
        </w:trPr>
        <w:tc>
          <w:tcPr>
            <w:tcW w:type="dxa" w:w="1965"/>
          </w:tcPr>
          <w:p>
            <w:pPr>
              <w:pStyle w:val="Tabletext"/>
            </w:pPr>
            <w:r>
              <w:rPr/>
              <w:t>gametophyte vs sporophyte</w:t>
            </w:r>
          </w:p>
        </w:tc>
        <w:tc>
          <w:tcPr>
            <w:tcW w:type="dxa" w:w="3435"/>
          </w:tcPr>
          <w:p>
            <w:pPr>
              <w:pStyle w:val="Tabletext"/>
            </w:pPr>
            <w:r>
              <w:rPr/>
              <w:t>n, makes gametes by mitosis vs 2n, makes spores by meiosis (23.1.12)</w:t>
            </w:r>
          </w:p>
        </w:tc>
      </w:tr>
      <w:tr>
        <w:trPr>
          <w:cantSplit/>
        </w:trPr>
        <w:tc>
          <w:tcPr>
            <w:tcW w:type="dxa" w:w="1965"/>
          </w:tcPr>
          <w:p>
            <w:pPr>
              <w:pStyle w:val="Tabletext"/>
            </w:pPr>
            <w:r>
              <w:rPr/>
              <w:t>gametangia vs sporangium</w:t>
            </w:r>
          </w:p>
        </w:tc>
        <w:tc>
          <w:tcPr>
            <w:tcW w:type="dxa" w:w="3435"/>
          </w:tcPr>
          <w:p>
            <w:pPr>
              <w:pStyle w:val="Tabletext"/>
            </w:pPr>
            <w:r>
              <w:rPr/>
              <w:t>where gametes are made (on the gametophyte) vs where spores are made (on the sporophyte) (23.1.12)</w:t>
            </w:r>
          </w:p>
        </w:tc>
      </w:tr>
      <w:tr>
        <w:trPr>
          <w:cantSplit/>
        </w:trPr>
        <w:tc>
          <w:tcPr>
            <w:tcW w:type="dxa" w:w="1965"/>
          </w:tcPr>
          <w:p>
            <w:pPr>
              <w:pStyle w:val="Tabletext"/>
            </w:pPr>
            <w:r>
              <w:rPr/>
              <w:t>microphyll vs megaphyll</w:t>
            </w:r>
          </w:p>
        </w:tc>
        <w:tc>
          <w:tcPr>
            <w:tcW w:type="dxa" w:w="3435"/>
          </w:tcPr>
          <w:p>
            <w:pPr>
              <w:pStyle w:val="Tabletext"/>
            </w:pPr>
            <w:r>
              <w:rPr/>
              <w:t>one unbranched vascular strand (lycophytes) vs branched veins (ferns, seed plants) (23.3.34, 23.4.36–37)</w:t>
            </w:r>
          </w:p>
        </w:tc>
      </w:tr>
      <w:tr>
        <w:trPr>
          <w:cantSplit/>
        </w:trPr>
        <w:tc>
          <w:tcPr>
            <w:tcW w:type="dxa" w:w="1965"/>
          </w:tcPr>
          <w:p>
            <w:pPr>
              <w:pStyle w:val="Tabletext"/>
            </w:pPr>
            <w:r>
              <w:rPr/>
              <w:t>homosporous vs heterosporous</w:t>
            </w:r>
          </w:p>
        </w:tc>
        <w:tc>
          <w:tcPr>
            <w:tcW w:type="dxa" w:w="3435"/>
          </w:tcPr>
          <w:p>
            <w:pPr>
              <w:pStyle w:val="Tabletext"/>
            </w:pPr>
            <w:r>
              <w:rPr/>
              <w:t>one type of spore vs two (microspores and megaspores) (23.3.34)</w:t>
            </w:r>
          </w:p>
        </w:tc>
      </w:tr>
      <w:tr>
        <w:trPr>
          <w:cantSplit/>
        </w:trPr>
        <w:tc>
          <w:tcPr>
            <w:tcW w:type="dxa" w:w="1965"/>
          </w:tcPr>
          <w:p>
            <w:pPr>
              <w:pStyle w:val="Tabletext"/>
            </w:pPr>
            <w:r>
              <w:rPr/>
              <w:t>microspore vs megaspore</w:t>
            </w:r>
          </w:p>
        </w:tc>
        <w:tc>
          <w:tcPr>
            <w:tcW w:type="dxa" w:w="3435"/>
          </w:tcPr>
          <w:p>
            <w:pPr>
              <w:pStyle w:val="Tabletext"/>
            </w:pPr>
            <w:r>
              <w:rPr/>
              <w:t>becomes the male gametophyte (pollen grain) vs the female gametophyte (23.3.34, 23.5.55)</w:t>
            </w:r>
          </w:p>
        </w:tc>
      </w:tr>
      <w:tr>
        <w:trPr>
          <w:cantSplit/>
        </w:trPr>
        <w:tc>
          <w:tcPr>
            <w:tcW w:type="dxa" w:w="1965"/>
          </w:tcPr>
          <w:p>
            <w:pPr>
              <w:pStyle w:val="Tabletext"/>
            </w:pPr>
            <w:r>
              <w:rPr/>
              <w:t>strobili vs sori</w:t>
            </w:r>
          </w:p>
        </w:tc>
        <w:tc>
          <w:tcPr>
            <w:tcW w:type="dxa" w:w="3435"/>
          </w:tcPr>
          <w:p>
            <w:pPr>
              <w:pStyle w:val="Tabletext"/>
            </w:pPr>
            <w:r>
              <w:rPr/>
              <w:t>cone-shaped spore-making structures (lycophytes, horsetails, gnetophytes) vs clusters of sporangia under fern fronds (23.3.34, 23.4.38, 23.5.74, 23.4.42)</w:t>
            </w:r>
          </w:p>
        </w:tc>
      </w:tr>
      <w:tr>
        <w:trPr>
          <w:cantSplit/>
        </w:trPr>
        <w:tc>
          <w:tcPr>
            <w:tcW w:type="dxa" w:w="1965"/>
          </w:tcPr>
          <w:p>
            <w:pPr>
              <w:pStyle w:val="Tabletext"/>
            </w:pPr>
            <w:r>
              <w:rPr/>
              <w:t>rhizoids vs roots</w:t>
            </w:r>
          </w:p>
        </w:tc>
        <w:tc>
          <w:tcPr>
            <w:tcW w:type="dxa" w:w="3435"/>
          </w:tcPr>
          <w:p>
            <w:pPr>
              <w:pStyle w:val="Tabletext"/>
            </w:pPr>
            <w:r>
              <w:rPr/>
              <w:t>hair-like threads that anchor and absorb (bryophytes, fern gametophytes) vs true roots (vascular plants; in lycophytes, lower extensions of the stem) (23.2.17, 23.3.34)</w:t>
            </w:r>
          </w:p>
        </w:tc>
      </w:tr>
      <w:tr>
        <w:trPr>
          <w:cantSplit/>
        </w:trPr>
        <w:tc>
          <w:tcPr>
            <w:tcW w:type="dxa" w:w="1965"/>
          </w:tcPr>
          <w:p>
            <w:pPr>
              <w:pStyle w:val="Tabletext"/>
            </w:pPr>
            <w:r>
              <w:rPr/>
              <w:t>protonema vs prothallus</w:t>
            </w:r>
          </w:p>
        </w:tc>
        <w:tc>
          <w:tcPr>
            <w:tcW w:type="dxa" w:w="3435"/>
          </w:tcPr>
          <w:p>
            <w:pPr>
              <w:pStyle w:val="Tabletext"/>
            </w:pPr>
            <w:r>
              <w:rPr/>
              <w:t>first, thread-like stage of the moss gametophyte vs the fern gametophyte (23.2.30, 23.4.52)</w:t>
            </w:r>
          </w:p>
        </w:tc>
      </w:tr>
      <w:tr>
        <w:trPr>
          <w:cantSplit/>
        </w:trPr>
        <w:tc>
          <w:tcPr>
            <w:tcW w:type="dxa" w:w="1965"/>
          </w:tcPr>
          <w:p>
            <w:pPr>
              <w:pStyle w:val="Tabletext"/>
            </w:pPr>
            <w:r>
              <w:rPr/>
              <w:t>gemmae vs spores</w:t>
            </w:r>
          </w:p>
        </w:tc>
        <w:tc>
          <w:tcPr>
            <w:tcW w:type="dxa" w:w="3435"/>
          </w:tcPr>
          <w:p>
            <w:pPr>
              <w:pStyle w:val="Tabletext"/>
            </w:pPr>
            <w:r>
              <w:rPr/>
              <w:t>groups of cells that detach from a liverwort (asexual) vs cells made by meiosis (23.2.17)</w:t>
            </w:r>
          </w:p>
        </w:tc>
      </w:tr>
      <w:tr>
        <w:trPr>
          <w:cantSplit/>
        </w:trPr>
        <w:tc>
          <w:tcPr>
            <w:tcW w:type="dxa" w:w="1965"/>
          </w:tcPr>
          <w:p>
            <w:pPr>
              <w:pStyle w:val="Tabletext"/>
            </w:pPr>
            <w:r>
              <w:rPr/>
              <w:t>gymnosperm vs angiosperm</w:t>
            </w:r>
          </w:p>
        </w:tc>
        <w:tc>
          <w:tcPr>
            <w:tcW w:type="dxa" w:w="3435"/>
          </w:tcPr>
          <w:p>
            <w:pPr>
              <w:pStyle w:val="Tabletext"/>
            </w:pPr>
            <w:r>
              <w:rPr/>
              <w:t>ovules not fully enclosed at pollination (“naked” seeds) vs ovules enclosed in an ovary that becomes a fruit (23.5.56–57)</w:t>
            </w:r>
          </w:p>
        </w:tc>
      </w:tr>
      <w:tr>
        <w:trPr>
          <w:cantSplit/>
        </w:trPr>
        <w:tc>
          <w:tcPr>
            <w:tcW w:type="dxa" w:w="1965"/>
          </w:tcPr>
          <w:p>
            <w:pPr>
              <w:pStyle w:val="Tabletext"/>
            </w:pPr>
            <w:r>
              <w:rPr/>
              <w:t>monoecious vs dioecious</w:t>
            </w:r>
          </w:p>
        </w:tc>
        <w:tc>
          <w:tcPr>
            <w:tcW w:type="dxa" w:w="3435"/>
          </w:tcPr>
          <w:p>
            <w:pPr>
              <w:pStyle w:val="Tabletext"/>
            </w:pPr>
            <w:r>
              <w:rPr/>
              <w:t>one plant makes both pollen and seed cones (conifers) vs separate plants (ginkgo; cycads' cones are on separate plants) (23.5.58, 23.5.70, 23.5.72)</w:t>
            </w:r>
          </w:p>
        </w:tc>
      </w:tr>
      <w:tr>
        <w:trPr>
          <w:cantSplit/>
        </w:trPr>
        <w:tc>
          <w:tcPr>
            <w:tcW w:type="dxa" w:w="1965"/>
          </w:tcPr>
          <w:p>
            <w:pPr>
              <w:pStyle w:val="Tabletext"/>
            </w:pPr>
            <w:r>
              <w:rPr/>
              <w:t>pollination vs fertilization</w:t>
            </w:r>
          </w:p>
        </w:tc>
        <w:tc>
          <w:tcPr>
            <w:tcW w:type="dxa" w:w="3435"/>
          </w:tcPr>
          <w:p>
            <w:pPr>
              <w:pStyle w:val="Tabletext"/>
            </w:pPr>
            <w:r>
              <w:rPr/>
              <w:t>pollen carried to the female part vs sperm uniting with the egg (23.5.55, 23.5.87–88)</w:t>
            </w:r>
          </w:p>
        </w:tc>
      </w:tr>
      <w:tr>
        <w:trPr>
          <w:cantSplit/>
        </w:trPr>
        <w:tc>
          <w:tcPr>
            <w:tcW w:type="dxa" w:w="1965"/>
          </w:tcPr>
          <w:p>
            <w:pPr>
              <w:pStyle w:val="Tabletext"/>
            </w:pPr>
            <w:r>
              <w:rPr/>
              <w:t>calyx vs corolla</w:t>
            </w:r>
          </w:p>
        </w:tc>
        <w:tc>
          <w:tcPr>
            <w:tcW w:type="dxa" w:w="3435"/>
          </w:tcPr>
          <w:p>
            <w:pPr>
              <w:pStyle w:val="Tabletext"/>
            </w:pPr>
            <w:r>
              <w:rPr/>
              <w:t>all the sepals vs all the petals (23.5.83)</w:t>
            </w:r>
          </w:p>
        </w:tc>
      </w:tr>
      <w:tr>
        <w:trPr>
          <w:cantSplit/>
        </w:trPr>
        <w:tc>
          <w:tcPr>
            <w:tcW w:type="dxa" w:w="1965"/>
          </w:tcPr>
          <w:p>
            <w:pPr>
              <w:pStyle w:val="Tabletext"/>
            </w:pPr>
            <w:r>
              <w:rPr/>
              <w:t>stamen vs carpel</w:t>
            </w:r>
          </w:p>
        </w:tc>
        <w:tc>
          <w:tcPr>
            <w:tcW w:type="dxa" w:w="3435"/>
          </w:tcPr>
          <w:p>
            <w:pPr>
              <w:pStyle w:val="Tabletext"/>
            </w:pPr>
            <w:r>
              <w:rPr/>
              <w:t>male (anther + filament) vs female (stigma + style + ovary) (23.5.84)</w:t>
            </w:r>
          </w:p>
        </w:tc>
      </w:tr>
      <w:tr>
        <w:trPr>
          <w:cantSplit/>
        </w:trPr>
        <w:tc>
          <w:tcPr>
            <w:tcW w:type="dxa" w:w="1965"/>
          </w:tcPr>
          <w:p>
            <w:pPr>
              <w:pStyle w:val="Tabletext"/>
            </w:pPr>
            <w:r>
              <w:rPr/>
              <w:t>complete vs perfect</w:t>
            </w:r>
          </w:p>
        </w:tc>
        <w:tc>
          <w:tcPr>
            <w:tcW w:type="dxa" w:w="3435"/>
          </w:tcPr>
          <w:p>
            <w:pPr>
              <w:pStyle w:val="Tabletext"/>
            </w:pPr>
            <w:r>
              <w:rPr/>
              <w:t>has all four flower parts vs has both stamens and carpels (23.5.91)</w:t>
            </w:r>
          </w:p>
        </w:tc>
      </w:tr>
      <w:tr>
        <w:trPr>
          <w:cantSplit/>
        </w:trPr>
        <w:tc>
          <w:tcPr>
            <w:tcW w:type="dxa" w:w="1965"/>
          </w:tcPr>
          <w:p>
            <w:pPr>
              <w:pStyle w:val="Tabletext"/>
            </w:pPr>
            <w:r>
              <w:rPr/>
              <w:t>inflorescence vs composite</w:t>
            </w:r>
          </w:p>
        </w:tc>
        <w:tc>
          <w:tcPr>
            <w:tcW w:type="dxa" w:w="3435"/>
          </w:tcPr>
          <w:p>
            <w:pPr>
              <w:pStyle w:val="Tabletext"/>
            </w:pPr>
            <w:r>
              <w:rPr/>
              <w:t>a cluster of flowers vs what looks like one flower but is many tiny ones (23.5.91)</w:t>
            </w:r>
          </w:p>
        </w:tc>
      </w:tr>
      <w:tr>
        <w:trPr>
          <w:cantSplit/>
        </w:trPr>
        <w:tc>
          <w:tcPr>
            <w:tcW w:type="dxa" w:w="1965"/>
          </w:tcPr>
          <w:p>
            <w:pPr>
              <w:pStyle w:val="Tabletext"/>
            </w:pPr>
            <w:r>
              <w:rPr/>
              <w:t>zygote vs endosperm</w:t>
            </w:r>
          </w:p>
        </w:tc>
        <w:tc>
          <w:tcPr>
            <w:tcW w:type="dxa" w:w="3435"/>
          </w:tcPr>
          <w:p>
            <w:pPr>
              <w:pStyle w:val="Tabletext"/>
            </w:pPr>
            <w:r>
              <w:rPr/>
              <w:t>sperm + egg, 2n vs sperm + 2 polar nuclei, 3n (23.5.88)</w:t>
            </w:r>
          </w:p>
        </w:tc>
      </w:tr>
      <w:tr>
        <w:trPr>
          <w:cantSplit/>
        </w:trPr>
        <w:tc>
          <w:tcPr>
            <w:tcW w:type="dxa" w:w="1965"/>
          </w:tcPr>
          <w:p>
            <w:pPr>
              <w:pStyle w:val="Tabletext"/>
            </w:pPr>
            <w:r>
              <w:rPr/>
              <w:t>tube cell vs generative cell</w:t>
            </w:r>
          </w:p>
        </w:tc>
        <w:tc>
          <w:tcPr>
            <w:tcW w:type="dxa" w:w="3435"/>
          </w:tcPr>
          <w:p>
            <w:pPr>
              <w:pStyle w:val="Tabletext"/>
            </w:pPr>
            <w:r>
              <w:rPr/>
              <w:t>grows the pollen tube vs divides into the 2 sperm (23.5.87, 23.5.89)</w:t>
            </w:r>
          </w:p>
        </w:tc>
      </w:tr>
      <w:tr>
        <w:trPr>
          <w:cantSplit/>
        </w:trPr>
        <w:tc>
          <w:tcPr>
            <w:tcW w:type="dxa" w:w="1965"/>
          </w:tcPr>
          <w:p>
            <w:pPr>
              <w:pStyle w:val="Tabletext"/>
            </w:pPr>
            <w:r>
              <w:rPr/>
              <w:t>multiflagellated vs nonflagellated sperm</w:t>
            </w:r>
          </w:p>
        </w:tc>
        <w:tc>
          <w:tcPr>
            <w:tcW w:type="dxa" w:w="3435"/>
          </w:tcPr>
          <w:p>
            <w:pPr>
              <w:pStyle w:val="Tabletext"/>
            </w:pPr>
            <w:r>
              <w:rPr/>
              <w:t>cycads and ginkgo (swim from the burst pollen tube) vs pine and flowering plants (23.5.70, 23.5.72, 23.5.68, 23.5.89)</w:t>
            </w:r>
          </w:p>
        </w:tc>
      </w:tr>
    </w:tbl>
    <w:p>
      <w:pPr>
        <w:pStyle w:val="Tabletext"/>
      </w:pPr>
    </w:p>
    <w:p>
      <w:pPr>
        <w:pStyle w:val="Lookupheading"/>
      </w:pPr>
      <w:bookmarkStart w:id="98" w:name="lk23LkSeq"/>
      <w:r>
        <w:rPr>
          <w:rStyle w:val="Slidecode"/>
        </w:rPr>
        <w:t>Sequences</w:t>
      </w:r>
      <w:bookmarkEnd w:id="98"/>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9" w:name="lk23LkPloidy"/>
      <w:r>
        <w:rPr>
          <w:rStyle w:val="Slidecode"/>
        </w:rPr>
        <w:t>n / 2n / 3n and where meiosis happens</w:t>
      </w:r>
      <w:bookmarkEnd w:id="99"/>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171"/>
        <w:gridCol w:w="4229"/>
      </w:tblGrid>
      <w:tr>
        <w:trPr>
          <w:cantSplit/>
          <w:tblHeader/>
        </w:trPr>
        <w:tc>
          <w:tcPr>
            <w:tcW w:type="dxa" w:w="1171"/>
          </w:tcPr>
          <w:p>
            <w:pPr>
              <w:pStyle w:val="Tabletext"/>
            </w:pPr>
            <w:r>
              <w:rPr>
                <w:b/>
              </w:rPr>
            </w:r>
          </w:p>
        </w:tc>
        <w:tc>
          <w:tcPr>
            <w:tcW w:type="dxa" w:w="4229"/>
          </w:tcPr>
          <w:p>
            <w:pPr>
              <w:pStyle w:val="Tabletext"/>
            </w:pPr>
            <w:r>
              <w:rPr>
                <w:b/>
              </w:rPr>
              <w:t>Structures</w:t>
            </w:r>
          </w:p>
        </w:tc>
      </w:tr>
      <w:tr>
        <w:trPr>
          <w:cantSplit/>
        </w:trPr>
        <w:tc>
          <w:tcPr>
            <w:tcW w:type="dxa" w:w="1171"/>
          </w:tcPr>
          <w:p>
            <w:pPr>
              <w:pStyle w:val="Tabletext"/>
            </w:pPr>
            <w:r>
              <w:rPr/>
              <w:t>n (haploid)</w:t>
            </w:r>
          </w:p>
        </w:tc>
        <w:tc>
          <w:tcPr>
            <w:tcW w:type="dxa" w:w="4229"/>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171"/>
          </w:tcPr>
          <w:p>
            <w:pPr>
              <w:pStyle w:val="Tabletext"/>
            </w:pPr>
            <w:r>
              <w:rPr/>
              <w:t>2n (diploid)</w:t>
            </w:r>
          </w:p>
        </w:tc>
        <w:tc>
          <w:tcPr>
            <w:tcW w:type="dxa" w:w="4229"/>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171"/>
          </w:tcPr>
          <w:p>
            <w:pPr>
              <w:pStyle w:val="Tabletext"/>
            </w:pPr>
            <w:r>
              <w:rPr/>
              <w:t>3n (triploid)</w:t>
            </w:r>
          </w:p>
        </w:tc>
        <w:tc>
          <w:tcPr>
            <w:tcW w:type="dxa" w:w="4229"/>
          </w:tcPr>
          <w:p>
            <w:pPr>
              <w:pStyle w:val="Tabletext"/>
            </w:pPr>
            <w:r>
              <w:rPr/>
              <w:t>endosperm (sperm + 2 polar nuclei)</w:t>
            </w:r>
          </w:p>
        </w:tc>
      </w:tr>
      <w:tr>
        <w:trPr>
          <w:cantSplit/>
        </w:trPr>
        <w:tc>
          <w:tcPr>
            <w:tcW w:type="dxa" w:w="1171"/>
          </w:tcPr>
          <w:p>
            <w:pPr>
              <w:pStyle w:val="Tabletext"/>
            </w:pPr>
            <w:r>
              <w:rPr/>
              <w:t>Meiosis (2n → n)</w:t>
            </w:r>
          </w:p>
        </w:tc>
        <w:tc>
          <w:tcPr>
            <w:tcW w:type="dxa" w:w="4229"/>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171"/>
          </w:tcPr>
          <w:p>
            <w:pPr>
              <w:pStyle w:val="Tabletext"/>
            </w:pPr>
            <w:r>
              <w:rPr/>
              <w:t>Mitosis</w:t>
            </w:r>
          </w:p>
        </w:tc>
        <w:tc>
          <w:tcPr>
            <w:tcW w:type="dxa" w:w="4229"/>
          </w:tcPr>
          <w:p>
            <w:pPr>
              <w:pStyle w:val="Tabletext"/>
            </w:pPr>
            <w:r>
              <w:rPr/>
              <w:t>makes the gametes (in the gametangia); grows a spore into a gametophyte; grows the zygote into a sporophyte</w:t>
            </w:r>
          </w:p>
        </w:tc>
      </w:tr>
    </w:tbl>
    <w:p>
      <w:pPr>
        <w:pStyle w:val="Tabletext"/>
      </w:pPr>
    </w:p>
    <w:p>
      <w:pPr>
        <w:pStyle w:val="Lookupheading"/>
      </w:pPr>
      <w:bookmarkStart w:id="100" w:name="lk23LkUses"/>
      <w:r>
        <w:rPr>
          <w:rStyle w:val="Slidecode"/>
        </w:rPr>
        <w:t>Uses</w:t>
      </w:r>
      <w:bookmarkEnd w:id="100"/>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Source</w:t>
            </w:r>
          </w:p>
        </w:tc>
        <w:tc>
          <w:tcPr>
            <w:tcW w:type="dxa" w:w="3860"/>
          </w:tcPr>
          <w:p>
            <w:pPr>
              <w:pStyle w:val="Tabletext"/>
            </w:pPr>
            <w:r>
              <w:rPr>
                <w:b/>
              </w:rPr>
              <w:t>Use (and why)</w:t>
            </w:r>
          </w:p>
        </w:tc>
      </w:tr>
      <w:tr>
        <w:trPr>
          <w:cantSplit/>
        </w:trPr>
        <w:tc>
          <w:tcPr>
            <w:tcW w:type="dxa" w:w="1540"/>
          </w:tcPr>
          <w:p>
            <w:pPr>
              <w:pStyle w:val="Tabletext"/>
            </w:pPr>
            <w:r>
              <w:rPr/>
              <w:t>Peat moss</w:t>
            </w:r>
          </w:p>
        </w:tc>
        <w:tc>
          <w:tcPr>
            <w:tcW w:type="dxa" w:w="3860"/>
          </w:tcPr>
          <w:p>
            <w:pPr>
              <w:pStyle w:val="Tabletext"/>
            </w:pPr>
            <w:r>
              <w:rPr/>
              <w:t>improves the water capacity of soil; was a battlefield wound dressing; great commercial and ecological importance (23.2.21)</w:t>
            </w:r>
          </w:p>
        </w:tc>
      </w:tr>
      <w:tr>
        <w:trPr>
          <w:cantSplit/>
        </w:trPr>
        <w:tc>
          <w:tcPr>
            <w:tcW w:type="dxa" w:w="1540"/>
          </w:tcPr>
          <w:p>
            <w:pPr>
              <w:pStyle w:val="Tabletext"/>
            </w:pPr>
            <w:r>
              <w:rPr/>
              <w:t>Ferns</w:t>
            </w:r>
          </w:p>
        </w:tc>
        <w:tc>
          <w:tcPr>
            <w:tcW w:type="dxa" w:w="3860"/>
          </w:tcPr>
          <w:p>
            <w:pPr>
              <w:pStyle w:val="Tabletext"/>
            </w:pPr>
            <w:r>
              <w:rPr/>
              <w:t>edible ferns (food); Native Americans: astringent to stop bleeding in childbirth; florists, ornamentals (23.4.53)</w:t>
            </w:r>
          </w:p>
        </w:tc>
      </w:tr>
      <w:tr>
        <w:trPr>
          <w:cantSplit/>
        </w:trPr>
        <w:tc>
          <w:tcPr>
            <w:tcW w:type="dxa" w:w="1540"/>
          </w:tcPr>
          <w:p>
            <w:pPr>
              <w:pStyle w:val="Tabletext"/>
            </w:pPr>
            <w:r>
              <w:rPr/>
              <w:t>Maidenhair fern</w:t>
            </w:r>
          </w:p>
        </w:tc>
        <w:tc>
          <w:tcPr>
            <w:tcW w:type="dxa" w:w="3860"/>
          </w:tcPr>
          <w:p>
            <w:pPr>
              <w:pStyle w:val="Tabletext"/>
            </w:pPr>
            <w:r>
              <w:rPr/>
              <w:t>cold medicine (23.4.53)</w:t>
            </w:r>
          </w:p>
        </w:tc>
      </w:tr>
      <w:tr>
        <w:trPr>
          <w:cantSplit/>
        </w:trPr>
        <w:tc>
          <w:tcPr>
            <w:tcW w:type="dxa" w:w="1540"/>
          </w:tcPr>
          <w:p>
            <w:pPr>
              <w:pStyle w:val="Tabletext"/>
            </w:pPr>
            <w:r>
              <w:rPr/>
              <w:t>Tropical tree ferns</w:t>
            </w:r>
          </w:p>
        </w:tc>
        <w:tc>
          <w:tcPr>
            <w:tcW w:type="dxa" w:w="3860"/>
          </w:tcPr>
          <w:p>
            <w:pPr>
              <w:pStyle w:val="Tabletext"/>
            </w:pPr>
            <w:r>
              <w:rPr/>
              <w:t>building wood, because it resists decay, especially by termites (23.4.53)</w:t>
            </w:r>
          </w:p>
        </w:tc>
      </w:tr>
      <w:tr>
        <w:trPr>
          <w:cantSplit/>
        </w:trPr>
        <w:tc>
          <w:tcPr>
            <w:tcW w:type="dxa" w:w="1540"/>
          </w:tcPr>
          <w:p>
            <w:pPr>
              <w:pStyle w:val="Tabletext"/>
            </w:pPr>
            <w:r>
              <w:rPr/>
              <w:t>Pines</w:t>
            </w:r>
          </w:p>
        </w:tc>
        <w:tc>
          <w:tcPr>
            <w:tcW w:type="dxa" w:w="3860"/>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540"/>
          </w:tcPr>
          <w:p>
            <w:pPr>
              <w:pStyle w:val="Tabletext"/>
            </w:pPr>
            <w:r>
              <w:rPr/>
              <w:t>Ginkgo</w:t>
            </w:r>
          </w:p>
        </w:tc>
        <w:tc>
          <w:tcPr>
            <w:tcW w:type="dxa" w:w="3860"/>
          </w:tcPr>
          <w:p>
            <w:pPr>
              <w:pStyle w:val="Tabletext"/>
            </w:pPr>
            <w:r>
              <w:rPr/>
              <w:t>pollution-resistant street and park trees; seeds a delicacy in Asia; extracts to improve blood circulation (23.5.72)</w:t>
            </w:r>
          </w:p>
        </w:tc>
      </w:tr>
      <w:tr>
        <w:trPr>
          <w:cantSplit/>
        </w:trPr>
        <w:tc>
          <w:tcPr>
            <w:tcW w:type="dxa" w:w="1540"/>
          </w:tcPr>
          <w:p>
            <w:pPr>
              <w:pStyle w:val="Tabletext"/>
            </w:pPr>
            <w:r>
              <w:rPr/>
              <w:t>Ephedra</w:t>
            </w:r>
          </w:p>
        </w:tc>
        <w:tc>
          <w:tcPr>
            <w:tcW w:type="dxa" w:w="3860"/>
          </w:tcPr>
          <w:p>
            <w:pPr>
              <w:pStyle w:val="Tabletext"/>
            </w:pPr>
            <w:r>
              <w:rPr/>
              <w:t>ephedrine, a medicine with serious side effects (23.5.74)</w:t>
            </w:r>
          </w:p>
        </w:tc>
      </w:tr>
      <w:tr>
        <w:trPr>
          <w:cantSplit/>
        </w:trPr>
        <w:tc>
          <w:tcPr>
            <w:tcW w:type="dxa" w:w="1540"/>
          </w:tcPr>
          <w:p>
            <w:pPr>
              <w:pStyle w:val="Tabletext"/>
            </w:pPr>
            <w:r>
              <w:rPr/>
              <w:t>Angiosperms</w:t>
            </w:r>
          </w:p>
        </w:tc>
        <w:tc>
          <w:tcPr>
            <w:tcW w:type="dxa" w:w="3860"/>
          </w:tcPr>
          <w:p>
            <w:pPr>
              <w:pStyle w:val="Tabletext"/>
            </w:pPr>
            <w:r>
              <w:rPr/>
              <w:t>all fruits, vegetables, nuts, herbs and grains (staples of the human diet); clothing, food, medicines (23.5.77)</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23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