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614E" w14:textId="77777777" w:rsidR="00307F1B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FCC4A4E" wp14:editId="7B4B4AAE">
            <wp:extent cx="3878580" cy="48768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DC453" w14:textId="77777777" w:rsidR="00307F1B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019FEF" w14:textId="77777777" w:rsidR="00307F1B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5161705C" w14:textId="77777777" w:rsidR="00307F1B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22205FC7" w14:textId="77777777" w:rsidR="00307F1B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F070D6A" w14:textId="77777777" w:rsidR="00307F1B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5C9A7738" w14:textId="77777777" w:rsidR="00307F1B" w:rsidRDefault="00307F1B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DC85C6" w14:textId="77777777" w:rsidR="00307F1B" w:rsidRDefault="00307F1B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04BC05" w14:textId="77777777" w:rsidR="00307F1B" w:rsidRDefault="00307F1B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ADE369" w14:textId="77777777" w:rsidR="00307F1B" w:rsidRDefault="00307F1B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F9F395" w14:textId="77777777" w:rsidR="00307F1B" w:rsidRDefault="00307F1B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74027D0F" w14:textId="77777777" w:rsidR="00307F1B" w:rsidRDefault="00307F1B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1E8491CD" w14:textId="77777777" w:rsidR="00307F1B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ШАБЛОНИ «SINGLETON»,</w:t>
      </w:r>
    </w:p>
    <w:p w14:paraId="5EDA27EF" w14:textId="77777777" w:rsidR="00307F1B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«ITERATOR», «PROXY», «STATE»,</w:t>
      </w:r>
    </w:p>
    <w:p w14:paraId="723ADA15" w14:textId="77777777" w:rsidR="00307F1B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«STRATEGY»</w:t>
      </w:r>
    </w:p>
    <w:p w14:paraId="1BD538FA" w14:textId="77777777" w:rsidR="00307F1B" w:rsidRDefault="00307F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DF793C1" w14:textId="77777777" w:rsidR="00307F1B" w:rsidRDefault="00307F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DEC3125" w14:textId="77777777" w:rsidR="00307F1B" w:rsidRDefault="00307F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9265711" w14:textId="77777777" w:rsidR="00307F1B" w:rsidRDefault="00307F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EE7267A" w14:textId="77777777" w:rsidR="00307F1B" w:rsidRDefault="00307F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4BC0777" w14:textId="77777777" w:rsidR="00307F1B" w:rsidRDefault="00307F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C771E7F" w14:textId="77777777" w:rsidR="00307F1B" w:rsidRDefault="00307F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0D9C5CE" w14:textId="77777777" w:rsidR="00307F1B" w:rsidRDefault="00307F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D86373D" w14:textId="77777777" w:rsidR="00307F1B" w:rsidRDefault="00307F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1022356" w14:textId="77777777" w:rsidR="00307F1B" w:rsidRDefault="00307F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A125D9A" w14:textId="77777777" w:rsidR="00307F1B" w:rsidRDefault="00307F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D9DC219" w14:textId="77777777" w:rsidR="00307F1B" w:rsidRDefault="00307F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82C1B2B" w14:textId="77777777" w:rsidR="00307F1B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1AEB2F" w14:textId="77777777" w:rsidR="00307F1B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 Перевірив: </w:t>
      </w:r>
    </w:p>
    <w:p w14:paraId="66BD2424" w14:textId="6B180E13" w:rsidR="00307F1B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</w:t>
      </w:r>
      <w:r w:rsidR="00164E18" w:rsidRPr="00164E1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 </w:t>
      </w:r>
      <w:r w:rsidR="00164E18">
        <w:t>Колеснік В. М</w:t>
      </w:r>
    </w:p>
    <w:p w14:paraId="01207085" w14:textId="5B84D439" w:rsidR="00307F1B" w:rsidRPr="00ED0D76" w:rsidRDefault="00ED0D76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Глухов Іван</w:t>
      </w:r>
    </w:p>
    <w:p w14:paraId="54893FF5" w14:textId="77777777" w:rsidR="00307F1B" w:rsidRDefault="00307F1B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30678933" w14:textId="77777777" w:rsidR="00307F1B" w:rsidRDefault="00307F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F073DC0" w14:textId="77777777" w:rsidR="00307F1B" w:rsidRDefault="00307F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3D8A886" w14:textId="77777777" w:rsidR="00307F1B" w:rsidRDefault="00307F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9C5D1E1" w14:textId="77777777" w:rsidR="00307F1B" w:rsidRDefault="00307F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5117D3B" w14:textId="77777777" w:rsidR="00307F1B" w:rsidRDefault="00307F1B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FE07C4" w14:textId="77777777" w:rsidR="00307F1B" w:rsidRDefault="00307F1B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</w:p>
    <w:p w14:paraId="0E7CC10C" w14:textId="77777777" w:rsidR="00307F1B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6306B0D7" w14:textId="77777777" w:rsidR="00307F1B" w:rsidRDefault="00000000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12BB0CE3" w14:textId="77777777" w:rsidR="00307F1B" w:rsidRDefault="00000000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та їхньої взаємодії</w:t>
      </w:r>
    </w:p>
    <w:p w14:paraId="2CEA1FB5" w14:textId="77777777" w:rsidR="00307F1B" w:rsidRDefault="00000000">
      <w:pPr>
        <w:rPr>
          <w:sz w:val="28"/>
          <w:szCs w:val="28"/>
        </w:rPr>
      </w:pPr>
      <w:r>
        <w:rPr>
          <w:sz w:val="28"/>
          <w:szCs w:val="28"/>
        </w:rPr>
        <w:t>для досягнення конкретних функціональних можливостей.</w:t>
      </w:r>
    </w:p>
    <w:p w14:paraId="2CCF21EC" w14:textId="77777777" w:rsidR="00307F1B" w:rsidRDefault="00000000">
      <w:pPr>
        <w:rPr>
          <w:sz w:val="28"/>
          <w:szCs w:val="28"/>
        </w:rPr>
      </w:pPr>
      <w:r>
        <w:rPr>
          <w:sz w:val="28"/>
          <w:szCs w:val="28"/>
        </w:rPr>
        <w:t>3. Застосування одного з розглянутих шаблонів при реалізації програми</w:t>
      </w:r>
    </w:p>
    <w:p w14:paraId="57C41724" w14:textId="11CE6733" w:rsidR="00307F1B" w:rsidRDefault="00307F1B">
      <w:pPr>
        <w:rPr>
          <w:sz w:val="28"/>
          <w:szCs w:val="28"/>
        </w:rPr>
      </w:pPr>
    </w:p>
    <w:p w14:paraId="18B8A263" w14:textId="77777777" w:rsidR="00307F1B" w:rsidRDefault="00307F1B">
      <w:pPr>
        <w:rPr>
          <w:sz w:val="28"/>
          <w:szCs w:val="28"/>
        </w:rPr>
      </w:pPr>
    </w:p>
    <w:p w14:paraId="7E3A6F6D" w14:textId="77777777" w:rsidR="00307F1B" w:rsidRDefault="00307F1B">
      <w:pPr>
        <w:rPr>
          <w:sz w:val="28"/>
          <w:szCs w:val="28"/>
        </w:rPr>
      </w:pPr>
    </w:p>
    <w:p w14:paraId="22D1A308" w14:textId="77777777" w:rsidR="00307F1B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4F84415C" w14:textId="36B1279E" w:rsidR="00307F1B" w:rsidRDefault="00ED0D76" w:rsidP="00ED0D76">
      <w:pPr>
        <w:rPr>
          <w:rFonts w:ascii="PT Sans" w:hAnsi="PT Sans"/>
          <w:color w:val="444444"/>
          <w:shd w:val="clear" w:color="auto" w:fill="FFFFFF"/>
        </w:rPr>
      </w:pPr>
      <w:r>
        <w:rPr>
          <w:rStyle w:val="Strong"/>
          <w:rFonts w:ascii="PT Sans" w:hAnsi="PT Sans"/>
          <w:color w:val="444444"/>
          <w:shd w:val="clear" w:color="auto" w:fill="FFFFFF"/>
        </w:rPr>
        <w:t>Замісник</w:t>
      </w:r>
      <w:r>
        <w:rPr>
          <w:rFonts w:ascii="PT Sans" w:hAnsi="PT Sans"/>
          <w:color w:val="444444"/>
          <w:shd w:val="clear" w:color="auto" w:fill="FFFFFF"/>
        </w:rPr>
        <w:t> — це структурний патерн проектування, що дає змогу підставляти замість реальних об’єктів спеціальні об’єкти-замінники. Ці об’єкти перехоплюють виклики до оригінального об’єкта, дозволяючи зробити щось </w:t>
      </w:r>
      <w:r>
        <w:rPr>
          <w:rStyle w:val="Emphasis"/>
          <w:rFonts w:ascii="PT Sans" w:hAnsi="PT Sans"/>
          <w:color w:val="444444"/>
          <w:shd w:val="clear" w:color="auto" w:fill="FFFFFF"/>
        </w:rPr>
        <w:t>до</w:t>
      </w:r>
      <w:r>
        <w:rPr>
          <w:rFonts w:ascii="PT Sans" w:hAnsi="PT Sans"/>
          <w:color w:val="444444"/>
          <w:shd w:val="clear" w:color="auto" w:fill="FFFFFF"/>
        </w:rPr>
        <w:t> чи </w:t>
      </w:r>
      <w:r>
        <w:rPr>
          <w:rStyle w:val="Emphasis"/>
          <w:rFonts w:ascii="PT Sans" w:hAnsi="PT Sans"/>
          <w:color w:val="444444"/>
          <w:shd w:val="clear" w:color="auto" w:fill="FFFFFF"/>
        </w:rPr>
        <w:t>після</w:t>
      </w:r>
      <w:r>
        <w:rPr>
          <w:rFonts w:ascii="PT Sans" w:hAnsi="PT Sans"/>
          <w:color w:val="444444"/>
          <w:shd w:val="clear" w:color="auto" w:fill="FFFFFF"/>
        </w:rPr>
        <w:t> передачі виклику оригіналові.</w:t>
      </w:r>
    </w:p>
    <w:p w14:paraId="379DDBF4" w14:textId="77777777" w:rsidR="00ED0D76" w:rsidRDefault="00ED0D76" w:rsidP="00ED0D76">
      <w:pPr>
        <w:rPr>
          <w:rFonts w:ascii="PT Sans" w:hAnsi="PT Sans"/>
          <w:color w:val="444444"/>
          <w:shd w:val="clear" w:color="auto" w:fill="FFFFFF"/>
        </w:rPr>
      </w:pPr>
    </w:p>
    <w:p w14:paraId="4B0B70DF" w14:textId="77777777" w:rsidR="00ED0D76" w:rsidRPr="00ED0D76" w:rsidRDefault="00ED0D76" w:rsidP="00ED0D76">
      <w:pPr>
        <w:rPr>
          <w:sz w:val="28"/>
          <w:szCs w:val="28"/>
          <w:lang w:val="ru-RU"/>
        </w:rPr>
      </w:pPr>
      <w:r w:rsidRPr="00ED0D76">
        <w:rPr>
          <w:sz w:val="28"/>
          <w:szCs w:val="28"/>
          <w:lang w:val="ru-RU"/>
        </w:rPr>
        <w:t>Proxy</w:t>
      </w:r>
      <w:r w:rsidRPr="00ED0D76">
        <w:rPr>
          <w:sz w:val="28"/>
          <w:szCs w:val="28"/>
        </w:rPr>
        <w:t xml:space="preserve"> використовується для створення обмеженого доступу до об'єкта </w:t>
      </w:r>
      <w:r w:rsidRPr="00ED0D76">
        <w:rPr>
          <w:b/>
          <w:bCs/>
          <w:sz w:val="28"/>
          <w:szCs w:val="28"/>
          <w:lang w:val="ru-RU"/>
        </w:rPr>
        <w:t>DirectorySenderProxy</w:t>
      </w:r>
      <w:r w:rsidRPr="00ED0D76">
        <w:rPr>
          <w:sz w:val="28"/>
          <w:szCs w:val="28"/>
        </w:rPr>
        <w:t xml:space="preserve">, який відповідає за відправку директорії на сервер. </w:t>
      </w:r>
      <w:r w:rsidRPr="00ED0D76">
        <w:rPr>
          <w:sz w:val="28"/>
          <w:szCs w:val="28"/>
          <w:lang w:val="ru-RU"/>
        </w:rPr>
        <w:t>Проксі використовується для логування подій та обмеження доступу до об'єкта в разі виникнення певних умов.</w:t>
      </w:r>
    </w:p>
    <w:p w14:paraId="10F5F920" w14:textId="77777777" w:rsidR="00ED0D76" w:rsidRPr="00ED0D76" w:rsidRDefault="00ED0D76" w:rsidP="00ED0D76">
      <w:pPr>
        <w:rPr>
          <w:sz w:val="28"/>
          <w:szCs w:val="28"/>
          <w:lang w:val="ru-RU"/>
        </w:rPr>
      </w:pPr>
      <w:r w:rsidRPr="00ED0D76">
        <w:rPr>
          <w:sz w:val="28"/>
          <w:szCs w:val="28"/>
          <w:lang w:val="ru-RU"/>
        </w:rPr>
        <w:t>Основні компоненти коду, які використовують Proxy паттерн:</w:t>
      </w:r>
    </w:p>
    <w:p w14:paraId="4762F97F" w14:textId="77777777" w:rsidR="00ED0D76" w:rsidRPr="00ED0D76" w:rsidRDefault="00ED0D76" w:rsidP="00ED0D76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ED0D76">
        <w:rPr>
          <w:b/>
          <w:bCs/>
          <w:sz w:val="28"/>
          <w:szCs w:val="28"/>
          <w:lang w:val="ru-RU"/>
        </w:rPr>
        <w:t>DirectorySenderProxy</w:t>
      </w:r>
      <w:r w:rsidRPr="00ED0D76">
        <w:rPr>
          <w:sz w:val="28"/>
          <w:szCs w:val="28"/>
          <w:lang w:val="ru-RU"/>
        </w:rPr>
        <w:t xml:space="preserve">: Це проксі-клас, який оточує об'єкт, що відповідає за відправку директорії на сервер. Він містить метод </w:t>
      </w:r>
      <w:r w:rsidRPr="00ED0D76">
        <w:rPr>
          <w:b/>
          <w:bCs/>
          <w:sz w:val="28"/>
          <w:szCs w:val="28"/>
          <w:lang w:val="ru-RU"/>
        </w:rPr>
        <w:t>send_directory</w:t>
      </w:r>
      <w:r w:rsidRPr="00ED0D76">
        <w:rPr>
          <w:sz w:val="28"/>
          <w:szCs w:val="28"/>
          <w:lang w:val="ru-RU"/>
        </w:rPr>
        <w:t xml:space="preserve">, який виконує відправку директорії, та декоратор </w:t>
      </w:r>
      <w:r w:rsidRPr="00ED0D76">
        <w:rPr>
          <w:b/>
          <w:bCs/>
          <w:sz w:val="28"/>
          <w:szCs w:val="28"/>
          <w:lang w:val="ru-RU"/>
        </w:rPr>
        <w:t>log_to_file_decorator</w:t>
      </w:r>
      <w:r w:rsidRPr="00ED0D76">
        <w:rPr>
          <w:sz w:val="28"/>
          <w:szCs w:val="28"/>
          <w:lang w:val="ru-RU"/>
        </w:rPr>
        <w:t>, який логує події.</w:t>
      </w:r>
    </w:p>
    <w:p w14:paraId="6B15C4DF" w14:textId="382B96D3" w:rsidR="00ED0D76" w:rsidRDefault="00ED0D76" w:rsidP="00ED0D76">
      <w:pPr>
        <w:rPr>
          <w:sz w:val="28"/>
          <w:szCs w:val="28"/>
        </w:rPr>
      </w:pPr>
      <w:r w:rsidRPr="00ED0D76">
        <w:rPr>
          <w:sz w:val="28"/>
          <w:szCs w:val="28"/>
        </w:rPr>
        <w:t xml:space="preserve">Коли користувач вибирає опцію "Обробити директорію", створюється об'єкт </w:t>
      </w:r>
      <w:r w:rsidRPr="00ED0D76">
        <w:rPr>
          <w:b/>
          <w:bCs/>
          <w:sz w:val="28"/>
          <w:szCs w:val="28"/>
        </w:rPr>
        <w:t>SendDirectoryCommand</w:t>
      </w:r>
      <w:r w:rsidRPr="00ED0D76">
        <w:rPr>
          <w:sz w:val="28"/>
          <w:szCs w:val="28"/>
        </w:rPr>
        <w:t xml:space="preserve">, який містить проксі-об'єкт </w:t>
      </w:r>
      <w:r w:rsidRPr="00ED0D76">
        <w:rPr>
          <w:b/>
          <w:bCs/>
          <w:sz w:val="28"/>
          <w:szCs w:val="28"/>
        </w:rPr>
        <w:t>DirectorySenderProxy</w:t>
      </w:r>
      <w:r w:rsidRPr="00ED0D76">
        <w:rPr>
          <w:sz w:val="28"/>
          <w:szCs w:val="28"/>
        </w:rPr>
        <w:t xml:space="preserve">. При виклику методу </w:t>
      </w:r>
      <w:r w:rsidRPr="00ED0D76">
        <w:rPr>
          <w:b/>
          <w:bCs/>
          <w:sz w:val="28"/>
          <w:szCs w:val="28"/>
        </w:rPr>
        <w:t>execute</w:t>
      </w:r>
      <w:r w:rsidRPr="00ED0D76">
        <w:rPr>
          <w:sz w:val="28"/>
          <w:szCs w:val="28"/>
        </w:rPr>
        <w:t xml:space="preserve"> команди, викликається метод </w:t>
      </w:r>
      <w:r w:rsidRPr="00ED0D76">
        <w:rPr>
          <w:b/>
          <w:bCs/>
          <w:sz w:val="28"/>
          <w:szCs w:val="28"/>
        </w:rPr>
        <w:t>send_directory</w:t>
      </w:r>
      <w:r w:rsidRPr="00ED0D76">
        <w:rPr>
          <w:sz w:val="28"/>
          <w:szCs w:val="28"/>
        </w:rPr>
        <w:t xml:space="preserve"> проксі-об'єкта, який має додатковий функціонал (логування) навколо виклику основного методу.</w:t>
      </w:r>
    </w:p>
    <w:p w14:paraId="0F9F6AB3" w14:textId="77777777" w:rsidR="00ED0D76" w:rsidRDefault="00ED0D76" w:rsidP="00ED0D76">
      <w:pPr>
        <w:rPr>
          <w:sz w:val="28"/>
          <w:szCs w:val="28"/>
        </w:rPr>
      </w:pPr>
    </w:p>
    <w:p w14:paraId="62C34369" w14:textId="77777777" w:rsidR="00ED0D76" w:rsidRDefault="00ED0D76" w:rsidP="00ED0D76">
      <w:pPr>
        <w:rPr>
          <w:sz w:val="28"/>
          <w:szCs w:val="28"/>
        </w:rPr>
      </w:pPr>
    </w:p>
    <w:p w14:paraId="67C91F8E" w14:textId="731C0026" w:rsidR="00ED0D76" w:rsidRPr="00ED0D76" w:rsidRDefault="00ED0D76" w:rsidP="00ED0D7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3E9AA2" wp14:editId="0AF8D5B4">
            <wp:extent cx="5940425" cy="4319905"/>
            <wp:effectExtent l="0" t="0" r="3175" b="4445"/>
            <wp:docPr id="136590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05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D76" w:rsidRPr="00ED0D7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E870E" w14:textId="77777777" w:rsidR="006243AC" w:rsidRDefault="006243AC" w:rsidP="00ED0D76">
      <w:pPr>
        <w:spacing w:after="0" w:line="240" w:lineRule="auto"/>
      </w:pPr>
      <w:r>
        <w:separator/>
      </w:r>
    </w:p>
  </w:endnote>
  <w:endnote w:type="continuationSeparator" w:id="0">
    <w:p w14:paraId="6C9B2625" w14:textId="77777777" w:rsidR="006243AC" w:rsidRDefault="006243AC" w:rsidP="00ED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CAE6F" w14:textId="77777777" w:rsidR="006243AC" w:rsidRDefault="006243AC" w:rsidP="00ED0D76">
      <w:pPr>
        <w:spacing w:after="0" w:line="240" w:lineRule="auto"/>
      </w:pPr>
      <w:r>
        <w:separator/>
      </w:r>
    </w:p>
  </w:footnote>
  <w:footnote w:type="continuationSeparator" w:id="0">
    <w:p w14:paraId="5EC3E416" w14:textId="77777777" w:rsidR="006243AC" w:rsidRDefault="006243AC" w:rsidP="00ED0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4504"/>
    <w:multiLevelType w:val="multilevel"/>
    <w:tmpl w:val="F2C62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03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F1B"/>
    <w:rsid w:val="00164E18"/>
    <w:rsid w:val="00307F1B"/>
    <w:rsid w:val="006243AC"/>
    <w:rsid w:val="00E8741C"/>
    <w:rsid w:val="00ED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ECF5"/>
  <w15:docId w15:val="{9A395725-AFB1-4C28-89BC-4FBE78B2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E52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6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870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0D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0D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0D76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ED0D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2P+wv3UFZA4Vi2/8ePXKW129aA==">CgMxLjA4AHIhMVpLdzNHQWRKSmpwUVBoWlNDSUxoSnBYTDBxbnpHZFdK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7D41A9-05A4-40AF-B38F-DA872BDCA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Sidoruk</dc:creator>
  <cp:lastModifiedBy>Andry Mikhaylenko</cp:lastModifiedBy>
  <cp:revision>2</cp:revision>
  <dcterms:created xsi:type="dcterms:W3CDTF">2023-12-25T21:32:00Z</dcterms:created>
  <dcterms:modified xsi:type="dcterms:W3CDTF">2023-12-25T21:32:00Z</dcterms:modified>
</cp:coreProperties>
</file>