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s"/>
        </w:rPr>
      </w:pPr>
      <w:r>
        <w:rPr>
          <w:rFonts w:hint="default"/>
          <w:b/>
          <w:bCs/>
          <w:sz w:val="24"/>
          <w:szCs w:val="24"/>
          <w:lang w:val="es"/>
        </w:rPr>
        <w:t>PRUEBA DE COMPONENTES DEPURA-CREATIVIDAD</w:t>
      </w:r>
    </w:p>
    <w:tbl>
      <w:tblPr>
        <w:tblStyle w:val="6"/>
        <w:tblpPr w:leftFromText="180" w:rightFromText="180" w:vertAnchor="text" w:horzAnchor="page" w:tblpX="1818" w:tblpY="23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778"/>
        <w:gridCol w:w="2162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</w:trPr>
        <w:tc>
          <w:tcPr>
            <w:tcW w:w="2215" w:type="dxa"/>
          </w:tcPr>
          <w:p>
            <w:pPr>
              <w:widowControl w:val="0"/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Nombre del proyecto:</w:t>
            </w:r>
          </w:p>
        </w:tc>
        <w:tc>
          <w:tcPr>
            <w:tcW w:w="1778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162" w:type="dxa"/>
          </w:tcPr>
          <w:p>
            <w:pPr>
              <w:widowControl w:val="0"/>
              <w:jc w:val="right"/>
              <w:rPr>
                <w:rFonts w:hint="default"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Nombre del componente:</w:t>
            </w:r>
          </w:p>
        </w:tc>
        <w:tc>
          <w:tcPr>
            <w:tcW w:w="2365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s"/>
              </w:rPr>
              <w:t>Productos destacados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</w:tcPr>
          <w:p>
            <w:pPr>
              <w:widowControl w:val="0"/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Nombre desarrollador/a :</w:t>
            </w:r>
          </w:p>
        </w:tc>
        <w:tc>
          <w:tcPr>
            <w:tcW w:w="6305" w:type="dxa"/>
            <w:gridSpan w:val="3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s"/>
              </w:rPr>
              <w:t>Natalia Espinosa Mena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</w:tcPr>
          <w:p>
            <w:pPr>
              <w:widowControl w:val="0"/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Donde se usará:</w:t>
            </w:r>
          </w:p>
        </w:tc>
        <w:tc>
          <w:tcPr>
            <w:tcW w:w="6305" w:type="dxa"/>
            <w:gridSpan w:val="3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s"/>
              </w:rPr>
              <w:t>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8" w:hRule="atLeast"/>
        </w:trPr>
        <w:tc>
          <w:tcPr>
            <w:tcW w:w="2215" w:type="dxa"/>
          </w:tcPr>
          <w:p>
            <w:pPr>
              <w:widowControl w:val="0"/>
              <w:jc w:val="right"/>
              <w:rPr>
                <w:rFonts w:hint="default"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 xml:space="preserve">Requisitos del Componente: </w:t>
            </w:r>
          </w:p>
        </w:tc>
        <w:tc>
          <w:tcPr>
            <w:tcW w:w="6305" w:type="dxa"/>
            <w:gridSpan w:val="3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s"/>
              </w:rPr>
              <w:t>Ocupa el 100% de la pantalla</w:t>
            </w: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s"/>
              </w:rPr>
            </w:pP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s"/>
              </w:rPr>
              <w:t>En Mobile se convierte en slider</w:t>
            </w:r>
          </w:p>
        </w:tc>
      </w:tr>
    </w:tbl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Diseño de la estructura HTML y Boostrap</w:t>
      </w:r>
    </w:p>
    <w:p>
      <w:pPr>
        <w:numPr>
          <w:ilvl w:val="1"/>
          <w:numId w:val="2"/>
        </w:numPr>
        <w:ind w:left="420" w:leftChars="0"/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Diseño Mobile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s"/>
        </w:rPr>
      </w:pPr>
      <w:r>
        <w:drawing>
          <wp:inline distT="0" distB="0" distL="114300" distR="114300">
            <wp:extent cx="5272405" cy="46253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ilvl w:val="1"/>
          <w:numId w:val="2"/>
        </w:numPr>
        <w:ind w:left="420" w:leftChars="0"/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Diseño Desktop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s"/>
        </w:rPr>
      </w:pPr>
      <w:r>
        <w:rPr>
          <w:rFonts w:hint="default"/>
          <w:lang w:val="es"/>
        </w:rPr>
        <w:t>--</w:t>
      </w:r>
      <w:r>
        <w:drawing>
          <wp:inline distT="0" distB="0" distL="114300" distR="114300">
            <wp:extent cx="5269230" cy="237617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 xml:space="preserve">Archivo y ubicación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s"/>
        </w:rPr>
      </w:pPr>
      <w:r>
        <w:rPr>
          <w:rFonts w:hint="default"/>
          <w:b w:val="0"/>
          <w:bCs w:val="0"/>
          <w:lang w:val="es"/>
        </w:rPr>
        <w:t xml:space="preserve">Marca con una </w:t>
      </w:r>
      <w:r>
        <w:rPr>
          <w:rFonts w:hint="default"/>
          <w:b/>
          <w:bCs/>
          <w:lang w:val="es"/>
        </w:rPr>
        <w:t>x</w:t>
      </w:r>
      <w:r>
        <w:rPr>
          <w:rFonts w:hint="default"/>
          <w:b w:val="0"/>
          <w:bCs w:val="0"/>
          <w:lang w:val="es"/>
        </w:rPr>
        <w:t xml:space="preserve"> la ubicación.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s"/>
        </w:rPr>
        <w:t>3.1 Archivos PHP</w:t>
      </w:r>
      <w:r>
        <w:rPr>
          <w:rFonts w:hint="default"/>
          <w:b/>
          <w:bCs/>
          <w:lang w:val="en"/>
        </w:rPr>
        <w:t>/tiwg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11"/>
          <w:szCs w:val="11"/>
          <w:lang w:val="es"/>
        </w:rPr>
      </w:pPr>
    </w:p>
    <w:tbl>
      <w:tblPr>
        <w:tblStyle w:val="6"/>
        <w:tblW w:w="8487" w:type="dxa"/>
        <w:tblInd w:w="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330"/>
        <w:gridCol w:w="1158"/>
        <w:gridCol w:w="240"/>
        <w:gridCol w:w="930"/>
        <w:gridCol w:w="448"/>
        <w:gridCol w:w="1185"/>
        <w:gridCol w:w="3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5" w:type="dxa"/>
            <w:gridSpan w:val="5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Ubicación</w:t>
            </w:r>
          </w:p>
        </w:tc>
        <w:tc>
          <w:tcPr>
            <w:tcW w:w="5112" w:type="dxa"/>
            <w:gridSpan w:val="3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Nombre del archivo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7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web</w:t>
            </w:r>
          </w:p>
        </w:tc>
        <w:tc>
          <w:tcPr>
            <w:tcW w:w="3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15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themes</w:t>
            </w:r>
          </w:p>
        </w:tc>
        <w:tc>
          <w:tcPr>
            <w:tcW w:w="240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37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Custom/gorila</w:t>
            </w:r>
          </w:p>
        </w:tc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templetes</w:t>
            </w:r>
          </w:p>
        </w:tc>
        <w:tc>
          <w:tcPr>
            <w:tcW w:w="34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paragraph--productos-destacados-bloque.html.twig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5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s"/>
              </w:rPr>
              <w:t>En caso de ser loop relacionar su -&gt;</w:t>
            </w:r>
          </w:p>
        </w:tc>
        <w:tc>
          <w:tcPr>
            <w:tcW w:w="137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card</w:t>
            </w:r>
          </w:p>
        </w:tc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34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3.2 Archivos JS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11"/>
          <w:szCs w:val="11"/>
          <w:lang w:val="es"/>
        </w:rPr>
      </w:pPr>
    </w:p>
    <w:tbl>
      <w:tblPr>
        <w:tblStyle w:val="6"/>
        <w:tblW w:w="0" w:type="auto"/>
        <w:tblInd w:w="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236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gridSpan w:val="2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Ubicación</w:t>
            </w:r>
          </w:p>
        </w:tc>
        <w:tc>
          <w:tcPr>
            <w:tcW w:w="2469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Nombre del archivo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components</w:t>
            </w:r>
          </w:p>
        </w:tc>
        <w:tc>
          <w:tcPr>
            <w:tcW w:w="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producto-destacado-slider.js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3.3 Archivos SCSS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11"/>
          <w:szCs w:val="11"/>
          <w:lang w:val="es"/>
        </w:rPr>
      </w:pPr>
    </w:p>
    <w:tbl>
      <w:tblPr>
        <w:tblStyle w:val="6"/>
        <w:tblW w:w="0" w:type="auto"/>
        <w:tblInd w:w="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240"/>
        <w:gridCol w:w="1252"/>
        <w:gridCol w:w="270"/>
        <w:gridCol w:w="2010"/>
        <w:gridCol w:w="240"/>
        <w:gridCol w:w="2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58" w:type="dxa"/>
            <w:gridSpan w:val="6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Ubicación</w:t>
            </w:r>
          </w:p>
        </w:tc>
        <w:tc>
          <w:tcPr>
            <w:tcW w:w="2427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Nombre del archivo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6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theme</w:t>
            </w:r>
          </w:p>
        </w:tc>
        <w:tc>
          <w:tcPr>
            <w:tcW w:w="240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252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components</w:t>
            </w:r>
          </w:p>
        </w:tc>
        <w:tc>
          <w:tcPr>
            <w:tcW w:w="270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_producto-destacado.scss</w:t>
            </w:r>
          </w:p>
        </w:tc>
        <w:tc>
          <w:tcPr>
            <w:tcW w:w="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4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908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s"/>
              </w:rPr>
              <w:t>En caso de ser loop relacionar su -&gt;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card</w:t>
            </w:r>
          </w:p>
        </w:tc>
        <w:tc>
          <w:tcPr>
            <w:tcW w:w="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4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908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wordWrap/>
              <w:jc w:val="righ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s"/>
              </w:rPr>
              <w:t>Si incluye atoms relacionar -&gt;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_</w:t>
            </w:r>
          </w:p>
        </w:tc>
        <w:tc>
          <w:tcPr>
            <w:tcW w:w="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4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br w:type="page"/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Depuración del código PHP - HTML</w:t>
      </w:r>
      <w:r>
        <w:rPr>
          <w:rFonts w:hint="default"/>
          <w:b/>
          <w:bCs/>
          <w:lang w:val="en"/>
        </w:rPr>
        <w:t xml:space="preserve"> // solo WP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s"/>
        </w:rPr>
      </w:pPr>
      <w:r>
        <w:rPr>
          <w:rFonts w:hint="default"/>
          <w:b w:val="0"/>
          <w:bCs w:val="0"/>
          <w:lang w:val="es"/>
        </w:rPr>
        <w:t>Pon un</w:t>
      </w:r>
      <w:r>
        <w:rPr>
          <w:rFonts w:hint="default"/>
          <w:b/>
          <w:bCs/>
          <w:lang w:val="es"/>
        </w:rPr>
        <w:t xml:space="preserve"> ok </w:t>
      </w:r>
      <w:r>
        <w:rPr>
          <w:rFonts w:hint="default"/>
          <w:b w:val="0"/>
          <w:bCs w:val="0"/>
          <w:lang w:val="es"/>
        </w:rPr>
        <w:t>en el requerimiento cumplido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553"/>
        <w:gridCol w:w="5265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N</w:t>
            </w:r>
          </w:p>
        </w:tc>
        <w:tc>
          <w:tcPr>
            <w:tcW w:w="6818" w:type="dxa"/>
            <w:gridSpan w:val="2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lang w:val="es"/>
                <w14:textFill>
                  <w14:solidFill>
                    <w14:schemeClr w14:val="bg1"/>
                  </w14:solidFill>
                </w14:textFill>
              </w:rPr>
              <w:t>Requerimiento de calidad</w:t>
            </w:r>
          </w:p>
        </w:tc>
        <w:tc>
          <w:tcPr>
            <w:tcW w:w="1227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¿Cumplido?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1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El componente inicia con un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section 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0k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47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1553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En caso de que no, explicar:</w:t>
            </w:r>
          </w:p>
        </w:tc>
        <w:tc>
          <w:tcPr>
            <w:tcW w:w="649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2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Los campos personalizados solo se muestran si están cargados en el CMS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3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No hay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section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dentro del componente.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4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No hay etiquetas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h1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5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El titulo del componente es un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h2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6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Los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img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están contenidas en una una etiqueta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figure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o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picture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47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7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Los elementos del componente están dentro de un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 .container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  <w:vMerge w:val="continue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1553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En caso de que no, explicar:</w:t>
            </w:r>
          </w:p>
        </w:tc>
        <w:tc>
          <w:tcPr>
            <w:tcW w:w="649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El componente no requiere container.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8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No hay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.container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 dentro de otro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.container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9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Todos los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.row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 tienen la clase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.g-0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10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Los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.col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son hijos directos de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.row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47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11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La suma de los criterios de los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.col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en cada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.row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da 12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47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1553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En caso de que no, explicar:</w:t>
            </w:r>
          </w:p>
        </w:tc>
        <w:tc>
          <w:tcPr>
            <w:tcW w:w="5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NO se uso el row ni col para este componente.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</w:tbl>
    <w:p>
      <w:pPr>
        <w:rPr>
          <w:rFonts w:hint="default"/>
          <w:b/>
          <w:bCs/>
          <w:lang w:val="es"/>
        </w:rPr>
      </w:pPr>
    </w:p>
    <w:p>
      <w:pPr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4.Verificación de BEM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s"/>
        </w:rPr>
      </w:pPr>
      <w:r>
        <w:rPr>
          <w:rFonts w:hint="default"/>
          <w:b w:val="0"/>
          <w:bCs w:val="0"/>
          <w:lang w:val="es"/>
        </w:rPr>
        <w:t>Pon un</w:t>
      </w:r>
      <w:r>
        <w:rPr>
          <w:rFonts w:hint="default"/>
          <w:b/>
          <w:bCs/>
          <w:lang w:val="es"/>
        </w:rPr>
        <w:t xml:space="preserve"> ok </w:t>
      </w:r>
      <w:r>
        <w:rPr>
          <w:rFonts w:hint="default"/>
          <w:b w:val="0"/>
          <w:bCs w:val="0"/>
          <w:lang w:val="es"/>
        </w:rPr>
        <w:t>en el requerimiento cumplido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6818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N</w:t>
            </w:r>
          </w:p>
        </w:tc>
        <w:tc>
          <w:tcPr>
            <w:tcW w:w="6818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lang w:val="es"/>
                <w14:textFill>
                  <w14:solidFill>
                    <w14:schemeClr w14:val="bg1"/>
                  </w14:solidFill>
                </w14:textFill>
              </w:rPr>
              <w:t>Requerimiento de calidad</w:t>
            </w:r>
          </w:p>
        </w:tc>
        <w:tc>
          <w:tcPr>
            <w:tcW w:w="1227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¿Cumplido?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1</w:t>
            </w:r>
          </w:p>
        </w:tc>
        <w:tc>
          <w:tcPr>
            <w:tcW w:w="68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Si el nombre de la clase del componente es compuesto, se separa con guión medio “-” ej: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main-slider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2</w:t>
            </w:r>
          </w:p>
        </w:tc>
        <w:tc>
          <w:tcPr>
            <w:tcW w:w="68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Todas las clases de los elemento llevan como base el nombre del componente más el nombre del elemento separado por doble guion bajo “__”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ej: main-slider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__title 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3</w:t>
            </w:r>
          </w:p>
        </w:tc>
        <w:tc>
          <w:tcPr>
            <w:tcW w:w="68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Si el nombre de los elementos es compuesto se separa con guión medio “-”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ej: main-slider__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text-content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4</w:t>
            </w:r>
          </w:p>
        </w:tc>
        <w:tc>
          <w:tcPr>
            <w:tcW w:w="68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Si se trata de un componente variante, este lleva la clase de componente original, más la clase variante la cual usa como separador doble guion medio “--”.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ej: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main-slider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 main-slider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--variant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5</w:t>
            </w:r>
          </w:p>
        </w:tc>
        <w:tc>
          <w:tcPr>
            <w:tcW w:w="68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Si el nombre de las variante es compuesto se separa con guión medio “-” ej: main-slider__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variant-red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ok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 xml:space="preserve">5.CSS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s"/>
        </w:rPr>
      </w:pPr>
      <w:r>
        <w:rPr>
          <w:rFonts w:hint="default"/>
          <w:b w:val="0"/>
          <w:bCs w:val="0"/>
          <w:lang w:val="es"/>
        </w:rPr>
        <w:t>Pon un</w:t>
      </w:r>
      <w:r>
        <w:rPr>
          <w:rFonts w:hint="default"/>
          <w:b/>
          <w:bCs/>
          <w:lang w:val="es"/>
        </w:rPr>
        <w:t xml:space="preserve"> ok </w:t>
      </w:r>
      <w:r>
        <w:rPr>
          <w:rFonts w:hint="default"/>
          <w:b w:val="0"/>
          <w:bCs w:val="0"/>
          <w:lang w:val="es"/>
        </w:rPr>
        <w:t>en el requerimiento cumplido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763"/>
        <w:gridCol w:w="5055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N</w:t>
            </w:r>
          </w:p>
        </w:tc>
        <w:tc>
          <w:tcPr>
            <w:tcW w:w="6818" w:type="dxa"/>
            <w:gridSpan w:val="2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lang w:val="es"/>
                <w14:textFill>
                  <w14:solidFill>
                    <w14:schemeClr w14:val="bg1"/>
                  </w14:solidFill>
                </w14:textFill>
              </w:rPr>
              <w:t>Requerimiento de calidad</w:t>
            </w:r>
          </w:p>
        </w:tc>
        <w:tc>
          <w:tcPr>
            <w:tcW w:w="1227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¿Cumplido?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1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Los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.col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 no tiene margenes en eje x (margin-left o margin-right)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2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Las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img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tiene el width limitado al 100% del ancho de su contenedor</w:t>
            </w:r>
            <w:r>
              <w:rPr>
                <w:rFonts w:hint="default"/>
                <w:b w:val="0"/>
                <w:bCs w:val="0"/>
                <w:vertAlign w:val="baseline"/>
                <w:lang w:val="en"/>
              </w:rPr>
              <w:t>a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3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Las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img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guardan su proporción (no se estiran ni a lo largo, ni a lo ancho), tiene alguno de estos atributos (width, height) en auto.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47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4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NO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 se centran o alinean elementos con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margin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o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padding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9" w:hRule="atLeast"/>
        </w:trPr>
        <w:tc>
          <w:tcPr>
            <w:tcW w:w="47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En caso de que si, explicar:</w:t>
            </w:r>
          </w:p>
        </w:tc>
        <w:tc>
          <w:tcPr>
            <w:tcW w:w="628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Algunos elementos se centraron con padding debido a su diseño.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47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NO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 se usan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margin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o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padding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negativos</w:t>
            </w:r>
          </w:p>
        </w:tc>
        <w:tc>
          <w:tcPr>
            <w:tcW w:w="122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7" w:hRule="atLeast"/>
        </w:trPr>
        <w:tc>
          <w:tcPr>
            <w:tcW w:w="477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En caso de que si, explicar:</w:t>
            </w:r>
          </w:p>
        </w:tc>
        <w:tc>
          <w:tcPr>
            <w:tcW w:w="5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1227" w:type="dxa"/>
            <w:vMerge w:val="continue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5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Para centrar elemento se usan las propiedades de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text-align o justify-content, align-items de flex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6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Se usan las variables en vez de los colores directamente.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7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Los bloques están organizados según el orden en el que se muestra en HTML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8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El código dentro de los bloques está ordenado de forma alfabético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9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El responsive está hecho dentro de cada elemento.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ok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rPr>
          <w:rFonts w:hint="default"/>
          <w:b/>
          <w:bCs/>
          <w:lang w:val="es"/>
        </w:rPr>
      </w:pPr>
    </w:p>
    <w:p>
      <w:pPr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5.Responsive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  <w:r>
        <w:rPr>
          <w:rFonts w:hint="default"/>
          <w:b w:val="0"/>
          <w:bCs w:val="0"/>
          <w:lang w:val="es"/>
        </w:rPr>
        <w:t xml:space="preserve">Tener en cuenta los siguientes requerimientos de calidad para todos los tamaños de responive (xs, s, m, l, xl).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tbl>
      <w:tblPr>
        <w:tblStyle w:val="6"/>
        <w:tblW w:w="8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763"/>
        <w:gridCol w:w="4425"/>
        <w:gridCol w:w="425"/>
        <w:gridCol w:w="390"/>
        <w:gridCol w:w="435"/>
        <w:gridCol w:w="405"/>
        <w:gridCol w:w="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  <w:vMerge w:val="restart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N</w:t>
            </w:r>
          </w:p>
        </w:tc>
        <w:tc>
          <w:tcPr>
            <w:tcW w:w="6188" w:type="dxa"/>
            <w:gridSpan w:val="2"/>
            <w:vMerge w:val="restart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lang w:val="es"/>
                <w14:textFill>
                  <w14:solidFill>
                    <w14:schemeClr w14:val="bg1"/>
                  </w14:solidFill>
                </w14:textFill>
              </w:rPr>
              <w:t>Requerimiento de calidad</w:t>
            </w:r>
          </w:p>
        </w:tc>
        <w:tc>
          <w:tcPr>
            <w:tcW w:w="2105" w:type="dxa"/>
            <w:gridSpan w:val="5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¿Cumplido?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47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6188" w:type="dxa"/>
            <w:gridSpan w:val="2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15"/>
                <w:szCs w:val="15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5"/>
                <w:szCs w:val="15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xs</w:t>
            </w:r>
          </w:p>
        </w:tc>
        <w:tc>
          <w:tcPr>
            <w:tcW w:w="390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15"/>
                <w:szCs w:val="15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5"/>
                <w:szCs w:val="15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s</w:t>
            </w:r>
          </w:p>
        </w:tc>
        <w:tc>
          <w:tcPr>
            <w:tcW w:w="435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15"/>
                <w:szCs w:val="15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5"/>
                <w:szCs w:val="15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m</w:t>
            </w:r>
          </w:p>
        </w:tc>
        <w:tc>
          <w:tcPr>
            <w:tcW w:w="405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15"/>
                <w:szCs w:val="15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5"/>
                <w:szCs w:val="15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l</w:t>
            </w:r>
          </w:p>
        </w:tc>
        <w:tc>
          <w:tcPr>
            <w:tcW w:w="450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15"/>
                <w:szCs w:val="15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5"/>
                <w:szCs w:val="15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xl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1</w:t>
            </w:r>
          </w:p>
        </w:tc>
        <w:tc>
          <w:tcPr>
            <w:tcW w:w="618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Ningún elemento se sale de su contenedor</w:t>
            </w:r>
          </w:p>
        </w:tc>
        <w:tc>
          <w:tcPr>
            <w:tcW w:w="4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  <w:t>ok</w:t>
            </w:r>
          </w:p>
        </w:tc>
        <w:tc>
          <w:tcPr>
            <w:tcW w:w="3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  <w:t>ok</w:t>
            </w:r>
          </w:p>
        </w:tc>
        <w:tc>
          <w:tcPr>
            <w:tcW w:w="4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  <w:t>ok</w:t>
            </w:r>
          </w:p>
        </w:tc>
        <w:tc>
          <w:tcPr>
            <w:tcW w:w="4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  <w:t>ok</w:t>
            </w:r>
          </w:p>
        </w:tc>
        <w:tc>
          <w:tcPr>
            <w:tcW w:w="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2</w:t>
            </w:r>
          </w:p>
        </w:tc>
        <w:tc>
          <w:tcPr>
            <w:tcW w:w="618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No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 existe scroll horizontal</w:t>
            </w:r>
          </w:p>
        </w:tc>
        <w:tc>
          <w:tcPr>
            <w:tcW w:w="4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  <w:t>ok</w:t>
            </w:r>
          </w:p>
        </w:tc>
        <w:tc>
          <w:tcPr>
            <w:tcW w:w="3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  <w:t>ok</w:t>
            </w:r>
          </w:p>
        </w:tc>
        <w:tc>
          <w:tcPr>
            <w:tcW w:w="4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  <w:t>ok</w:t>
            </w:r>
          </w:p>
        </w:tc>
        <w:tc>
          <w:tcPr>
            <w:tcW w:w="4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  <w:t>ok</w:t>
            </w:r>
          </w:p>
        </w:tc>
        <w:tc>
          <w:tcPr>
            <w:tcW w:w="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47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3</w:t>
            </w:r>
          </w:p>
        </w:tc>
        <w:tc>
          <w:tcPr>
            <w:tcW w:w="618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No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existe elementos sobre puestos</w:t>
            </w:r>
          </w:p>
        </w:tc>
        <w:tc>
          <w:tcPr>
            <w:tcW w:w="4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  <w:t>ok</w:t>
            </w:r>
          </w:p>
        </w:tc>
        <w:tc>
          <w:tcPr>
            <w:tcW w:w="3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  <w:t>ok</w:t>
            </w:r>
          </w:p>
        </w:tc>
        <w:tc>
          <w:tcPr>
            <w:tcW w:w="4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  <w:t>ok</w:t>
            </w:r>
          </w:p>
        </w:tc>
        <w:tc>
          <w:tcPr>
            <w:tcW w:w="4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  <w:t>ok</w:t>
            </w:r>
          </w:p>
        </w:tc>
        <w:tc>
          <w:tcPr>
            <w:tcW w:w="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47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En caso de que si, explicar:</w:t>
            </w:r>
          </w:p>
        </w:tc>
        <w:tc>
          <w:tcPr>
            <w:tcW w:w="6530" w:type="dxa"/>
            <w:gridSpan w:val="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s"/>
        </w:rPr>
        <w:t xml:space="preserve">Deben anexar evidencia de pantallazos con </w:t>
      </w:r>
      <w:r>
        <w:rPr>
          <w:rFonts w:hint="default"/>
          <w:b w:val="0"/>
          <w:bCs w:val="0"/>
          <w:lang w:val="en"/>
        </w:rPr>
        <w:t>el modulo de pruebas activo en todos los tamaños.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7.1 Tamaño xs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lang w:val="es"/>
        </w:rPr>
      </w:pPr>
      <w:r>
        <w:drawing>
          <wp:inline distT="0" distB="0" distL="114300" distR="114300">
            <wp:extent cx="2524760" cy="3510280"/>
            <wp:effectExtent l="0" t="0" r="8890" b="139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7.2 Tamaño s</w:t>
      </w:r>
    </w:p>
    <w:p>
      <w:pPr>
        <w:numPr>
          <w:ilvl w:val="0"/>
          <w:numId w:val="0"/>
        </w:numPr>
        <w:ind w:left="420" w:leftChars="0"/>
        <w:jc w:val="both"/>
      </w:pPr>
    </w:p>
    <w:p>
      <w:pPr>
        <w:numPr>
          <w:ilvl w:val="0"/>
          <w:numId w:val="0"/>
        </w:numPr>
        <w:ind w:left="420" w:leftChars="0"/>
        <w:jc w:val="both"/>
      </w:pP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2827655" cy="2970530"/>
            <wp:effectExtent l="0" t="0" r="10795" b="127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</w:p>
    <w:p>
      <w:pPr>
        <w:numPr>
          <w:ilvl w:val="0"/>
          <w:numId w:val="0"/>
        </w:numPr>
        <w:ind w:left="420" w:leftChars="0"/>
        <w:jc w:val="both"/>
      </w:pPr>
    </w:p>
    <w:p>
      <w:pPr>
        <w:numPr>
          <w:ilvl w:val="0"/>
          <w:numId w:val="0"/>
        </w:numPr>
        <w:ind w:left="420" w:leftChars="0"/>
        <w:jc w:val="both"/>
      </w:pPr>
    </w:p>
    <w:p>
      <w:pPr>
        <w:numPr>
          <w:ilvl w:val="0"/>
          <w:numId w:val="0"/>
        </w:numPr>
        <w:ind w:left="420" w:leftChars="0"/>
        <w:jc w:val="both"/>
      </w:pPr>
    </w:p>
    <w:p>
      <w:pPr>
        <w:numPr>
          <w:ilvl w:val="0"/>
          <w:numId w:val="0"/>
        </w:numPr>
        <w:ind w:left="420" w:leftChars="0"/>
        <w:jc w:val="both"/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7.2 Tamaño m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s"/>
        </w:rPr>
      </w:pPr>
      <w:r>
        <w:drawing>
          <wp:inline distT="0" distB="0" distL="114300" distR="114300">
            <wp:extent cx="3838575" cy="3446780"/>
            <wp:effectExtent l="0" t="0" r="9525" b="127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7.2 Tamaño l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s"/>
        </w:rPr>
      </w:pPr>
      <w:r>
        <w:drawing>
          <wp:inline distT="0" distB="0" distL="114300" distR="114300">
            <wp:extent cx="4511040" cy="2108835"/>
            <wp:effectExtent l="0" t="0" r="3810" b="571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s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7.2 Tamaño xl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s"/>
        </w:rPr>
      </w:pPr>
      <w:r>
        <w:drawing>
          <wp:inline distT="0" distB="0" distL="114300" distR="114300">
            <wp:extent cx="4792345" cy="1623060"/>
            <wp:effectExtent l="0" t="0" r="8255" b="1524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050000L [urw]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5EF08B"/>
    <w:multiLevelType w:val="multilevel"/>
    <w:tmpl w:val="A75EF08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FFF134B"/>
    <w:multiLevelType w:val="multilevel"/>
    <w:tmpl w:val="EFFF134B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F67F9CFA"/>
    <w:multiLevelType w:val="singleLevel"/>
    <w:tmpl w:val="F67F9CF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B7B4D"/>
    <w:rsid w:val="36CDED1A"/>
    <w:rsid w:val="37FB8FE7"/>
    <w:rsid w:val="3F7D521B"/>
    <w:rsid w:val="3F9A3989"/>
    <w:rsid w:val="3FAB056A"/>
    <w:rsid w:val="3FFAD587"/>
    <w:rsid w:val="3FFFA899"/>
    <w:rsid w:val="47E2D497"/>
    <w:rsid w:val="5DE67CCF"/>
    <w:rsid w:val="71FF2ED9"/>
    <w:rsid w:val="74CAE75C"/>
    <w:rsid w:val="769E4FAD"/>
    <w:rsid w:val="79E77555"/>
    <w:rsid w:val="7BE6C9AC"/>
    <w:rsid w:val="7CD71888"/>
    <w:rsid w:val="7F662F2C"/>
    <w:rsid w:val="7F7D79D0"/>
    <w:rsid w:val="7F7D8E4F"/>
    <w:rsid w:val="7FBFCBC8"/>
    <w:rsid w:val="7FE3499E"/>
    <w:rsid w:val="7FF55356"/>
    <w:rsid w:val="B996483A"/>
    <w:rsid w:val="B9FE8702"/>
    <w:rsid w:val="BB1513AE"/>
    <w:rsid w:val="BBDACD39"/>
    <w:rsid w:val="BF7D0C32"/>
    <w:rsid w:val="BFEF777A"/>
    <w:rsid w:val="BFEFAE63"/>
    <w:rsid w:val="C7EDD61E"/>
    <w:rsid w:val="CF1F5DE5"/>
    <w:rsid w:val="CFB54C7F"/>
    <w:rsid w:val="CFFB7B4D"/>
    <w:rsid w:val="D25E0D28"/>
    <w:rsid w:val="D4FF854E"/>
    <w:rsid w:val="D6FA1471"/>
    <w:rsid w:val="DFAD352A"/>
    <w:rsid w:val="DFF32962"/>
    <w:rsid w:val="DFF7F2FB"/>
    <w:rsid w:val="DFFDBB12"/>
    <w:rsid w:val="E52E1373"/>
    <w:rsid w:val="E7FE3CB7"/>
    <w:rsid w:val="EB7739E4"/>
    <w:rsid w:val="F1F9DD14"/>
    <w:rsid w:val="F4F1DEF8"/>
    <w:rsid w:val="F75675C8"/>
    <w:rsid w:val="F775AFC0"/>
    <w:rsid w:val="F7D36E8D"/>
    <w:rsid w:val="FBDB460D"/>
    <w:rsid w:val="FDBF4B41"/>
    <w:rsid w:val="FDEFCBE5"/>
    <w:rsid w:val="FDFD152A"/>
    <w:rsid w:val="FFED20F3"/>
    <w:rsid w:val="FFFBE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2023-02-12T20:14:00Z</dcterms:created>
  <dc:creator>elan-sk</dc:creator>
  <cp:lastModifiedBy>nati</cp:lastModifiedBy>
  <dcterms:modified xsi:type="dcterms:W3CDTF">2023-04-24T00:00:09Z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