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E">
            <w:pPr>
              <w:spacing w:after="0" w:lineRule="auto"/>
              <w:rPr>
                <w:b w:val="1"/>
                <w:bCs w:val="1"/>
              </w:rPr>
            </w:pPr>
            <w:r w:rsidDel="00000000" w:rsidR="00000000" w:rsidRPr="00000000">
              <w:rPr>
                <w:b w:val="1"/>
                <w:bCs w:val="1"/>
                <w:rtl w:val="0"/>
              </w:rPr>
              <w:t xml:space="preserve">Matías González</w:t>
            </w:r>
          </w:p>
          <w:p w:rsidR="00000000" w:rsidDel="00000000" w:rsidP="00000000" w:rsidRDefault="00000000" w:rsidRPr="00000000" w14:paraId="0000000F">
            <w:pPr>
              <w:spacing w:after="0" w:lineRule="auto"/>
              <w:rPr>
                <w:b w:val="1"/>
                <w:bCs w:val="1"/>
              </w:rPr>
            </w:pPr>
            <w:r w:rsidDel="00000000" w:rsidR="00000000" w:rsidRPr="00000000">
              <w:rPr>
                <w:b w:val="1"/>
                <w:bCs w:val="1"/>
                <w:rtl w:val="0"/>
              </w:rPr>
              <w:t xml:space="preserve">Flavia Oneto</w:t>
            </w:r>
          </w:p>
          <w:p w:rsidR="00000000" w:rsidDel="00000000" w:rsidP="00000000" w:rsidRDefault="00000000" w:rsidRPr="00000000" w14:paraId="00000010">
            <w:pPr>
              <w:spacing w:after="0" w:lineRule="auto"/>
              <w:rPr>
                <w:b w:val="1"/>
                <w:bCs w:val="1"/>
              </w:rPr>
            </w:pPr>
            <w:r w:rsidDel="00000000" w:rsidR="00000000" w:rsidRPr="00000000">
              <w:rPr>
                <w:b w:val="1"/>
                <w:bCs w:val="1"/>
                <w:rtl w:val="0"/>
              </w:rPr>
              <w:t xml:space="preserve">Nicolás Muñoz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20.952.422-2 (Matías)</w:t>
            </w:r>
          </w:p>
          <w:p w:rsidR="00000000" w:rsidDel="00000000" w:rsidP="00000000" w:rsidRDefault="00000000" w:rsidRPr="00000000" w14:paraId="00000013">
            <w:pPr>
              <w:spacing w:after="0" w:lineRule="auto"/>
              <w:rPr>
                <w:b w:val="1"/>
                <w:bCs w:val="1"/>
              </w:rPr>
            </w:pPr>
            <w:r w:rsidDel="00000000" w:rsidR="00000000" w:rsidRPr="00000000">
              <w:rPr>
                <w:b w:val="1"/>
                <w:bCs w:val="1"/>
                <w:rtl w:val="0"/>
              </w:rPr>
              <w:t xml:space="preserve">19.151.101-8 (Flavia)</w:t>
            </w:r>
          </w:p>
          <w:p w:rsidR="00000000" w:rsidDel="00000000" w:rsidP="00000000" w:rsidRDefault="00000000" w:rsidRPr="00000000" w14:paraId="00000014">
            <w:pPr>
              <w:spacing w:after="0" w:lineRule="auto"/>
              <w:rPr>
                <w:b w:val="1"/>
                <w:bCs w:val="1"/>
              </w:rPr>
            </w:pPr>
            <w:r w:rsidDel="00000000" w:rsidR="00000000" w:rsidRPr="00000000">
              <w:rPr>
                <w:b w:val="1"/>
                <w:bCs w:val="1"/>
                <w:rtl w:val="0"/>
              </w:rPr>
              <w:t xml:space="preserve">20.927.983-5 (Nicolás Muñoz)</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spacing w:after="0" w:lineRule="auto"/>
              <w:rPr>
                <w:b w:val="1"/>
                <w:bCs w:val="1"/>
              </w:rPr>
            </w:pPr>
            <w:r w:rsidDel="00000000" w:rsidR="00000000" w:rsidRPr="00000000">
              <w:rPr>
                <w:b w:val="1"/>
                <w:bCs w:val="1"/>
                <w:rtl w:val="0"/>
              </w:rPr>
              <w:t xml:space="preserve">Ingeniería en Informática</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7320"/>
        <w:tblGridChange w:id="0">
          <w:tblGrid>
            <w:gridCol w:w="2460"/>
            <w:gridCol w:w="732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jc w:val="center"/>
              <w:rPr>
                <w:b w:val="1"/>
                <w:bCs w:val="1"/>
                <w:color w:val="1f3864"/>
                <w:sz w:val="24"/>
                <w:szCs w:val="24"/>
              </w:rPr>
            </w:pPr>
            <w:r w:rsidDel="00000000" w:rsidR="00000000" w:rsidRPr="00000000">
              <w:rPr>
                <w:b w:val="1"/>
                <w:bCs w:val="1"/>
                <w:color w:val="1f3864"/>
                <w:sz w:val="24"/>
                <w:szCs w:val="24"/>
                <w:rtl w:val="0"/>
              </w:rPr>
              <w:t xml:space="preserve">1. Relevancia del proyecto APT</w:t>
            </w:r>
          </w:p>
        </w:tc>
        <w:tc>
          <w:tcPr>
            <w:vAlign w:val="center"/>
          </w:tcPr>
          <w:p w:rsidR="00000000" w:rsidDel="00000000" w:rsidP="00000000" w:rsidRDefault="00000000" w:rsidRPr="00000000" w14:paraId="0000001C">
            <w:pPr>
              <w:rPr>
                <w:color w:val="1f3864"/>
              </w:rPr>
            </w:pPr>
            <w:r w:rsidDel="00000000" w:rsidR="00000000" w:rsidRPr="00000000">
              <w:rPr>
                <w:b w:val="1"/>
                <w:bCs w:val="1"/>
                <w:color w:val="1f3864"/>
                <w:rtl w:val="0"/>
              </w:rPr>
              <w:t xml:space="preserve">SmartBids busca abordar la dificultad que enfrentan las organizaciones al momento de identificar, analizar y gestionar oportunidades de licitación, especialmente cuando deben revisar grandes cantidades de información disponible en distintas fuentes.</w:t>
            </w:r>
            <w:r w:rsidDel="00000000" w:rsidR="00000000" w:rsidRPr="00000000">
              <w:rPr>
                <w:color w:val="1f3864"/>
                <w:rtl w:val="0"/>
              </w:rPr>
              <w:t xml:space="preserve"> La revisión manual de estas oportunidades puede requerir bastante tiempo y dificultar la identificación de aquellas que realmente se ajustan a las capacidades y necesidades de una organización.</w:t>
            </w:r>
          </w:p>
          <w:p w:rsidR="00000000" w:rsidDel="00000000" w:rsidP="00000000" w:rsidRDefault="00000000" w:rsidRPr="00000000" w14:paraId="0000001D">
            <w:pPr>
              <w:rPr>
                <w:color w:val="1f3864"/>
              </w:rPr>
            </w:pPr>
            <w:r w:rsidDel="00000000" w:rsidR="00000000" w:rsidRPr="00000000">
              <w:rPr>
                <w:b w:val="1"/>
                <w:bCs w:val="1"/>
                <w:color w:val="1f3864"/>
                <w:rtl w:val="0"/>
              </w:rPr>
              <w:t xml:space="preserve">El proyecto se sitúa en el contexto de la gestión de licitaciones en Chile y está orientado principalmente a organizaciones que participan o buscan participar en procesos de contratación pública. </w:t>
            </w:r>
            <w:r w:rsidDel="00000000" w:rsidR="00000000" w:rsidRPr="00000000">
              <w:rPr>
                <w:color w:val="1f3864"/>
                <w:rtl w:val="0"/>
              </w:rPr>
              <w:t xml:space="preserve">Los principales usuarios serían los suscriptores de la plataforma, quienes necesitan acceder a información relevante, realizar seguimiento de oportunidades y contar con herramientas que faciliten su análisis y toma de decisiones.</w:t>
            </w:r>
          </w:p>
          <w:p w:rsidR="00000000" w:rsidDel="00000000" w:rsidP="00000000" w:rsidRDefault="00000000" w:rsidRPr="00000000" w14:paraId="0000001E">
            <w:pPr>
              <w:rPr>
                <w:i w:val="1"/>
                <w:iCs w:val="1"/>
                <w:color w:val="0070c0"/>
                <w:sz w:val="18"/>
                <w:szCs w:val="18"/>
              </w:rPr>
            </w:pPr>
            <w:r w:rsidDel="00000000" w:rsidR="00000000" w:rsidRPr="00000000">
              <w:rPr>
                <w:b w:val="1"/>
                <w:bCs w:val="1"/>
                <w:color w:val="1f3864"/>
                <w:rtl w:val="0"/>
              </w:rPr>
              <w:t xml:space="preserve">Se escogió este tema debido a la oportunidad de aplicar tecnologías de desarrollo de software, gestión de datos y Machine Learning a una problemática concreta del ámbito laboral.</w:t>
            </w:r>
            <w:r w:rsidDel="00000000" w:rsidR="00000000" w:rsidRPr="00000000">
              <w:rPr>
                <w:color w:val="1f3864"/>
                <w:rtl w:val="0"/>
              </w:rPr>
              <w:t xml:space="preserve"> El aporte de SmartBids consiste en centralizar y procesar información de licitaciones, incorporando herramientas de búsqueda, seguimiento y análisis que permitan reducir el trabajo manual y facilitar la identificación de oportunidades relevantes.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jc w:val="center"/>
              <w:rPr>
                <w:b w:val="1"/>
                <w:bCs w:val="1"/>
                <w:color w:val="1f3864"/>
                <w:sz w:val="24"/>
                <w:szCs w:val="24"/>
              </w:rPr>
            </w:pPr>
            <w:r w:rsidDel="00000000" w:rsidR="00000000" w:rsidRPr="00000000">
              <w:rPr>
                <w:b w:val="1"/>
                <w:bCs w:val="1"/>
                <w:color w:val="1f3864"/>
                <w:sz w:val="24"/>
                <w:szCs w:val="24"/>
                <w:rtl w:val="0"/>
              </w:rPr>
              <w:t xml:space="preserve">2. Objetivos </w:t>
            </w:r>
          </w:p>
        </w:tc>
        <w:tc>
          <w:tcPr>
            <w:vAlign w:val="center"/>
          </w:tcPr>
          <w:p w:rsidR="00000000" w:rsidDel="00000000" w:rsidP="00000000" w:rsidRDefault="00000000" w:rsidRPr="00000000" w14:paraId="00000020">
            <w:pPr>
              <w:jc w:val="both"/>
              <w:rPr>
                <w:b w:val="1"/>
                <w:bCs w:val="1"/>
                <w:color w:val="1f3864"/>
              </w:rPr>
            </w:pPr>
            <w:r w:rsidDel="00000000" w:rsidR="00000000" w:rsidRPr="00000000">
              <w:rPr>
                <w:b w:val="1"/>
                <w:bCs w:val="1"/>
                <w:color w:val="1f3864"/>
                <w:rtl w:val="0"/>
              </w:rPr>
              <w:t xml:space="preserve">Objetivo General:</w:t>
            </w:r>
          </w:p>
          <w:p w:rsidR="00000000" w:rsidDel="00000000" w:rsidP="00000000" w:rsidRDefault="00000000" w:rsidRPr="00000000" w14:paraId="00000021">
            <w:pPr>
              <w:jc w:val="both"/>
              <w:rPr>
                <w:color w:val="1f3864"/>
              </w:rPr>
            </w:pPr>
            <w:r w:rsidDel="00000000" w:rsidR="00000000" w:rsidRPr="00000000">
              <w:rPr>
                <w:color w:val="1f3864"/>
                <w:rtl w:val="0"/>
              </w:rPr>
              <w:t xml:space="preserve">Desarrollar una plataforma informática para la gestión y análisis de oportunidades de licitación, integrando herramientas de procesamiento de datos y Machine Learning que permitan facilitar la identificación, seguimiento y evaluación de oportunidades relevantes para los usuarios. </w:t>
            </w:r>
          </w:p>
          <w:p w:rsidR="00000000" w:rsidDel="00000000" w:rsidP="00000000" w:rsidRDefault="00000000" w:rsidRPr="00000000" w14:paraId="00000022">
            <w:pPr>
              <w:jc w:val="both"/>
              <w:rPr>
                <w:b w:val="1"/>
                <w:bCs w:val="1"/>
                <w:color w:val="1f3864"/>
              </w:rPr>
            </w:pPr>
            <w:r w:rsidDel="00000000" w:rsidR="00000000" w:rsidRPr="00000000">
              <w:rPr>
                <w:b w:val="1"/>
                <w:bCs w:val="1"/>
                <w:color w:val="1f3864"/>
                <w:rtl w:val="0"/>
              </w:rPr>
              <w:t xml:space="preserve">Objetivos Específicos:</w:t>
            </w:r>
          </w:p>
          <w:p w:rsidR="00000000" w:rsidDel="00000000" w:rsidP="00000000" w:rsidRDefault="00000000" w:rsidRPr="00000000" w14:paraId="00000023">
            <w:pPr>
              <w:jc w:val="both"/>
              <w:rPr>
                <w:color w:val="1f3864"/>
              </w:rPr>
            </w:pPr>
            <w:r w:rsidDel="00000000" w:rsidR="00000000" w:rsidRPr="00000000">
              <w:rPr>
                <w:b w:val="1"/>
                <w:bCs w:val="1"/>
                <w:color w:val="1f3864"/>
                <w:rtl w:val="0"/>
              </w:rPr>
              <w:t xml:space="preserve">1</w:t>
            </w:r>
            <w:r w:rsidDel="00000000" w:rsidR="00000000" w:rsidRPr="00000000">
              <w:rPr>
                <w:color w:val="1f3864"/>
                <w:rtl w:val="0"/>
              </w:rPr>
              <w:t xml:space="preserve">. Diseñar e implementar la estructura de datos necesaria para almacenar, organizar y procesar la información de las licitaciones.</w:t>
            </w:r>
          </w:p>
          <w:p w:rsidR="00000000" w:rsidDel="00000000" w:rsidP="00000000" w:rsidRDefault="00000000" w:rsidRPr="00000000" w14:paraId="00000024">
            <w:pPr>
              <w:jc w:val="both"/>
              <w:rPr>
                <w:color w:val="1f3864"/>
              </w:rPr>
            </w:pPr>
            <w:r w:rsidDel="00000000" w:rsidR="00000000" w:rsidRPr="00000000">
              <w:rPr>
                <w:b w:val="1"/>
                <w:bCs w:val="1"/>
                <w:color w:val="1f3864"/>
                <w:rtl w:val="0"/>
              </w:rPr>
              <w:t xml:space="preserve">2</w:t>
            </w:r>
            <w:r w:rsidDel="00000000" w:rsidR="00000000" w:rsidRPr="00000000">
              <w:rPr>
                <w:color w:val="1f3864"/>
                <w:rtl w:val="0"/>
              </w:rPr>
              <w:t xml:space="preserve">. Desarrollar e integrar los módulos funcionales de SmartBids de acuerdo con los requerimientos definidos para la plataforma.</w:t>
            </w:r>
          </w:p>
          <w:p w:rsidR="00000000" w:rsidDel="00000000" w:rsidP="00000000" w:rsidRDefault="00000000" w:rsidRPr="00000000" w14:paraId="00000025">
            <w:pPr>
              <w:jc w:val="both"/>
              <w:rPr>
                <w:color w:val="1f3864"/>
              </w:rPr>
            </w:pPr>
            <w:r w:rsidDel="00000000" w:rsidR="00000000" w:rsidRPr="00000000">
              <w:rPr>
                <w:b w:val="1"/>
                <w:bCs w:val="1"/>
                <w:color w:val="1f3864"/>
                <w:rtl w:val="0"/>
              </w:rPr>
              <w:t xml:space="preserve">3</w:t>
            </w:r>
            <w:r w:rsidDel="00000000" w:rsidR="00000000" w:rsidRPr="00000000">
              <w:rPr>
                <w:color w:val="1f3864"/>
                <w:rtl w:val="0"/>
              </w:rPr>
              <w:t xml:space="preserve">. Implementar procesos de extracción, transformación y carga (ETL) para obtener y preparar información proveniente de las fuentes de datos utilizadas por la plataforma.</w:t>
            </w:r>
          </w:p>
          <w:p w:rsidR="00000000" w:rsidDel="00000000" w:rsidP="00000000" w:rsidRDefault="00000000" w:rsidRPr="00000000" w14:paraId="00000026">
            <w:pPr>
              <w:jc w:val="both"/>
              <w:rPr>
                <w:color w:val="1f3864"/>
              </w:rPr>
            </w:pPr>
            <w:r w:rsidDel="00000000" w:rsidR="00000000" w:rsidRPr="00000000">
              <w:rPr>
                <w:b w:val="1"/>
                <w:bCs w:val="1"/>
                <w:color w:val="1f3864"/>
                <w:rtl w:val="0"/>
              </w:rPr>
              <w:t xml:space="preserve">4</w:t>
            </w:r>
            <w:r w:rsidDel="00000000" w:rsidR="00000000" w:rsidRPr="00000000">
              <w:rPr>
                <w:color w:val="1f3864"/>
                <w:rtl w:val="0"/>
              </w:rPr>
              <w:t xml:space="preserve">. Incorporar funcionalidades de Machine Learning para apoyar el análisis y evaluación de las oportunidades de licitación.</w:t>
            </w:r>
          </w:p>
          <w:p w:rsidR="00000000" w:rsidDel="00000000" w:rsidP="00000000" w:rsidRDefault="00000000" w:rsidRPr="00000000" w14:paraId="00000027">
            <w:pPr>
              <w:jc w:val="both"/>
              <w:rPr>
                <w:b w:val="1"/>
                <w:bCs w:val="1"/>
                <w:color w:val="1f3864"/>
              </w:rPr>
            </w:pPr>
            <w:r w:rsidDel="00000000" w:rsidR="00000000" w:rsidRPr="00000000">
              <w:rPr>
                <w:b w:val="1"/>
                <w:bCs w:val="1"/>
                <w:color w:val="1f3864"/>
                <w:rtl w:val="0"/>
              </w:rPr>
              <w:t xml:space="preserve">5</w:t>
            </w:r>
            <w:r w:rsidDel="00000000" w:rsidR="00000000" w:rsidRPr="00000000">
              <w:rPr>
                <w:color w:val="1f3864"/>
                <w:rtl w:val="0"/>
              </w:rPr>
              <w:t xml:space="preserve">. Realizar pruebas de validación de los componentes y funcionalidades desarrolladas, verificando su cumplimiento con los requerimientos establecidos.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jc w:val="center"/>
              <w:rPr>
                <w:b w:val="1"/>
                <w:bCs w:val="1"/>
                <w:color w:val="1f3864"/>
                <w:sz w:val="24"/>
                <w:szCs w:val="24"/>
              </w:rPr>
            </w:pPr>
            <w:r w:rsidDel="00000000" w:rsidR="00000000" w:rsidRPr="00000000">
              <w:rPr>
                <w:b w:val="1"/>
                <w:bCs w:val="1"/>
                <w:color w:val="1f3864"/>
                <w:sz w:val="24"/>
                <w:szCs w:val="24"/>
                <w:rtl w:val="0"/>
              </w:rPr>
              <w:t xml:space="preserve">3. Metodología</w:t>
            </w:r>
          </w:p>
        </w:tc>
        <w:tc>
          <w:tcPr>
            <w:vAlign w:val="center"/>
          </w:tcPr>
          <w:p w:rsidR="00000000" w:rsidDel="00000000" w:rsidP="00000000" w:rsidRDefault="00000000" w:rsidRPr="00000000" w14:paraId="00000029">
            <w:pPr>
              <w:jc w:val="both"/>
              <w:rPr>
                <w:color w:val="1f3864"/>
              </w:rPr>
            </w:pPr>
            <w:r w:rsidDel="00000000" w:rsidR="00000000" w:rsidRPr="00000000">
              <w:rPr>
                <w:color w:val="1f3864"/>
                <w:rtl w:val="0"/>
              </w:rPr>
              <w:t xml:space="preserve">Para abordar la problemática identificada se utilizará la metodología ágil Scrum, debido a que permite organizar el desarrollo de manera iterativa e incremental, facilitando la adaptación a cambios y la validación constante de los avances del proyecto.</w:t>
            </w:r>
          </w:p>
          <w:p w:rsidR="00000000" w:rsidDel="00000000" w:rsidP="00000000" w:rsidRDefault="00000000" w:rsidRPr="00000000" w14:paraId="0000002A">
            <w:pPr>
              <w:jc w:val="both"/>
              <w:rPr>
                <w:color w:val="1f3864"/>
              </w:rPr>
            </w:pPr>
            <w:r w:rsidDel="00000000" w:rsidR="00000000" w:rsidRPr="00000000">
              <w:rPr>
                <w:color w:val="1f3864"/>
                <w:rtl w:val="0"/>
              </w:rPr>
              <w:t xml:space="preserve">El trabajo se organizará mediante sprints de cuatro semanas, en los cuales se planificarán y desarrollarán incrementos funcionales del sistema. Estos incrementos serán definidos a partir de las historias de usuario, priorizadas de acuerdo con las necesidades del proyecto y los requerimientos establecidos.</w:t>
            </w:r>
          </w:p>
          <w:p w:rsidR="00000000" w:rsidDel="00000000" w:rsidP="00000000" w:rsidRDefault="00000000" w:rsidRPr="00000000" w14:paraId="0000002B">
            <w:pPr>
              <w:jc w:val="both"/>
              <w:rPr>
                <w:color w:val="1f3864"/>
              </w:rPr>
            </w:pPr>
            <w:r w:rsidDel="00000000" w:rsidR="00000000" w:rsidRPr="00000000">
              <w:rPr>
                <w:color w:val="1f3864"/>
                <w:rtl w:val="0"/>
              </w:rPr>
              <w:t xml:space="preserve">Durante cada sprint se realizarán dos reuniones Daily por semana, destinadas a revisar el avance de las tareas, identificar dificultades y coordinar el trabajo entre los integrantes del equipo. Además, se realizará una reunión periódica con el cliente, con el objetivo de presentar los avances, obtener retroalimentación y validar que los incrementos desarrollados respondan a las necesidades planteadas.</w:t>
            </w:r>
          </w:p>
          <w:p w:rsidR="00000000" w:rsidDel="00000000" w:rsidP="00000000" w:rsidRDefault="00000000" w:rsidRPr="00000000" w14:paraId="0000002C">
            <w:pPr>
              <w:jc w:val="both"/>
              <w:rPr>
                <w:color w:val="1f3864"/>
              </w:rPr>
            </w:pPr>
            <w:r w:rsidDel="00000000" w:rsidR="00000000" w:rsidRPr="00000000">
              <w:rPr>
                <w:color w:val="1f3864"/>
                <w:rtl w:val="0"/>
              </w:rPr>
              <w:t xml:space="preserve">Al finalizar cada sprint se revisarán los resultados obtenidos y la retroalimentación recibida, permitiendo ajustar las historias de usuario y priorizar las actividades del siguiente ciclo. De esta manera, el proyecto avanzará progresivamente hacia una solución funcional y alineada con los objetivos definidos.</w:t>
            </w:r>
          </w:p>
          <w:p w:rsidR="00000000" w:rsidDel="00000000" w:rsidP="00000000" w:rsidRDefault="00000000" w:rsidRPr="00000000" w14:paraId="0000002D">
            <w:pPr>
              <w:jc w:val="both"/>
              <w:rPr>
                <w:color w:val="1f38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jc w:val="both"/>
              <w:rPr>
                <w:color w:val="1f3864"/>
              </w:rPr>
            </w:pPr>
            <w:r w:rsidDel="00000000" w:rsidR="00000000" w:rsidRPr="00000000">
              <w:rPr>
                <w:color w:val="1f3864"/>
                <w:rtl w:val="0"/>
              </w:rPr>
              <w:t xml:space="preserve">Al tratarse de un proyecto grupal, las responsabilidades serán distribuidas entre los tres integrantes del equipo, procurando mantener una coordinación constante y una participación conjunta en las decisiones del proyecto.</w:t>
            </w:r>
          </w:p>
          <w:p w:rsidR="00000000" w:rsidDel="00000000" w:rsidP="00000000" w:rsidRDefault="00000000" w:rsidRPr="00000000" w14:paraId="0000002F">
            <w:pPr>
              <w:jc w:val="both"/>
              <w:rPr>
                <w:color w:val="1f3864"/>
              </w:rPr>
            </w:pPr>
            <w:r w:rsidDel="00000000" w:rsidR="00000000" w:rsidRPr="00000000">
              <w:rPr>
                <w:b w:val="1"/>
                <w:bCs w:val="1"/>
                <w:color w:val="1f3864"/>
                <w:rtl w:val="0"/>
              </w:rPr>
              <w:t xml:space="preserve">Flavia Oneto</w:t>
            </w:r>
            <w:r w:rsidDel="00000000" w:rsidR="00000000" w:rsidRPr="00000000">
              <w:rPr>
                <w:color w:val="1f3864"/>
                <w:rtl w:val="0"/>
              </w:rPr>
              <w:t xml:space="preserve"> – Desarrollo y Backend: responsable de la implementación de la lógica de negocio, desarrollo de servicios y APIs, gestión de la base de datos e integración de los componentes del sistema.</w:t>
            </w:r>
          </w:p>
          <w:p w:rsidR="00000000" w:rsidDel="00000000" w:rsidP="00000000" w:rsidRDefault="00000000" w:rsidRPr="00000000" w14:paraId="00000030">
            <w:pPr>
              <w:jc w:val="both"/>
              <w:rPr>
                <w:color w:val="1f3864"/>
              </w:rPr>
            </w:pPr>
            <w:r w:rsidDel="00000000" w:rsidR="00000000" w:rsidRPr="00000000">
              <w:rPr>
                <w:b w:val="1"/>
                <w:bCs w:val="1"/>
                <w:color w:val="1f3864"/>
                <w:rtl w:val="0"/>
              </w:rPr>
              <w:t xml:space="preserve">Nicolás Muñoz</w:t>
            </w:r>
            <w:r w:rsidDel="00000000" w:rsidR="00000000" w:rsidRPr="00000000">
              <w:rPr>
                <w:color w:val="1f3864"/>
                <w:rtl w:val="0"/>
              </w:rPr>
              <w:t xml:space="preserve"> – Desarrollo y Frontend: responsable del desarrollo de las interfaces de usuario, experiencia de usuario e integración de las funcionalidades con los servicios del sistema.</w:t>
            </w:r>
          </w:p>
          <w:p w:rsidR="00000000" w:rsidDel="00000000" w:rsidP="00000000" w:rsidRDefault="00000000" w:rsidRPr="00000000" w14:paraId="00000031">
            <w:pPr>
              <w:jc w:val="both"/>
              <w:rPr>
                <w:color w:val="1f3864"/>
              </w:rPr>
            </w:pPr>
            <w:r w:rsidDel="00000000" w:rsidR="00000000" w:rsidRPr="00000000">
              <w:rPr>
                <w:b w:val="1"/>
                <w:bCs w:val="1"/>
                <w:color w:val="1f3864"/>
                <w:rtl w:val="0"/>
              </w:rPr>
              <w:t xml:space="preserve">Matías González</w:t>
            </w:r>
            <w:r w:rsidDel="00000000" w:rsidR="00000000" w:rsidRPr="00000000">
              <w:rPr>
                <w:color w:val="1f3864"/>
                <w:rtl w:val="0"/>
              </w:rPr>
              <w:t xml:space="preserve"> – Datos y Machine Learning: responsable de los procesos relacionados con datos, preparación y transformación de información, desarrollo e integración de los modelos de ML y generación de los componentes analíticos.</w:t>
            </w:r>
          </w:p>
          <w:p w:rsidR="00000000" w:rsidDel="00000000" w:rsidP="00000000" w:rsidRDefault="00000000" w:rsidRPr="00000000" w14:paraId="00000032">
            <w:pPr>
              <w:jc w:val="both"/>
              <w:rPr>
                <w:i w:val="1"/>
                <w:iCs w:val="1"/>
                <w:color w:val="0070c0"/>
                <w:sz w:val="18"/>
                <w:szCs w:val="18"/>
              </w:rPr>
            </w:pPr>
            <w:r w:rsidDel="00000000" w:rsidR="00000000" w:rsidRPr="00000000">
              <w:rPr>
                <w:color w:val="1f3864"/>
                <w:rtl w:val="0"/>
              </w:rPr>
              <w:t xml:space="preserve">Las tareas serán gestionadas y coordinadas mediante las historias de usuario definidas para cada sprint. Si bien cada integrante tendrá responsabilidades principales, se mantendrá una colaboración constante entre el equipo para resolver problemas, realizar pruebas, integrar funcionalidades y asegurar el cumplimiento de los objetivos de cada sprint.</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3">
            <w:pPr>
              <w:jc w:val="center"/>
              <w:rPr>
                <w:b w:val="1"/>
                <w:bCs w:val="1"/>
                <w:color w:val="1f3864"/>
                <w:sz w:val="24"/>
                <w:szCs w:val="24"/>
              </w:rPr>
            </w:pPr>
            <w:r w:rsidDel="00000000" w:rsidR="00000000" w:rsidRPr="00000000">
              <w:rPr>
                <w:b w:val="1"/>
                <w:bCs w:val="1"/>
                <w:color w:val="1f3864"/>
                <w:sz w:val="24"/>
                <w:szCs w:val="24"/>
                <w:rtl w:val="0"/>
              </w:rPr>
              <w:t xml:space="preserve">4. Desarrollo</w:t>
            </w:r>
          </w:p>
        </w:tc>
        <w:tc>
          <w:tcPr>
            <w:vAlign w:val="center"/>
          </w:tcPr>
          <w:p w:rsidR="00000000" w:rsidDel="00000000" w:rsidP="00000000" w:rsidRDefault="00000000" w:rsidRPr="00000000" w14:paraId="00000034">
            <w:pPr>
              <w:pStyle w:val="Heading3"/>
              <w:keepNext w:val="0"/>
              <w:keepLines w:val="0"/>
              <w:spacing w:after="80" w:before="0" w:line="240" w:lineRule="auto"/>
              <w:rPr>
                <w:b w:val="1"/>
                <w:bCs w:val="1"/>
                <w:color w:val="1f3864"/>
                <w:sz w:val="22"/>
                <w:szCs w:val="22"/>
              </w:rPr>
            </w:pPr>
            <w:bookmarkStart w:colFirst="0" w:colLast="0" w:name="_heading=h.f5tn7ttacnat" w:id="0"/>
            <w:bookmarkEnd w:id="0"/>
            <w:r w:rsidDel="00000000" w:rsidR="00000000" w:rsidRPr="00000000">
              <w:rPr>
                <w:b w:val="1"/>
                <w:bCs w:val="1"/>
                <w:color w:val="1f3864"/>
                <w:sz w:val="22"/>
                <w:szCs w:val="22"/>
                <w:rtl w:val="0"/>
              </w:rPr>
              <w:t xml:space="preserve">Descripción de las etapas o actividades del Proyecto APT</w:t>
            </w:r>
          </w:p>
          <w:p w:rsidR="00000000" w:rsidDel="00000000" w:rsidP="00000000" w:rsidRDefault="00000000" w:rsidRPr="00000000" w14:paraId="00000035">
            <w:pPr>
              <w:spacing w:after="240" w:before="0" w:line="240" w:lineRule="auto"/>
              <w:rPr>
                <w:color w:val="1f3864"/>
              </w:rPr>
            </w:pPr>
            <w:r w:rsidDel="00000000" w:rsidR="00000000" w:rsidRPr="00000000">
              <w:rPr>
                <w:color w:val="1f3864"/>
                <w:rtl w:val="0"/>
              </w:rPr>
              <w:t xml:space="preserve">El proyecto SmartBids se desarrolló utilizando la metodología ágil Scrum, organizando las actividades en Sprints. Las principales etapas incluyeron el levantamiento de requerimientos, la planificación, el diseño de la arquitectura, la implementación de funcionalidades y las pruebas. Se centró principalmente en el diseño de bases de datos, la construcción del Data Warehouse, los procesos ETL y el desarrollo de dashboards para el análisis de compras públicas.</w:t>
            </w:r>
          </w:p>
          <w:p w:rsidR="00000000" w:rsidDel="00000000" w:rsidP="00000000" w:rsidRDefault="00000000" w:rsidRPr="00000000" w14:paraId="00000036">
            <w:pPr>
              <w:pStyle w:val="Heading3"/>
              <w:keepNext w:val="0"/>
              <w:keepLines w:val="0"/>
              <w:spacing w:after="80" w:before="0" w:line="240" w:lineRule="auto"/>
              <w:rPr>
                <w:b w:val="1"/>
                <w:bCs w:val="1"/>
                <w:color w:val="1f3864"/>
                <w:sz w:val="22"/>
                <w:szCs w:val="22"/>
              </w:rPr>
            </w:pPr>
            <w:bookmarkStart w:colFirst="0" w:colLast="0" w:name="_heading=h.8i3i2ln5zgpj" w:id="1"/>
            <w:bookmarkEnd w:id="1"/>
            <w:r w:rsidDel="00000000" w:rsidR="00000000" w:rsidRPr="00000000">
              <w:rPr>
                <w:b w:val="1"/>
                <w:bCs w:val="1"/>
                <w:color w:val="1f3864"/>
                <w:sz w:val="22"/>
                <w:szCs w:val="22"/>
                <w:rtl w:val="0"/>
              </w:rPr>
              <w:t xml:space="preserve">Dificultades y facilitadores en el desarrollo del Proyecto APT</w:t>
            </w:r>
          </w:p>
          <w:p w:rsidR="00000000" w:rsidDel="00000000" w:rsidP="00000000" w:rsidRDefault="00000000" w:rsidRPr="00000000" w14:paraId="00000037">
            <w:pPr>
              <w:spacing w:after="240" w:before="0" w:line="240" w:lineRule="auto"/>
              <w:rPr>
                <w:color w:val="1f3864"/>
              </w:rPr>
            </w:pPr>
            <w:r w:rsidDel="00000000" w:rsidR="00000000" w:rsidRPr="00000000">
              <w:rPr>
                <w:color w:val="1f3864"/>
                <w:rtl w:val="0"/>
              </w:rPr>
              <w:t xml:space="preserve">Los principales facilitadores fueron la colaboración entre los integrantes del equipo, la comunicación con el cliente y los conocimientos adquiridos durante la carrera. Entre las dificultades destacaron la falta de acceso directo a la API de Mercado Público, los problemas de compatibilidad con el alojamiento inicial y las inconsistencias en los datos utilizados para construir el Data Warehouse, lo que provocó retrasos en algunas actividades.</w:t>
            </w:r>
          </w:p>
          <w:p w:rsidR="00000000" w:rsidDel="00000000" w:rsidP="00000000" w:rsidRDefault="00000000" w:rsidRPr="00000000" w14:paraId="00000038">
            <w:pPr>
              <w:pStyle w:val="Heading3"/>
              <w:keepNext w:val="0"/>
              <w:keepLines w:val="0"/>
              <w:spacing w:after="80" w:before="0" w:line="240" w:lineRule="auto"/>
              <w:rPr>
                <w:b w:val="1"/>
                <w:bCs w:val="1"/>
                <w:color w:val="1f3864"/>
                <w:sz w:val="22"/>
                <w:szCs w:val="22"/>
              </w:rPr>
            </w:pPr>
            <w:bookmarkStart w:colFirst="0" w:colLast="0" w:name="_heading=h.kqboptua2mib" w:id="2"/>
            <w:bookmarkEnd w:id="2"/>
            <w:r w:rsidDel="00000000" w:rsidR="00000000" w:rsidRPr="00000000">
              <w:rPr>
                <w:b w:val="1"/>
                <w:bCs w:val="1"/>
                <w:color w:val="1f3864"/>
                <w:sz w:val="22"/>
                <w:szCs w:val="22"/>
                <w:rtl w:val="0"/>
              </w:rPr>
              <w:t xml:space="preserve">Ajustes realizados</w:t>
            </w:r>
          </w:p>
          <w:p w:rsidR="00000000" w:rsidDel="00000000" w:rsidP="00000000" w:rsidRDefault="00000000" w:rsidRPr="00000000" w14:paraId="00000039">
            <w:pPr>
              <w:spacing w:after="240" w:before="0" w:line="240" w:lineRule="auto"/>
              <w:rPr>
                <w:color w:val="1f3864"/>
              </w:rPr>
            </w:pPr>
            <w:r w:rsidDel="00000000" w:rsidR="00000000" w:rsidRPr="00000000">
              <w:rPr>
                <w:color w:val="1f3864"/>
                <w:rtl w:val="0"/>
              </w:rPr>
              <w:t xml:space="preserve">Para enfrentar estas dificultades, acordamos con el cliente utilizar archivos CSV y Feather como fuentes de información, además de cambiar la plataforma de alojamiento a Railway. También fue necesario modificar el diseño del Data Warehouse y los procesos ETL para mejorar el tratamiento de los datos. Estos cambios implicó re-organizar tareas y ajustar la planificación de los Sprints para priorizar las funcionalidades esenciales del proyecto.</w:t>
            </w:r>
          </w:p>
        </w:tc>
      </w:tr>
      <w:tr>
        <w:trPr>
          <w:cantSplit w:val="0"/>
          <w:trHeight w:val="1112" w:hRule="atLeast"/>
          <w:tblHeader w:val="0"/>
        </w:trPr>
        <w:tc>
          <w:tcPr>
            <w:vAlign w:val="center"/>
          </w:tcPr>
          <w:p w:rsidR="00000000" w:rsidDel="00000000" w:rsidP="00000000" w:rsidRDefault="00000000" w:rsidRPr="00000000" w14:paraId="0000003A">
            <w:pPr>
              <w:jc w:val="center"/>
              <w:rPr>
                <w:b w:val="1"/>
                <w:bCs w:val="1"/>
                <w:color w:val="1f3864"/>
                <w:sz w:val="24"/>
                <w:szCs w:val="24"/>
              </w:rPr>
            </w:pPr>
            <w:r w:rsidDel="00000000" w:rsidR="00000000" w:rsidRPr="00000000">
              <w:rPr>
                <w:b w:val="1"/>
                <w:bCs w:val="1"/>
                <w:color w:val="1f3864"/>
                <w:sz w:val="24"/>
                <w:szCs w:val="24"/>
                <w:rtl w:val="0"/>
              </w:rPr>
              <w:t xml:space="preserve">5. Evidencias</w:t>
            </w:r>
          </w:p>
        </w:tc>
        <w:tc>
          <w:tcPr>
            <w:vAlign w:val="center"/>
          </w:tcPr>
          <w:p w:rsidR="00000000" w:rsidDel="00000000" w:rsidP="00000000" w:rsidRDefault="00000000" w:rsidRPr="00000000" w14:paraId="0000003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color w:val="1f3864"/>
              </w:rPr>
            </w:pPr>
            <w:bookmarkStart w:colFirst="0" w:colLast="0" w:name="_heading=h.vj80l4tp4b1c" w:id="3"/>
            <w:bookmarkEnd w:id="3"/>
            <w:r w:rsidDel="00000000" w:rsidR="00000000" w:rsidRPr="00000000">
              <w:rPr>
                <w:b w:val="1"/>
                <w:bCs w:val="1"/>
                <w:color w:val="1f3864"/>
                <w:rtl w:val="0"/>
              </w:rPr>
              <w:t xml:space="preserve">Evidencias del desarrollo y resultados del Proyecto APT</w:t>
            </w:r>
          </w:p>
          <w:p w:rsidR="00000000" w:rsidDel="00000000" w:rsidP="00000000" w:rsidRDefault="00000000" w:rsidRPr="00000000" w14:paraId="0000003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color w:val="1f3864"/>
                <w:sz w:val="22"/>
                <w:szCs w:val="22"/>
              </w:rPr>
            </w:pPr>
            <w:bookmarkStart w:colFirst="0" w:colLast="0" w:name="_heading=h.rwghdll6p7k1" w:id="4"/>
            <w:bookmarkEnd w:id="4"/>
            <w:r w:rsidDel="00000000" w:rsidR="00000000" w:rsidRPr="00000000">
              <w:rPr>
                <w:color w:val="1f3864"/>
                <w:sz w:val="22"/>
                <w:szCs w:val="22"/>
                <w:rtl w:val="0"/>
              </w:rPr>
              <w:t xml:space="preserve">Las principales evidencias del desarrollo de SmartBids incluyen el tablero Kanban, los Sprint Backlogs, los registros de reuniones de seguimiento, las Sprint Reviews y Retrospectives, los Burndown Charts y el registro de impedimentos. Estos documentos permiten visualizar la planificación, organización y evolución del trabajo, además de las dificultades identificadas y las decisiones tomadas durante el proyecto.</w:t>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i w:val="1"/>
                <w:iCs w:val="1"/>
                <w:color w:val="0070c0"/>
                <w:sz w:val="18"/>
                <w:szCs w:val="18"/>
              </w:rPr>
            </w:pPr>
            <w:bookmarkStart w:colFirst="0" w:colLast="0" w:name="_heading=h.fhn9chny9noz" w:id="5"/>
            <w:bookmarkEnd w:id="5"/>
            <w:r w:rsidDel="00000000" w:rsidR="00000000" w:rsidRPr="00000000">
              <w:rPr>
                <w:color w:val="1f3864"/>
                <w:sz w:val="22"/>
                <w:szCs w:val="22"/>
                <w:rtl w:val="0"/>
              </w:rPr>
              <w:t xml:space="preserve">Asimismo, se consideran evidencias técnicas como los modelos de bases de datos, los procesos ETL, las capturas de funcionalidades implementadas y los incrementos funcionales desarrollados durante los Sprints. Finalmente, el MVP permitirá demostrar el funcionamiento integrado de la solución y el cumplimiento de los objetivos principales del proyecto.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F">
            <w:pPr>
              <w:jc w:val="center"/>
              <w:rPr>
                <w:b w:val="1"/>
                <w:bCs w:val="1"/>
                <w:color w:val="1f3864"/>
                <w:sz w:val="24"/>
                <w:szCs w:val="24"/>
              </w:rPr>
            </w:pPr>
            <w:r w:rsidDel="00000000" w:rsidR="00000000" w:rsidRPr="00000000">
              <w:rPr>
                <w:b w:val="1"/>
                <w:bCs w:val="1"/>
                <w:color w:val="1f3864"/>
                <w:sz w:val="24"/>
                <w:szCs w:val="24"/>
                <w:rtl w:val="0"/>
              </w:rPr>
              <w:t xml:space="preserve">6. Intereses y proyecciones profesionales</w:t>
            </w:r>
          </w:p>
        </w:tc>
        <w:tc>
          <w:tcPr>
            <w:vAlign w:val="center"/>
          </w:tcPr>
          <w:p w:rsidR="00000000" w:rsidDel="00000000" w:rsidP="00000000" w:rsidRDefault="00000000" w:rsidRPr="00000000" w14:paraId="00000040">
            <w:pPr>
              <w:pStyle w:val="Heading3"/>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1"/>
                <w:bCs w:val="1"/>
                <w:color w:val="1f3864"/>
                <w:u w:val="none"/>
              </w:rPr>
            </w:pPr>
            <w:bookmarkStart w:colFirst="0" w:colLast="0" w:name="_heading=h.s03feaoulcls" w:id="6"/>
            <w:bookmarkEnd w:id="6"/>
            <w:r w:rsidDel="00000000" w:rsidR="00000000" w:rsidRPr="00000000">
              <w:rPr>
                <w:b w:val="1"/>
                <w:bCs w:val="1"/>
                <w:color w:val="1f3864"/>
                <w:rtl w:val="0"/>
              </w:rPr>
              <w:t xml:space="preserve">Matías González</w:t>
            </w:r>
          </w:p>
          <w:p w:rsidR="00000000" w:rsidDel="00000000" w:rsidP="00000000" w:rsidRDefault="00000000" w:rsidRPr="00000000" w14:paraId="0000004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i w:val="1"/>
                <w:iCs w:val="1"/>
                <w:color w:val="0070c0"/>
                <w:sz w:val="18"/>
                <w:szCs w:val="18"/>
              </w:rPr>
            </w:pPr>
            <w:bookmarkStart w:colFirst="0" w:colLast="0" w:name="_heading=h.3wn4a6v68e5w" w:id="7"/>
            <w:bookmarkEnd w:id="7"/>
            <w:r w:rsidDel="00000000" w:rsidR="00000000" w:rsidRPr="00000000">
              <w:rPr>
                <w:b w:val="1"/>
                <w:bCs w:val="1"/>
                <w:color w:val="1f3864"/>
                <w:sz w:val="24"/>
                <w:szCs w:val="24"/>
                <w:rtl w:val="0"/>
              </w:rPr>
              <w:t xml:space="preserve">Reflexión sobre los intereses profesionales</w:t>
            </w:r>
            <w:r w:rsidDel="00000000" w:rsidR="00000000" w:rsidRPr="00000000">
              <w:rPr>
                <w:rtl w:val="0"/>
              </w:rPr>
            </w:r>
          </w:p>
          <w:p w:rsidR="00000000" w:rsidDel="00000000" w:rsidP="00000000" w:rsidRDefault="00000000" w:rsidRPr="00000000" w14:paraId="00000042">
            <w:pPr>
              <w:spacing w:after="240" w:before="240" w:lineRule="auto"/>
              <w:jc w:val="both"/>
              <w:rPr>
                <w:i w:val="1"/>
                <w:iCs w:val="1"/>
                <w:color w:val="0070c0"/>
                <w:sz w:val="18"/>
                <w:szCs w:val="18"/>
              </w:rPr>
            </w:pPr>
            <w:r w:rsidDel="00000000" w:rsidR="00000000" w:rsidRPr="00000000">
              <w:rPr>
                <w:color w:val="1f3864"/>
                <w:rtl w:val="0"/>
              </w:rPr>
              <w:t xml:space="preserve">El desarrollo de SmartBids me permitió acercarme a la gestión de proyectos informáticos, aplicando herramientas y metodologías aprendidas durante la carrera. Esta experiencia fortaleció mi interés por la organización y coordinación de proyectos tecnológicos, permitiéndome comprender mejor cómo se aplican estos conocimientos en un entorno real.</w:t>
            </w:r>
            <w:r w:rsidDel="00000000" w:rsidR="00000000" w:rsidRPr="00000000">
              <w:rPr>
                <w:rtl w:val="0"/>
              </w:rPr>
            </w:r>
          </w:p>
          <w:p w:rsidR="00000000" w:rsidDel="00000000" w:rsidP="00000000" w:rsidRDefault="00000000" w:rsidRPr="00000000" w14:paraId="00000043">
            <w:pPr>
              <w:spacing w:after="240" w:before="240" w:lineRule="auto"/>
              <w:jc w:val="both"/>
              <w:rPr>
                <w:b w:val="1"/>
                <w:bCs w:val="1"/>
                <w:i w:val="1"/>
                <w:iCs w:val="1"/>
                <w:color w:val="0070c0"/>
                <w:sz w:val="18"/>
                <w:szCs w:val="18"/>
              </w:rPr>
            </w:pPr>
            <w:r w:rsidDel="00000000" w:rsidR="00000000" w:rsidRPr="00000000">
              <w:rPr>
                <w:b w:val="1"/>
                <w:bCs w:val="1"/>
                <w:color w:val="1f3864"/>
                <w:sz w:val="24"/>
                <w:szCs w:val="24"/>
                <w:rtl w:val="0"/>
              </w:rPr>
              <w:t xml:space="preserve">Proyecciones laborales</w:t>
            </w:r>
            <w:r w:rsidDel="00000000" w:rsidR="00000000" w:rsidRPr="00000000">
              <w:rPr>
                <w:rtl w:val="0"/>
              </w:rPr>
            </w:r>
          </w:p>
          <w:p w:rsidR="00000000" w:rsidDel="00000000" w:rsidP="00000000" w:rsidRDefault="00000000" w:rsidRPr="00000000" w14:paraId="00000044">
            <w:pPr>
              <w:spacing w:after="240" w:before="240" w:lineRule="auto"/>
              <w:jc w:val="both"/>
              <w:rPr>
                <w:i w:val="1"/>
                <w:iCs w:val="1"/>
                <w:color w:val="0070c0"/>
                <w:sz w:val="18"/>
                <w:szCs w:val="18"/>
              </w:rPr>
            </w:pPr>
            <w:r w:rsidDel="00000000" w:rsidR="00000000" w:rsidRPr="00000000">
              <w:rPr>
                <w:color w:val="1f3864"/>
                <w:rtl w:val="0"/>
              </w:rPr>
              <w:t xml:space="preserve">Me gustaría seguir profundizando en la gestión de proyectos y el desarrollo de software, fortaleciendo mis habilidades de planificación, coordinación y trabajo en equipo. A futuro, me proyecto participando en proyectos tecnológicos donde pueda combinar conocimientos técnicos con responsabilidades de gestión.</w:t>
            </w:r>
            <w:r w:rsidDel="00000000" w:rsidR="00000000" w:rsidRPr="00000000">
              <w:rPr>
                <w:rtl w:val="0"/>
              </w:rPr>
            </w:r>
          </w:p>
          <w:p w:rsidR="00000000" w:rsidDel="00000000" w:rsidP="00000000" w:rsidRDefault="00000000" w:rsidRPr="00000000" w14:paraId="00000045">
            <w:pPr>
              <w:pStyle w:val="Heading3"/>
              <w:keepNext w:val="0"/>
              <w:keepLines w:val="0"/>
              <w:numPr>
                <w:ilvl w:val="0"/>
                <w:numId w:val="1"/>
              </w:numPr>
              <w:spacing w:after="80" w:before="280" w:lineRule="auto"/>
              <w:ind w:left="720" w:hanging="360"/>
              <w:jc w:val="both"/>
              <w:rPr>
                <w:b w:val="1"/>
                <w:bCs w:val="1"/>
                <w:color w:val="1f3864"/>
                <w:u w:val="none"/>
              </w:rPr>
            </w:pPr>
            <w:bookmarkStart w:colFirst="0" w:colLast="0" w:name="_heading=h.vzlvv165qyep" w:id="8"/>
            <w:bookmarkEnd w:id="8"/>
            <w:r w:rsidDel="00000000" w:rsidR="00000000" w:rsidRPr="00000000">
              <w:rPr>
                <w:b w:val="1"/>
                <w:bCs w:val="1"/>
                <w:color w:val="1f3864"/>
                <w:rtl w:val="0"/>
              </w:rPr>
              <w:t xml:space="preserve">Nicolás Muñoz</w:t>
            </w:r>
            <w:r w:rsidDel="00000000" w:rsidR="00000000" w:rsidRPr="00000000">
              <w:rPr>
                <w:rtl w:val="0"/>
              </w:rPr>
            </w:r>
          </w:p>
          <w:p w:rsidR="00000000" w:rsidDel="00000000" w:rsidP="00000000" w:rsidRDefault="00000000" w:rsidRPr="00000000" w14:paraId="00000046">
            <w:pPr>
              <w:spacing w:after="240" w:before="240" w:lineRule="auto"/>
              <w:jc w:val="both"/>
              <w:rPr>
                <w:b w:val="1"/>
                <w:bCs w:val="1"/>
                <w:i w:val="1"/>
                <w:iCs w:val="1"/>
                <w:color w:val="0070c0"/>
                <w:sz w:val="18"/>
                <w:szCs w:val="18"/>
              </w:rPr>
            </w:pPr>
            <w:r w:rsidDel="00000000" w:rsidR="00000000" w:rsidRPr="00000000">
              <w:rPr>
                <w:b w:val="1"/>
                <w:bCs w:val="1"/>
                <w:color w:val="1f3864"/>
                <w:sz w:val="24"/>
                <w:szCs w:val="24"/>
                <w:rtl w:val="0"/>
              </w:rPr>
              <w:t xml:space="preserve">Reflexión sobre los intereses profesionales</w:t>
            </w:r>
            <w:r w:rsidDel="00000000" w:rsidR="00000000" w:rsidRPr="00000000">
              <w:rPr>
                <w:rtl w:val="0"/>
              </w:rPr>
            </w:r>
          </w:p>
          <w:p w:rsidR="00000000" w:rsidDel="00000000" w:rsidP="00000000" w:rsidRDefault="00000000" w:rsidRPr="00000000" w14:paraId="00000047">
            <w:pPr>
              <w:spacing w:after="240" w:before="240" w:lineRule="auto"/>
              <w:jc w:val="both"/>
              <w:rPr>
                <w:color w:val="1f3864"/>
              </w:rPr>
            </w:pPr>
            <w:r w:rsidDel="00000000" w:rsidR="00000000" w:rsidRPr="00000000">
              <w:rPr>
                <w:color w:val="1f3864"/>
                <w:rtl w:val="0"/>
              </w:rPr>
              <w:t xml:space="preserve">El desarrollo de SmartBids me permitió comprender la importancia de construir soluciones informáticas con una arquitectura sólida, integrando bases de datos, backend y frontend. Esta experiencia reforzó mi interés por el desarrollo de software y me permitió aplicar mis conocimientos para resolver necesidades reales mediante una plataforma funcional.</w:t>
            </w:r>
          </w:p>
          <w:p w:rsidR="00000000" w:rsidDel="00000000" w:rsidP="00000000" w:rsidRDefault="00000000" w:rsidRPr="00000000" w14:paraId="00000048">
            <w:pPr>
              <w:spacing w:after="240" w:before="240" w:lineRule="auto"/>
              <w:jc w:val="both"/>
              <w:rPr>
                <w:b w:val="1"/>
                <w:bCs w:val="1"/>
                <w:i w:val="1"/>
                <w:iCs w:val="1"/>
                <w:color w:val="0070c0"/>
                <w:sz w:val="18"/>
                <w:szCs w:val="18"/>
              </w:rPr>
            </w:pPr>
            <w:r w:rsidDel="00000000" w:rsidR="00000000" w:rsidRPr="00000000">
              <w:rPr>
                <w:b w:val="1"/>
                <w:bCs w:val="1"/>
                <w:color w:val="1f3864"/>
                <w:sz w:val="24"/>
                <w:szCs w:val="24"/>
                <w:rtl w:val="0"/>
              </w:rPr>
              <w:t xml:space="preserve">Proyecciones laborales</w:t>
            </w:r>
            <w:r w:rsidDel="00000000" w:rsidR="00000000" w:rsidRPr="00000000">
              <w:rPr>
                <w:rtl w:val="0"/>
              </w:rPr>
            </w:r>
          </w:p>
          <w:p w:rsidR="00000000" w:rsidDel="00000000" w:rsidP="00000000" w:rsidRDefault="00000000" w:rsidRPr="00000000" w14:paraId="00000049">
            <w:pPr>
              <w:spacing w:after="240" w:before="240" w:lineRule="auto"/>
              <w:jc w:val="both"/>
              <w:rPr>
                <w:i w:val="1"/>
                <w:iCs w:val="1"/>
                <w:color w:val="0070c0"/>
                <w:sz w:val="18"/>
                <w:szCs w:val="18"/>
              </w:rPr>
            </w:pPr>
            <w:r w:rsidDel="00000000" w:rsidR="00000000" w:rsidRPr="00000000">
              <w:rPr>
                <w:color w:val="1f3864"/>
                <w:rtl w:val="0"/>
              </w:rPr>
              <w:t xml:space="preserve">Me gustaría continuar especializándome en desarrollo de software, particularmente en el diseño de arquitecturas y la integración de sistemas. Laboralmente, me proyecto trabajando en proyectos que involucren el desarrollo de aplicaciones y soluciones tecnológicas, donde pueda seguir perfeccionando mis habilidades técnicas.</w:t>
            </w:r>
            <w:r w:rsidDel="00000000" w:rsidR="00000000" w:rsidRPr="00000000">
              <w:rPr>
                <w:rtl w:val="0"/>
              </w:rPr>
            </w:r>
          </w:p>
          <w:p w:rsidR="00000000" w:rsidDel="00000000" w:rsidP="00000000" w:rsidRDefault="00000000" w:rsidRPr="00000000" w14:paraId="0000004A">
            <w:pPr>
              <w:pStyle w:val="Heading3"/>
              <w:keepNext w:val="0"/>
              <w:keepLines w:val="0"/>
              <w:numPr>
                <w:ilvl w:val="0"/>
                <w:numId w:val="1"/>
              </w:numPr>
              <w:spacing w:after="80" w:before="280" w:lineRule="auto"/>
              <w:ind w:left="720" w:hanging="360"/>
              <w:jc w:val="both"/>
              <w:rPr>
                <w:b w:val="1"/>
                <w:bCs w:val="1"/>
                <w:color w:val="1f3864"/>
                <w:u w:val="none"/>
              </w:rPr>
            </w:pPr>
            <w:bookmarkStart w:colFirst="0" w:colLast="0" w:name="_heading=h.3qcy46sddixg" w:id="9"/>
            <w:bookmarkEnd w:id="9"/>
            <w:r w:rsidDel="00000000" w:rsidR="00000000" w:rsidRPr="00000000">
              <w:rPr>
                <w:b w:val="1"/>
                <w:bCs w:val="1"/>
                <w:color w:val="1f3864"/>
                <w:rtl w:val="0"/>
              </w:rPr>
              <w:t xml:space="preserve">Flavia Oneto</w:t>
            </w:r>
            <w:r w:rsidDel="00000000" w:rsidR="00000000" w:rsidRPr="00000000">
              <w:rPr>
                <w:rtl w:val="0"/>
              </w:rPr>
            </w:r>
          </w:p>
          <w:p w:rsidR="00000000" w:rsidDel="00000000" w:rsidP="00000000" w:rsidRDefault="00000000" w:rsidRPr="00000000" w14:paraId="0000004B">
            <w:pPr>
              <w:spacing w:after="240" w:before="240" w:lineRule="auto"/>
              <w:jc w:val="both"/>
              <w:rPr>
                <w:b w:val="1"/>
                <w:bCs w:val="1"/>
                <w:i w:val="1"/>
                <w:iCs w:val="1"/>
                <w:color w:val="0070c0"/>
                <w:sz w:val="18"/>
                <w:szCs w:val="18"/>
              </w:rPr>
            </w:pPr>
            <w:r w:rsidDel="00000000" w:rsidR="00000000" w:rsidRPr="00000000">
              <w:rPr>
                <w:b w:val="1"/>
                <w:bCs w:val="1"/>
                <w:color w:val="1f3864"/>
                <w:sz w:val="24"/>
                <w:szCs w:val="24"/>
                <w:rtl w:val="0"/>
              </w:rPr>
              <w:t xml:space="preserve">Reflexión sobre los intereses profesionales</w:t>
            </w:r>
            <w:r w:rsidDel="00000000" w:rsidR="00000000" w:rsidRPr="00000000">
              <w:rPr>
                <w:rtl w:val="0"/>
              </w:rPr>
            </w:r>
          </w:p>
          <w:p w:rsidR="00000000" w:rsidDel="00000000" w:rsidP="00000000" w:rsidRDefault="00000000" w:rsidRPr="00000000" w14:paraId="0000004C">
            <w:pPr>
              <w:spacing w:after="240" w:before="240" w:lineRule="auto"/>
              <w:jc w:val="both"/>
              <w:rPr>
                <w:i w:val="1"/>
                <w:iCs w:val="1"/>
                <w:color w:val="0070c0"/>
                <w:sz w:val="18"/>
                <w:szCs w:val="18"/>
              </w:rPr>
            </w:pPr>
            <w:r w:rsidDel="00000000" w:rsidR="00000000" w:rsidRPr="00000000">
              <w:rPr>
                <w:color w:val="1f3864"/>
                <w:rtl w:val="0"/>
              </w:rPr>
              <w:t xml:space="preserve">Mi participación en SmartBids me permitió profundizar mis conocimientos en bases de datos, adaptando lo aprendido con Oracle al uso de PostgreSQL. Además, el desarrollo del Data Warehouse y los procesos ETL fortaleció mi interés por la ingeniería de datos, permitiéndome adquirir experiencia en el procesamiento y organización de información.</w:t>
            </w:r>
            <w:r w:rsidDel="00000000" w:rsidR="00000000" w:rsidRPr="00000000">
              <w:rPr>
                <w:rtl w:val="0"/>
              </w:rPr>
            </w:r>
          </w:p>
          <w:p w:rsidR="00000000" w:rsidDel="00000000" w:rsidP="00000000" w:rsidRDefault="00000000" w:rsidRPr="00000000" w14:paraId="0000004D">
            <w:pPr>
              <w:spacing w:after="240" w:before="240" w:lineRule="auto"/>
              <w:jc w:val="both"/>
              <w:rPr>
                <w:b w:val="1"/>
                <w:bCs w:val="1"/>
                <w:i w:val="1"/>
                <w:iCs w:val="1"/>
                <w:color w:val="0070c0"/>
                <w:sz w:val="18"/>
                <w:szCs w:val="18"/>
              </w:rPr>
            </w:pPr>
            <w:r w:rsidDel="00000000" w:rsidR="00000000" w:rsidRPr="00000000">
              <w:rPr>
                <w:b w:val="1"/>
                <w:bCs w:val="1"/>
                <w:color w:val="1f3864"/>
                <w:sz w:val="24"/>
                <w:szCs w:val="24"/>
                <w:rtl w:val="0"/>
              </w:rPr>
              <w:t xml:space="preserve">Proyecciones laborales</w:t>
            </w:r>
            <w:r w:rsidDel="00000000" w:rsidR="00000000" w:rsidRPr="00000000">
              <w:rPr>
                <w:rtl w:val="0"/>
              </w:rPr>
            </w:r>
          </w:p>
          <w:p w:rsidR="00000000" w:rsidDel="00000000" w:rsidP="00000000" w:rsidRDefault="00000000" w:rsidRPr="00000000" w14:paraId="0000004E">
            <w:pPr>
              <w:spacing w:after="240" w:before="240" w:lineRule="auto"/>
              <w:jc w:val="both"/>
              <w:rPr>
                <w:i w:val="1"/>
                <w:iCs w:val="1"/>
                <w:color w:val="0070c0"/>
                <w:sz w:val="18"/>
                <w:szCs w:val="18"/>
              </w:rPr>
            </w:pPr>
            <w:r w:rsidDel="00000000" w:rsidR="00000000" w:rsidRPr="00000000">
              <w:rPr>
                <w:color w:val="1f3864"/>
                <w:rtl w:val="0"/>
              </w:rPr>
              <w:t xml:space="preserve">Me gustaría seguir especializándome en ingeniería de datos y desarrollo backend, profundizando mis conocimientos en SQL, Python y tecnologías de procesamiento de información. A futuro, me proyecto trabajando en el desarrollo de soluciones basadas en datos, donde pueda aplicar mis conocimientos y continuar adquiriendo experiencia profesional.</w:t>
            </w:r>
            <w:r w:rsidDel="00000000" w:rsidR="00000000" w:rsidRPr="00000000">
              <w:rPr>
                <w:rtl w:val="0"/>
              </w:rPr>
            </w:r>
          </w:p>
        </w:tc>
      </w:tr>
    </w:tbl>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3i9BTs2+0ZCKwKPK1mjMh5dKg==">CgMxLjAyDmguZjV0bjd0dGFjbmF0Mg5oLjhpM2kybG41emdwajIOaC5rcWJvcHR1YTJtaWIyDmgudmo4MGw0dHA0YjFjMg5oLnJ3Z2hkbGw2cDdrMTIOaC5maG45Y2hueTlub3oyDmguczAzZmVhb3VsY2xzMg5oLjN3bjRhNnY2OGU1dzIOaC52emx2djE2NXF5ZXAyDmguM3FjeTQ2c2RkaXhnOAByITE0SmpLblR2UGpwZGhSZ1loRm5Pa0hzZjRzaFZxd0lhWA==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