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sz w:val="24"/>
                <w:szCs w:val="24"/>
                <w:rtl w:val="0"/>
              </w:rPr>
              <w:t xml:space="preserve">He logrado avanzar de acuerdo con lo planificado, aunque algunas actividades han sufrido retrasos por dificultades técnicas externas al equipo. El principal inconveniente fue descubrir que el hosting contratado por el cliente no era compatible con las tecnologías previamente acordadas. Esto nos llevó a invertir tiempo en investigar otras alternativas y reunirnos con el cliente para obtener su aprobación. A pesar de esto, el compromiso y la comunicación del equipo han facilitado la continuidad del proyecto.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sz w:val="24"/>
                <w:szCs w:val="24"/>
                <w:rtl w:val="0"/>
              </w:rPr>
              <w:t xml:space="preserve">Para enfrentar estas dificultades, hemos investigado y comparado distintas opciones de hosting que cumplan con los requerimientos técnicos y económicos del proyecto. Además, hemos mantenido una comunicación constante con el cliente para presentar las alternativas y obtener su visto bueno. En mi caso, mientras espero el token de la API de Mercado Público solicitado a ChileCompra, he avanzado utilizando un conjunto de datos que el cliente había extraído de Mercado Público previamente.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sz w:val="24"/>
                <w:szCs w:val="24"/>
                <w:rtl w:val="0"/>
              </w:rPr>
              <w:t xml:space="preserve">Hasta el momento evaluamos nuestro trabajo de manera positiva. Destacamos el compromiso, la capacidad de adaptación y la disposición para buscar soluciones frente a los problemas encontrados. Personalmente, destaco la aplicación de los conocimientos adquiridos en bases de datos y mi capacidad para adaptarme a PostgreSQL y aprender rápido sobre distintas tecnologías. Como aspecto por mejorar, podríamos anticipar con mayor profundidad las dependencias técnicas y externas del proyecto, realizando validaciones tempranas de infraestructura y accesos necesarios. Y por mi parte, mejorar la constancia en mi forma de trabajar, ya que algunos días dedico muchas horas al proyecto y otros no avanzo, en vez de avanzar un poco todos los días.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sz w:val="24"/>
                <w:szCs w:val="24"/>
                <w:rtl w:val="0"/>
              </w:rPr>
              <w:t xml:space="preserve">En lo personal, me gustaría comprender mejor cómo funciona un hosting y cómo se realiza el despliegue de una aplicación, ya que durante la carrera he trabajado principalmente de forma local. Considero que recibir orientación sobre este proceso me ayudaría a enfrentar de mejor manera esta etapa de SmartBids.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Por el momento consideramos que la distribución de actividades entre los integrantes es adecuada, ya que cada miembro tiene responsabilidades relacionadas con su área de trabajo. Sin embargo, debido a los bloqueos externos, hemos debido apoyarnos en tareas comunes y avanzar en actividades que no dependen de ellos. Consideramos conveniente mantener una distribución flexible y reasignar temporalmente algunas tareas si los retrasos continúan.</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t27oghbqjk7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Evaluamos positivamente el trabajo en grupo. Destacamos la comunicación, el compromiso, la disposición para apoyarnos y la capacidad de buscar soluciones en conjunto. Hemos mantenido una buena coordinación frente a las dificultades técnicas y en la comunicación con el cliente. Como aspecto por mejorar, podríamos fortalecer la planificación preventiva, identificando con mayor anticipación las dependencias externas y definiendo alternativas de respaldo para evitar que un bloqueo afecte el avance general del proyecto.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5wJCtvSrBkxshxz64tvzHRDw==">CgMxLjAyDmgudDI3b2doYnFqazd5OAByITE4S3JrdXNFU2lDaEo1V29Cc3ExTkFiVDJLM205OWptLQ==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