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0" w:before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bookmarkStart w:colFirst="0" w:colLast="0" w:name="_heading=h.xqcb003dkt1k" w:id="0"/>
      <w:bookmarkEnd w:id="0"/>
      <w:r w:rsidDel="00000000" w:rsidR="00000000" w:rsidRPr="00000000">
        <w:rPr>
          <w:rFonts w:ascii="Arial" w:cs="Arial" w:eastAsia="Arial" w:hAnsi="Arial"/>
          <w:sz w:val="50"/>
          <w:szCs w:val="50"/>
          <w:rtl w:val="0"/>
        </w:rPr>
        <w:t xml:space="preserve">SPRINT </w:t>
      </w:r>
      <w:r w:rsidDel="00000000" w:rsidR="00000000" w:rsidRPr="00000000">
        <w:rPr>
          <w:sz w:val="50"/>
          <w:szCs w:val="50"/>
          <w:rtl w:val="0"/>
        </w:rPr>
        <w:t xml:space="preserve">2</w:t>
      </w:r>
      <w:r w:rsidDel="00000000" w:rsidR="00000000" w:rsidRPr="00000000">
        <w:rPr>
          <w:rFonts w:ascii="Arial" w:cs="Arial" w:eastAsia="Arial" w:hAnsi="Arial"/>
          <w:sz w:val="50"/>
          <w:szCs w:val="50"/>
          <w:rtl w:val="0"/>
        </w:rPr>
        <w:t xml:space="preserve"> BACKLOG - SMARTBIDS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Subtitle"/>
        <w:spacing w:after="0" w:before="0" w:line="240" w:lineRule="auto"/>
        <w:jc w:val="center"/>
        <w:rPr>
          <w:rFonts w:ascii="Quattrocento Sans" w:cs="Quattrocento Sans" w:eastAsia="Quattrocento Sans" w:hAnsi="Quattrocento Sans"/>
          <w:b w:val="1"/>
          <w:bCs w:val="1"/>
          <w:sz w:val="27"/>
          <w:szCs w:val="27"/>
        </w:rPr>
      </w:pPr>
      <w:bookmarkStart w:colFirst="0" w:colLast="0" w:name="_heading=h.5630yxhv36b4" w:id="1"/>
      <w:bookmarkEnd w:id="1"/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– 📅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b w:val="1"/>
          <w:bCs w:val="1"/>
          <w:sz w:val="24"/>
          <w:szCs w:val="24"/>
          <w:rtl w:val="0"/>
        </w:rPr>
        <w:t xml:space="preserve">Duración del Sprint: 31 de Agosto 2026  – 2 de Octubre 2026</w:t>
      </w:r>
      <w:r w:rsidDel="00000000" w:rsidR="00000000" w:rsidRPr="00000000">
        <w:rPr>
          <w:rFonts w:ascii="Arial" w:cs="Arial" w:eastAsia="Arial" w:hAnsi="Arial"/>
          <w:sz w:val="24"/>
          <w:szCs w:val="24"/>
          <w:rtl w:val="0"/>
        </w:rPr>
        <w:t xml:space="preserve"> (5 semanas) 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sz w:val="27"/>
          <w:szCs w:val="27"/>
          <w:rtl w:val="0"/>
        </w:rPr>
        <w:t xml:space="preserve">📅 –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rPr/>
      </w:pPr>
      <w:bookmarkStart w:colFirst="0" w:colLast="0" w:name="_heading=h.iae53k9rog5p" w:id="2"/>
      <w:bookmarkEnd w:id="2"/>
      <w:r w:rsidDel="00000000" w:rsidR="00000000" w:rsidRPr="00000000">
        <w:rPr>
          <w:rtl w:val="0"/>
        </w:rPr>
        <w:t xml:space="preserve">– 👥 Equipo Scrum 👥–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2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Product Owner</w:t>
      </w:r>
      <w:r w:rsidDel="00000000" w:rsidR="00000000" w:rsidRPr="00000000">
        <w:rPr>
          <w:rtl w:val="0"/>
        </w:rPr>
        <w:t xml:space="preserve">: Andrés Santoro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Scrum Master y Developer:</w:t>
      </w:r>
      <w:r w:rsidDel="00000000" w:rsidR="00000000" w:rsidRPr="00000000">
        <w:rPr>
          <w:rtl w:val="0"/>
        </w:rPr>
        <w:t xml:space="preserve"> Matías González (MG)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Developers</w:t>
      </w:r>
      <w:r w:rsidDel="00000000" w:rsidR="00000000" w:rsidRPr="00000000">
        <w:rPr>
          <w:rtl w:val="0"/>
        </w:rPr>
        <w:t xml:space="preserve">: Flavia Oneto (FO), Nicolás Muñoz (NM)</w:t>
      </w:r>
    </w:p>
    <w:p w:rsidR="00000000" w:rsidDel="00000000" w:rsidP="00000000" w:rsidRDefault="00000000" w:rsidRPr="00000000" w14:paraId="00000009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1"/>
        <w:rPr/>
      </w:pPr>
      <w:bookmarkStart w:colFirst="0" w:colLast="0" w:name="_heading=h.v3gcl6ylxpmw" w:id="3"/>
      <w:bookmarkEnd w:id="3"/>
      <w:r w:rsidDel="00000000" w:rsidR="00000000" w:rsidRPr="00000000">
        <w:rPr>
          <w:rtl w:val="0"/>
        </w:rPr>
        <w:t xml:space="preserve">– 🎯 Objetivo del Sprint 🎯 –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– El objetivo principal del segundo sprint, es la implementación del data warehouse con sumas al sistema del motor de notificaciones. Como también el avance en el modelo de ML</w:t>
      </w:r>
    </w:p>
    <w:p w:rsidR="00000000" w:rsidDel="00000000" w:rsidP="00000000" w:rsidRDefault="00000000" w:rsidRPr="00000000" w14:paraId="0000000D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1"/>
        <w:rPr/>
      </w:pPr>
      <w:bookmarkStart w:colFirst="0" w:colLast="0" w:name="_heading=h.rzlz7bgk45rx" w:id="4"/>
      <w:bookmarkEnd w:id="4"/>
      <w:r w:rsidDel="00000000" w:rsidR="00000000" w:rsidRPr="00000000">
        <w:rPr>
          <w:rtl w:val="0"/>
        </w:rPr>
        <w:t xml:space="preserve">– 🧩 Historias de Usuario Priorizadas 🧩 –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111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185"/>
        <w:gridCol w:w="6570"/>
        <w:gridCol w:w="1605"/>
        <w:gridCol w:w="840"/>
        <w:gridCol w:w="900"/>
        <w:tblGridChange w:id="0">
          <w:tblGrid>
            <w:gridCol w:w="1185"/>
            <w:gridCol w:w="6570"/>
            <w:gridCol w:w="1605"/>
            <w:gridCol w:w="840"/>
            <w:gridCol w:w="900"/>
          </w:tblGrid>
        </w:tblGridChange>
      </w:tblGrid>
      <w:tr>
        <w:trPr>
          <w:cantSplit w:val="0"/>
          <w:trHeight w:val="366.044921875" w:hRule="atLeast"/>
          <w:tblHeader w:val="0"/>
        </w:trPr>
        <w:tc>
          <w:tcPr>
            <w:tcBorders>
              <w:bottom w:color="000000" w:space="0" w:sz="6" w:val="single"/>
            </w:tcBorders>
            <w:shd w:fill="b7b7b7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bottom w:color="000000" w:space="0" w:sz="6" w:val="single"/>
            </w:tcBorders>
            <w:shd w:fill="b7b7b7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Historia / Tarea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b7b7b7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Resp</w:t>
            </w: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onsable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b7b7b7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SP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right w:color="000000" w:space="0" w:sz="8" w:val="single"/>
            </w:tcBorders>
            <w:shd w:fill="b7b7b7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widowControl w:val="0"/>
              <w:spacing w:after="0" w:line="276" w:lineRule="auto"/>
              <w:jc w:val="center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sz w:val="20"/>
                <w:szCs w:val="20"/>
                <w:rtl w:val="0"/>
              </w:rPr>
              <w:t xml:space="preserve">HH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E02-H03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Configuración Perfil Rubro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E04-H01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Consulta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E08-H02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Motor de Oportunidades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Integración Motor de Oportunidades con la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16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Selección de Variables del Modelo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E07-H02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Modelo Predictivo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MG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E08-H01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Carga y Actualización de Procesos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E06-H01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Dashboard Productos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fffff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E06-H02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Dashboard Competencia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6f8f9" w:val="clear"/>
            <w:tcMar>
              <w:top w:w="0.0" w:type="dxa"/>
              <w:left w:w="120.0" w:type="dxa"/>
              <w:bottom w:w="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2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E09-H01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3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Arquitectura Cloud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4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NM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5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24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E10-H03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Diseño e Implementación del Data Warehouse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6.69291338582678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C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E09-H02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Fonts w:ascii="Roboto" w:cs="Roboto" w:eastAsia="Roboto" w:hAnsi="Roboto"/>
                <w:rtl w:val="0"/>
              </w:rPr>
              <w:t xml:space="preserve">Pipeline ETL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56.69291338582678" w:type="dxa"/>
              <w:left w:w="56.69291338582678" w:type="dxa"/>
              <w:bottom w:w="56.69291338582678" w:type="dxa"/>
              <w:right w:w="56.69291338582678" w:type="dxa"/>
            </w:tcMar>
            <w:vAlign w:val="center"/>
          </w:tcPr>
          <w:p w:rsidR="00000000" w:rsidDel="00000000" w:rsidP="00000000" w:rsidRDefault="00000000" w:rsidRPr="00000000" w14:paraId="0000004E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FO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d9d9d9" w:val="clear"/>
            <w:tcMar>
              <w:top w:w="40.0" w:type="dxa"/>
              <w:left w:w="120.0" w:type="dxa"/>
              <w:bottom w:w="40.0" w:type="dxa"/>
              <w:right w:w="120.0" w:type="dxa"/>
            </w:tcMar>
            <w:vAlign w:val="center"/>
          </w:tcPr>
          <w:p w:rsidR="00000000" w:rsidDel="00000000" w:rsidP="00000000" w:rsidRDefault="00000000" w:rsidRPr="00000000" w14:paraId="00000050">
            <w:pPr>
              <w:widowControl w:val="0"/>
              <w:spacing w:line="276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rFonts w:ascii="Roboto" w:cs="Roboto" w:eastAsia="Roboto" w:hAnsi="Roboto"/>
                <w:b w:val="1"/>
                <w:bCs w:val="1"/>
                <w:rtl w:val="0"/>
              </w:rPr>
              <w:t xml:space="preserve">40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0" w:lin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1"/>
        <w:rPr/>
      </w:pPr>
      <w:bookmarkStart w:colFirst="0" w:colLast="0" w:name="_heading=h.p9oo8zlyim2g" w:id="5"/>
      <w:bookmarkEnd w:id="5"/>
      <w:r w:rsidDel="00000000" w:rsidR="00000000" w:rsidRPr="00000000">
        <w:rPr>
          <w:rtl w:val="0"/>
        </w:rPr>
        <w:t xml:space="preserve">– 📌 Notas y Herramientas 📌 –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bookmarkStart w:colFirst="0" w:colLast="0" w:name="_heading=h.5q991q1oks6e" w:id="6"/>
      <w:bookmarkEnd w:id="6"/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566.9291338582677" w:top="566.9291338582677" w:left="566.9291338582677" w:right="566.9291338582677" w:header="0" w:footer="283.46456692913387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Calibri"/>
  <w:font w:name="Georgia"/>
  <w:font w:name="Courier New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Quattrocento Sans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widowControl w:val="0"/>
      <w:spacing w:line="240" w:lineRule="auto"/>
      <w:rPr>
        <w:sz w:val="22"/>
        <w:szCs w:val="22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B">
    <w:pPr>
      <w:widowControl w:val="0"/>
      <w:spacing w:line="240" w:lineRule="auto"/>
      <w:jc w:val="center"/>
      <w:rPr/>
    </w:pPr>
    <w:r w:rsidDel="00000000" w:rsidR="00000000" w:rsidRPr="00000000">
      <w:rPr>
        <w:sz w:val="22"/>
        <w:szCs w:val="22"/>
        <w:rtl w:val="0"/>
      </w:rPr>
      <w:t xml:space="preserve">Página </w:t>
    </w:r>
    <w:r w:rsidDel="00000000" w:rsidR="00000000" w:rsidRPr="00000000">
      <w:rPr>
        <w:sz w:val="22"/>
        <w:szCs w:val="22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6">
    <w:pPr>
      <w:widowControl w:val="0"/>
      <w:spacing w:after="0" w:line="240" w:lineRule="auto"/>
      <w:rPr>
        <w:rFonts w:ascii="Arial" w:cs="Arial" w:eastAsia="Arial" w:hAnsi="Arial"/>
      </w:rPr>
    </w:pPr>
    <w:r w:rsidDel="00000000" w:rsidR="00000000" w:rsidRPr="00000000">
      <w:rPr>
        <w:rtl w:val="0"/>
      </w:rPr>
    </w:r>
  </w:p>
  <w:sdt>
    <w:sdtPr>
      <w:lock w:val="contentLocked"/>
      <w:id w:val="-719452293"/>
      <w:tag w:val="goog_rdk_0"/>
    </w:sdtPr>
    <w:sdtContent>
      <w:tbl>
        <w:tblPr>
          <w:tblStyle w:val="Table2"/>
          <w:tblW w:w="11108.0" w:type="dxa"/>
          <w:jc w:val="left"/>
          <w:tblLayout w:type="fixed"/>
          <w:tblLook w:val="0600"/>
        </w:tblPr>
        <w:tblGrid>
          <w:gridCol w:w="5554"/>
          <w:gridCol w:w="5554"/>
          <w:tblGridChange w:id="0">
            <w:tblGrid>
              <w:gridCol w:w="5554"/>
              <w:gridCol w:w="5554"/>
            </w:tblGrid>
          </w:tblGridChange>
        </w:tblGrid>
        <w:tr>
          <w:trPr>
            <w:cantSplit w:val="0"/>
            <w:tblHeader w:val="0"/>
          </w:trPr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7">
              <w:pPr>
                <w:widowControl w:val="0"/>
                <w:spacing w:after="0" w:line="240" w:lineRule="auto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SmartBids</w:t>
              </w:r>
            </w:p>
          </w:tc>
          <w:tc>
            <w:tcPr>
              <w:shd w:fill="auto" w:val="clear"/>
              <w:tcMar>
                <w:top w:w="0.0" w:type="dxa"/>
                <w:left w:w="0.0" w:type="dxa"/>
                <w:bottom w:w="0.0" w:type="dxa"/>
                <w:right w:w="0.0" w:type="dxa"/>
              </w:tcMar>
              <w:vAlign w:val="top"/>
            </w:tcPr>
            <w:p w:rsidR="00000000" w:rsidDel="00000000" w:rsidP="00000000" w:rsidRDefault="00000000" w:rsidRPr="00000000" w14:paraId="00000058">
              <w:pPr>
                <w:widowControl w:val="0"/>
                <w:spacing w:after="0" w:line="240" w:lineRule="auto"/>
                <w:jc w:val="right"/>
                <w:rPr>
                  <w:rFonts w:ascii="Arial" w:cs="Arial" w:eastAsia="Arial" w:hAnsi="Arial"/>
                </w:rPr>
              </w:pPr>
              <w:r w:rsidDel="00000000" w:rsidR="00000000" w:rsidRPr="00000000">
                <w:rPr>
                  <w:rFonts w:ascii="Arial" w:cs="Arial" w:eastAsia="Arial" w:hAnsi="Arial"/>
                  <w:rtl w:val="0"/>
                </w:rPr>
                <w:t xml:space="preserve">Prisma S.A. – ChileAvanza</w:t>
              </w:r>
            </w:p>
          </w:tc>
        </w:tr>
      </w:tbl>
    </w:sdtContent>
  </w:sdt>
  <w:p w:rsidR="00000000" w:rsidDel="00000000" w:rsidP="00000000" w:rsidRDefault="00000000" w:rsidRPr="00000000" w14:paraId="00000059">
    <w:pPr>
      <w:widowControl w:val="0"/>
      <w:spacing w:after="0" w:line="240" w:lineRule="auto"/>
      <w:rPr/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lang w:val="es-CL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line="240" w:lineRule="auto"/>
      <w:jc w:val="center"/>
    </w:pPr>
    <w:rPr>
      <w:rFonts w:ascii="Arial" w:cs="Arial" w:eastAsia="Arial" w:hAnsi="Arial"/>
      <w:b w:val="1"/>
      <w:bCs w:val="1"/>
      <w:sz w:val="24"/>
      <w:szCs w:val="24"/>
    </w:rPr>
  </w:style>
  <w:style w:type="paragraph" w:styleId="Heading2">
    <w:name w:val="heading 2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spacing w:line="240" w:lineRule="auto"/>
    </w:pPr>
    <w:rPr>
      <w:rFonts w:ascii="Times New Roman" w:cs="Times New Roman" w:eastAsia="Times New Roman" w:hAnsi="Times New Roman"/>
      <w:b w:val="1"/>
      <w:bCs w:val="1"/>
      <w:sz w:val="27"/>
      <w:szCs w:val="27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i w:val="1"/>
      <w:iCs w:val="1"/>
      <w:color w:val="2e75b5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2Car" w:customStyle="1">
    <w:name w:val="Título 2 Car"/>
    <w:basedOn w:val="Fuentedeprrafopredeter"/>
    <w:link w:val="Ttulo2"/>
    <w:uiPriority w:val="9"/>
    <w:rsid w:val="00306041"/>
    <w:rPr>
      <w:rFonts w:ascii="Times New Roman" w:cs="Times New Roman" w:eastAsia="Times New Roman" w:hAnsi="Times New Roman"/>
      <w:b w:val="1"/>
      <w:bCs w:val="1"/>
      <w:sz w:val="36"/>
      <w:szCs w:val="36"/>
      <w:lang w:eastAsia="es-CL"/>
    </w:rPr>
  </w:style>
  <w:style w:type="character" w:styleId="Ttulo3Car" w:customStyle="1">
    <w:name w:val="Título 3 Car"/>
    <w:basedOn w:val="Fuentedeprrafopredeter"/>
    <w:link w:val="Ttulo3"/>
    <w:uiPriority w:val="9"/>
    <w:rsid w:val="00306041"/>
    <w:rPr>
      <w:rFonts w:ascii="Times New Roman" w:cs="Times New Roman" w:eastAsia="Times New Roman" w:hAnsi="Times New Roman"/>
      <w:b w:val="1"/>
      <w:bCs w:val="1"/>
      <w:sz w:val="27"/>
      <w:szCs w:val="27"/>
      <w:lang w:eastAsia="es-CL"/>
    </w:rPr>
  </w:style>
  <w:style w:type="character" w:styleId="Textoennegrita">
    <w:name w:val="Strong"/>
    <w:basedOn w:val="Fuentedeprrafopredeter"/>
    <w:uiPriority w:val="22"/>
    <w:qFormat w:val="1"/>
    <w:rsid w:val="00306041"/>
    <w:rPr>
      <w:b w:val="1"/>
      <w:bCs w:val="1"/>
    </w:rPr>
  </w:style>
  <w:style w:type="paragraph" w:styleId="NormalWeb">
    <w:name w:val="Normal (Web)"/>
    <w:basedOn w:val="Normal"/>
    <w:uiPriority w:val="99"/>
    <w:semiHidden w:val="1"/>
    <w:unhideWhenUsed w:val="1"/>
    <w:rsid w:val="0030604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s-CL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306041"/>
    <w:rPr>
      <w:rFonts w:asciiTheme="majorHAnsi" w:cstheme="majorBidi" w:eastAsiaTheme="majorEastAsia" w:hAnsiTheme="majorHAnsi"/>
      <w:i w:val="1"/>
      <w:iCs w:val="1"/>
      <w:color w:val="2e74b5" w:themeColor="accent1" w:themeShade="0000BF"/>
    </w:rPr>
  </w:style>
  <w:style w:type="character" w:styleId="nfasis">
    <w:name w:val="Emphasis"/>
    <w:basedOn w:val="Fuentedeprrafopredeter"/>
    <w:uiPriority w:val="20"/>
    <w:qFormat w:val="1"/>
    <w:rsid w:val="00306041"/>
    <w:rPr>
      <w:i w:val="1"/>
      <w:iCs w:val="1"/>
    </w:rPr>
  </w:style>
  <w:style w:type="character" w:styleId="Ttulo1Car" w:customStyle="1">
    <w:name w:val="Título 1 Car"/>
    <w:basedOn w:val="Fuentedeprrafopredeter"/>
    <w:link w:val="Ttulo1"/>
    <w:uiPriority w:val="9"/>
    <w:rsid w:val="000D7C83"/>
    <w:rPr>
      <w:rFonts w:asciiTheme="majorHAnsi" w:cstheme="majorBidi" w:eastAsiaTheme="majorEastAsia" w:hAnsiTheme="majorHAnsi"/>
      <w:color w:val="2e74b5" w:themeColor="accent1" w:themeShade="0000BF"/>
      <w:sz w:val="32"/>
      <w:szCs w:val="32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QuattrocentoSans-regular.ttf"/><Relationship Id="rId6" Type="http://schemas.openxmlformats.org/officeDocument/2006/relationships/font" Target="fonts/QuattrocentoSans-bold.ttf"/><Relationship Id="rId7" Type="http://schemas.openxmlformats.org/officeDocument/2006/relationships/font" Target="fonts/QuattrocentoSans-italic.ttf"/><Relationship Id="rId8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D8h+9dzd4Wn+eXjSysdrYoGyaow==">CgMxLjAaHwoBMBIaChgICVIUChJ0YWJsZS5oMzJiMjNlYXE0ZmgyDmgueHFjYjAwM2RrdDFrMg5oLjU2MzB5eGh2MzZiNDIOaC5pYWU1M2s5cm9nNXAyDmgudjNnY2w2eWx4cG13Mg5oLnJ6bHo3YmdrNDVyeDIOaC5wOW9vOHpseWltMmcyDmguNXE5OTFxMW9rczZlOAByITFCR0pQVDU5amF4eVpRbzZNcTdRd2ozOGQ2STJZNkVTMQ==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2025-06-12T02:52:00Z</dcterms:created>
  <dc:creator>juan valencia</dc:creator>
</cp:coreProperties>
</file>