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240" w:line="276" w:lineRule="auto"/>
        <w:jc w:val="center"/>
        <w:rPr>
          <w:b w:val="1"/>
          <w:bCs w:val="1"/>
          <w:i w:val="1"/>
          <w:iCs w:val="1"/>
          <w:sz w:val="64"/>
          <w:szCs w:val="64"/>
        </w:rPr>
      </w:pPr>
      <w:bookmarkStart w:colFirst="0" w:colLast="0" w:name="_xnwq2mlozkqg" w:id="0"/>
      <w:bookmarkEnd w:id="0"/>
      <w:r w:rsidDel="00000000" w:rsidR="00000000" w:rsidRPr="00000000">
        <w:rPr>
          <w:rtl w:val="0"/>
        </w:rPr>
      </w:r>
    </w:p>
    <w:p w:rsidR="00000000" w:rsidDel="00000000" w:rsidP="00000000" w:rsidRDefault="00000000" w:rsidRPr="00000000" w14:paraId="00000002">
      <w:pPr>
        <w:pStyle w:val="Title"/>
        <w:spacing w:after="0" w:before="240" w:line="276" w:lineRule="auto"/>
        <w:jc w:val="center"/>
        <w:rPr>
          <w:b w:val="1"/>
          <w:bCs w:val="1"/>
          <w:i w:val="1"/>
          <w:iCs w:val="1"/>
          <w:sz w:val="64"/>
          <w:szCs w:val="64"/>
        </w:rPr>
      </w:pPr>
      <w:bookmarkStart w:colFirst="0" w:colLast="0" w:name="_iaq2i8ac062e" w:id="1"/>
      <w:bookmarkEnd w:id="1"/>
      <w:r w:rsidDel="00000000" w:rsidR="00000000" w:rsidRPr="00000000">
        <w:rPr>
          <w:rtl w:val="0"/>
        </w:rPr>
      </w:r>
    </w:p>
    <w:p w:rsidR="00000000" w:rsidDel="00000000" w:rsidP="00000000" w:rsidRDefault="00000000" w:rsidRPr="00000000" w14:paraId="00000003">
      <w:pPr>
        <w:pStyle w:val="Title"/>
        <w:spacing w:after="0" w:before="240" w:line="276" w:lineRule="auto"/>
        <w:jc w:val="center"/>
        <w:rPr>
          <w:b w:val="1"/>
          <w:bCs w:val="1"/>
          <w:i w:val="1"/>
          <w:iCs w:val="1"/>
          <w:sz w:val="64"/>
          <w:szCs w:val="64"/>
        </w:rPr>
      </w:pPr>
      <w:bookmarkStart w:colFirst="0" w:colLast="0" w:name="_elj3rb1uq4zi" w:id="2"/>
      <w:bookmarkEnd w:id="2"/>
      <w:r w:rsidDel="00000000" w:rsidR="00000000" w:rsidRPr="00000000">
        <w:rPr>
          <w:rtl w:val="0"/>
        </w:rPr>
      </w:r>
    </w:p>
    <w:p w:rsidR="00000000" w:rsidDel="00000000" w:rsidP="00000000" w:rsidRDefault="00000000" w:rsidRPr="00000000" w14:paraId="00000004">
      <w:pPr>
        <w:pStyle w:val="Title"/>
        <w:spacing w:after="0" w:before="240" w:line="276" w:lineRule="auto"/>
        <w:jc w:val="center"/>
        <w:rPr>
          <w:b w:val="1"/>
          <w:bCs w:val="1"/>
          <w:i w:val="1"/>
          <w:iCs w:val="1"/>
          <w:sz w:val="64"/>
          <w:szCs w:val="64"/>
        </w:rPr>
      </w:pPr>
      <w:bookmarkStart w:colFirst="0" w:colLast="0" w:name="_r09zlhrrivcr" w:id="3"/>
      <w:bookmarkEnd w:id="3"/>
      <w:r w:rsidDel="00000000" w:rsidR="00000000" w:rsidRPr="00000000">
        <w:rPr>
          <w:rtl w:val="0"/>
        </w:rPr>
      </w:r>
    </w:p>
    <w:p w:rsidR="00000000" w:rsidDel="00000000" w:rsidP="00000000" w:rsidRDefault="00000000" w:rsidRPr="00000000" w14:paraId="00000005">
      <w:pPr>
        <w:pStyle w:val="Title"/>
        <w:spacing w:after="0" w:before="240" w:line="276" w:lineRule="auto"/>
        <w:jc w:val="center"/>
        <w:rPr>
          <w:b w:val="1"/>
          <w:bCs w:val="1"/>
          <w:i w:val="1"/>
          <w:iCs w:val="1"/>
          <w:sz w:val="64"/>
          <w:szCs w:val="64"/>
        </w:rPr>
      </w:pPr>
      <w:bookmarkStart w:colFirst="0" w:colLast="0" w:name="_kbaf8ijts5t3" w:id="4"/>
      <w:bookmarkEnd w:id="4"/>
      <w:r w:rsidDel="00000000" w:rsidR="00000000" w:rsidRPr="00000000">
        <w:rPr>
          <w:rtl w:val="0"/>
        </w:rPr>
      </w:r>
    </w:p>
    <w:p w:rsidR="00000000" w:rsidDel="00000000" w:rsidP="00000000" w:rsidRDefault="00000000" w:rsidRPr="00000000" w14:paraId="00000006">
      <w:pPr>
        <w:pStyle w:val="Title"/>
        <w:spacing w:after="0" w:before="240" w:line="276" w:lineRule="auto"/>
        <w:jc w:val="center"/>
        <w:rPr>
          <w:b w:val="1"/>
          <w:bCs w:val="1"/>
          <w:i w:val="1"/>
          <w:iCs w:val="1"/>
          <w:sz w:val="64"/>
          <w:szCs w:val="64"/>
        </w:rPr>
      </w:pPr>
      <w:bookmarkStart w:colFirst="0" w:colLast="0" w:name="_fw7pfjwzkth4" w:id="5"/>
      <w:bookmarkEnd w:id="5"/>
      <w:r w:rsidDel="00000000" w:rsidR="00000000" w:rsidRPr="00000000">
        <w:rPr>
          <w:rtl w:val="0"/>
        </w:rPr>
      </w:r>
    </w:p>
    <w:p w:rsidR="00000000" w:rsidDel="00000000" w:rsidP="00000000" w:rsidRDefault="00000000" w:rsidRPr="00000000" w14:paraId="00000007">
      <w:pPr>
        <w:pStyle w:val="Title"/>
        <w:spacing w:after="0" w:before="240" w:line="276" w:lineRule="auto"/>
        <w:jc w:val="center"/>
        <w:rPr>
          <w:i w:val="1"/>
          <w:iCs w:val="1"/>
        </w:rPr>
      </w:pPr>
      <w:bookmarkStart w:colFirst="0" w:colLast="0" w:name="_6wz2wk4dh8zc" w:id="6"/>
      <w:bookmarkEnd w:id="6"/>
      <w:r w:rsidDel="00000000" w:rsidR="00000000" w:rsidRPr="00000000">
        <w:rPr>
          <w:b w:val="1"/>
          <w:bCs w:val="1"/>
          <w:i w:val="1"/>
          <w:iCs w:val="1"/>
          <w:sz w:val="64"/>
          <w:szCs w:val="64"/>
          <w:rtl w:val="0"/>
        </w:rPr>
        <w:t xml:space="preserve">Ejercicios JavaFX</w:t>
      </w:r>
      <w:r w:rsidDel="00000000" w:rsidR="00000000" w:rsidRPr="00000000">
        <w:rPr>
          <w:rtl w:val="0"/>
        </w:rPr>
      </w:r>
    </w:p>
    <w:p w:rsidR="00000000" w:rsidDel="00000000" w:rsidP="00000000" w:rsidRDefault="00000000" w:rsidRPr="00000000" w14:paraId="00000008">
      <w:pPr>
        <w:pStyle w:val="Subtitle"/>
        <w:jc w:val="center"/>
        <w:rPr/>
      </w:pPr>
      <w:bookmarkStart w:colFirst="0" w:colLast="0" w:name="_33pdn3v47jc0" w:id="7"/>
      <w:bookmarkEnd w:id="7"/>
      <w:r w:rsidDel="00000000" w:rsidR="00000000" w:rsidRPr="00000000">
        <w:rPr>
          <w:rtl w:val="0"/>
        </w:rPr>
        <w:t xml:space="preserve">Implementación de controlador y tabla JavaFX con persistencia JSON mediante Gson.  Hecho por: Matías González</w:t>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0" w:before="0" w:line="276" w:lineRule="auto"/>
        <w:jc w:val="center"/>
        <w:rPr>
          <w:b w:val="1"/>
          <w:bCs w:val="1"/>
          <w:sz w:val="44"/>
          <w:szCs w:val="44"/>
        </w:rPr>
      </w:pPr>
      <w:bookmarkStart w:colFirst="0" w:colLast="0" w:name="_g6zuvbhzp2ja" w:id="8"/>
      <w:bookmarkEnd w:id="8"/>
      <w:r w:rsidDel="00000000" w:rsidR="00000000" w:rsidRPr="00000000">
        <w:rPr>
          <w:b w:val="1"/>
          <w:bCs w:val="1"/>
          <w:sz w:val="44"/>
          <w:szCs w:val="44"/>
          <w:rtl w:val="0"/>
        </w:rPr>
        <w:t xml:space="preserve">Índice</w:t>
      </w:r>
    </w:p>
    <w:p w:rsidR="00000000" w:rsidDel="00000000" w:rsidP="00000000" w:rsidRDefault="00000000" w:rsidRPr="00000000" w14:paraId="0000000B">
      <w:pPr>
        <w:spacing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sdt>
      <w:sdtPr>
        <w:id w:val="1088158137"/>
        <w:docPartObj>
          <w:docPartGallery w:val="Table of Contents"/>
          <w:docPartUnique w:val="1"/>
        </w:docPartObj>
      </w:sdtPr>
      <w:sdtContent>
        <w:p w:rsidR="00000000" w:rsidDel="00000000" w:rsidP="00000000" w:rsidRDefault="00000000" w:rsidRPr="00000000" w14:paraId="0000000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5,5,Heading 6,6,"</w:instrText>
            <w:fldChar w:fldCharType="separate"/>
          </w:r>
          <w:hyperlink w:anchor="_g6zuvbhzp2j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bigu6nkmjc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Gestor de Biblioteca Libro Vivo</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czxgzmbork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Contexto del caso</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znu6pnlt8f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Objetivo de aprendizaje</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gsu1esa4v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Materiales entregados</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jti2gncaos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Modelo de clases</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6cndmfhvws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Vista gráfica entregada</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6t45eglpvb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Actividades que debes desarrollar</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7nxsfir5r8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Inicialización de la tabla</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3bo76ue6ia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Carga de datos</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0r7s16gw9y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Guardado de datos</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1tkg3xf8g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Registro de materiales</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og5upunew0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Reserva y liberación</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u3ykk7cimx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Datos iniciales de prueba</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pigij5pk8t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Validaciones y reglas de negocio</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lsvsopc0vd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Casos de prueba y resultado esperado</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1dq3znpe3f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Criterios de revisión</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yawxiugyjd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Entrega sugerida</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spacing w:line="276" w:lineRule="auto"/>
        <w:ind w:left="360" w:firstLine="0"/>
        <w:rPr>
          <w:sz w:val="24"/>
          <w:szCs w:val="24"/>
        </w:rPr>
      </w:pPr>
      <w:r w:rsidDel="00000000" w:rsidR="00000000" w:rsidRPr="00000000">
        <w:rPr>
          <w:rtl w:val="0"/>
        </w:rPr>
      </w:r>
    </w:p>
    <w:p w:rsidR="00000000" w:rsidDel="00000000" w:rsidP="00000000" w:rsidRDefault="00000000" w:rsidRPr="00000000" w14:paraId="0000001F">
      <w:pPr>
        <w:spacing w:after="280" w:line="276" w:lineRule="auto"/>
        <w:rPr>
          <w:sz w:val="24"/>
          <w:szCs w:val="24"/>
        </w:rPr>
      </w:pPr>
      <w:r w:rsidDel="00000000" w:rsidR="00000000" w:rsidRPr="00000000">
        <w:rPr>
          <w:rtl w:val="0"/>
        </w:rPr>
      </w:r>
    </w:p>
    <w:p w:rsidR="00000000" w:rsidDel="00000000" w:rsidP="00000000" w:rsidRDefault="00000000" w:rsidRPr="00000000" w14:paraId="00000020">
      <w:pPr>
        <w:spacing w:after="280" w:line="276"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spacing w:after="0" w:lineRule="auto"/>
        <w:jc w:val="center"/>
        <w:rPr>
          <w:b w:val="1"/>
          <w:bCs w:val="1"/>
        </w:rPr>
      </w:pPr>
      <w:bookmarkStart w:colFirst="0" w:colLast="0" w:name="_9bigu6nkmjcp" w:id="9"/>
      <w:bookmarkEnd w:id="9"/>
      <w:r w:rsidDel="00000000" w:rsidR="00000000" w:rsidRPr="00000000">
        <w:rPr>
          <w:b w:val="1"/>
          <w:bCs w:val="1"/>
          <w:rtl w:val="0"/>
        </w:rPr>
        <w:t xml:space="preserve">Gestor de Biblioteca Libro Vivo</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rPr>
          <w:b w:val="1"/>
          <w:bCs w:val="1"/>
        </w:rPr>
      </w:pPr>
      <w:bookmarkStart w:colFirst="0" w:colLast="0" w:name="_yczxgzmborkb" w:id="10"/>
      <w:bookmarkEnd w:id="10"/>
      <w:r w:rsidDel="00000000" w:rsidR="00000000" w:rsidRPr="00000000">
        <w:rPr>
          <w:rtl w:val="0"/>
        </w:rPr>
        <w:t xml:space="preserve">1. Contexto del caso</w:t>
      </w:r>
      <w:r w:rsidDel="00000000" w:rsidR="00000000" w:rsidRPr="00000000">
        <w:rPr>
          <w:rtl w:val="0"/>
        </w:rPr>
      </w:r>
    </w:p>
    <w:p w:rsidR="00000000" w:rsidDel="00000000" w:rsidP="00000000" w:rsidRDefault="00000000" w:rsidRPr="00000000" w14:paraId="00000024">
      <w:pPr>
        <w:spacing w:after="240" w:lineRule="auto"/>
        <w:rPr/>
      </w:pPr>
      <w:r w:rsidDel="00000000" w:rsidR="00000000" w:rsidRPr="00000000">
        <w:rPr>
          <w:rtl w:val="0"/>
        </w:rPr>
        <w:t xml:space="preserve">La Biblioteca LibroVivo necesita una aplicación de escritorio para registrar y administrar los materiales de lectura disponibles en su colección. Los materiales pueden ser libros o revistas. Todos comparten información básica, como código, título y año de publicación, pero presentan características y comportamientos específicos según su tipo.</w:t>
      </w:r>
    </w:p>
    <w:p w:rsidR="00000000" w:rsidDel="00000000" w:rsidP="00000000" w:rsidRDefault="00000000" w:rsidRPr="00000000" w14:paraId="00000025">
      <w:pPr>
        <w:spacing w:after="240" w:before="240" w:lineRule="auto"/>
        <w:rPr/>
      </w:pPr>
      <w:r w:rsidDel="00000000" w:rsidR="00000000" w:rsidRPr="00000000">
        <w:rPr>
          <w:rtl w:val="0"/>
        </w:rPr>
        <w:t xml:space="preserve">Los libros registran información adicional sobre su autor y pueden reservarse o liberar su reserva, permitiendo llevar un control de su disponibilidad. Por otra parte, las revistas registran un número de edición, son materiales destinados exclusivamente a consulta y no pueden reservarse. Estas diferencias deben representarse mediante los principios de herencia, abstracción e implementación de interfaces de la Programación Orientada a Objetos.</w:t>
      </w:r>
    </w:p>
    <w:p w:rsidR="00000000" w:rsidDel="00000000" w:rsidP="00000000" w:rsidRDefault="00000000" w:rsidRPr="00000000" w14:paraId="00000026">
      <w:pPr>
        <w:spacing w:after="240" w:before="240" w:lineRule="auto"/>
        <w:rPr/>
      </w:pPr>
      <w:r w:rsidDel="00000000" w:rsidR="00000000" w:rsidRPr="00000000">
        <w:rPr>
          <w:rtl w:val="0"/>
        </w:rPr>
        <w:t xml:space="preserve">La biblioteca también necesita visualizar los materiales registrados de manera organizada y sencilla. Para ello, la aplicación contará con una interfaz gráfica desarrollada en JavaFX, utilizando una </w:t>
      </w:r>
      <w:r w:rsidDel="00000000" w:rsidR="00000000" w:rsidRPr="00000000">
        <w:rPr>
          <w:b w:val="1"/>
          <w:bCs w:val="1"/>
          <w:rtl w:val="0"/>
        </w:rPr>
        <w:t xml:space="preserve">TableView</w:t>
      </w:r>
      <w:r w:rsidDel="00000000" w:rsidR="00000000" w:rsidRPr="00000000">
        <w:rPr>
          <w:rtl w:val="0"/>
        </w:rPr>
        <w:t xml:space="preserve"> para presentar la información de los libros y revistas. Desde esta interfaz, el usuario podrá agregar nuevos materiales, consultar los registros existentes y realizar las operaciones de reserva correspondientes.</w:t>
      </w:r>
    </w:p>
    <w:p w:rsidR="00000000" w:rsidDel="00000000" w:rsidP="00000000" w:rsidRDefault="00000000" w:rsidRPr="00000000" w14:paraId="00000027">
      <w:pPr>
        <w:spacing w:after="240" w:before="240" w:lineRule="auto"/>
        <w:rPr/>
      </w:pPr>
      <w:r w:rsidDel="00000000" w:rsidR="00000000" w:rsidRPr="00000000">
        <w:rPr>
          <w:rtl w:val="0"/>
        </w:rPr>
        <w:t xml:space="preserve">Adicionalmente, el sistema debe permitir conservar la información utilizando archivos en formato </w:t>
      </w:r>
      <w:r w:rsidDel="00000000" w:rsidR="00000000" w:rsidRPr="00000000">
        <w:rPr>
          <w:b w:val="1"/>
          <w:bCs w:val="1"/>
          <w:rtl w:val="0"/>
        </w:rPr>
        <w:t xml:space="preserve">JSON</w:t>
      </w:r>
      <w:r w:rsidDel="00000000" w:rsidR="00000000" w:rsidRPr="00000000">
        <w:rPr>
          <w:rtl w:val="0"/>
        </w:rPr>
        <w:t xml:space="preserve">, mediante la biblioteca </w:t>
      </w:r>
      <w:r w:rsidDel="00000000" w:rsidR="00000000" w:rsidRPr="00000000">
        <w:rPr>
          <w:b w:val="1"/>
          <w:bCs w:val="1"/>
          <w:rtl w:val="0"/>
        </w:rPr>
        <w:t xml:space="preserve">Gson</w:t>
      </w:r>
      <w:r w:rsidDel="00000000" w:rsidR="00000000" w:rsidRPr="00000000">
        <w:rPr>
          <w:rtl w:val="0"/>
        </w:rPr>
        <w:t xml:space="preserve">. Esto permitirá guardar los materiales registrados y recuperarlos posteriormente, evitando que los datos se pierdan al cerrar la aplicación. La interfaz gráfica ya se encuentra diseñada mediante un archivo FXML compatible con Scene Builder, por lo que el desafío principal consiste en implementar el controlador, configurar las columnas de la tabla, gestionar los eventos de los botones y programar la lectura y escritura de materiales.json directamente desde BibliotecaController mediante </w:t>
      </w:r>
      <w:r w:rsidDel="00000000" w:rsidR="00000000" w:rsidRPr="00000000">
        <w:rPr>
          <w:b w:val="1"/>
          <w:bCs w:val="1"/>
          <w:rtl w:val="0"/>
        </w:rPr>
        <w:t xml:space="preserve">Gson </w:t>
      </w:r>
      <w:r w:rsidDel="00000000" w:rsidR="00000000" w:rsidRPr="00000000">
        <w:rPr>
          <w:rtl w:val="0"/>
        </w:rPr>
        <w:t xml:space="preserve">y las clases de archivos de Java.</w:t>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pStyle w:val="Heading2"/>
        <w:keepNext w:val="0"/>
        <w:keepLines w:val="0"/>
        <w:spacing w:before="0" w:line="276" w:lineRule="auto"/>
        <w:ind w:firstLine="720"/>
        <w:rPr/>
      </w:pPr>
      <w:bookmarkStart w:colFirst="0" w:colLast="0" w:name="_k543w4witcgr" w:id="11"/>
      <w:bookmarkEnd w:id="11"/>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2"/>
        <w:keepNext w:val="0"/>
        <w:keepLines w:val="0"/>
        <w:spacing w:before="0" w:line="276" w:lineRule="auto"/>
        <w:ind w:firstLine="720"/>
        <w:rPr>
          <w:b w:val="1"/>
          <w:bCs w:val="1"/>
        </w:rPr>
      </w:pPr>
      <w:bookmarkStart w:colFirst="0" w:colLast="0" w:name="_mznu6pnlt8fu" w:id="12"/>
      <w:bookmarkEnd w:id="12"/>
      <w:r w:rsidDel="00000000" w:rsidR="00000000" w:rsidRPr="00000000">
        <w:rPr>
          <w:b w:val="1"/>
          <w:bCs w:val="1"/>
          <w:rtl w:val="0"/>
        </w:rPr>
        <w:t xml:space="preserve">2. Objetivo de aprendizaje</w:t>
      </w:r>
    </w:p>
    <w:p w:rsidR="00000000" w:rsidDel="00000000" w:rsidP="00000000" w:rsidRDefault="00000000" w:rsidRPr="00000000" w14:paraId="0000002B">
      <w:pPr>
        <w:spacing w:after="240" w:lineRule="auto"/>
        <w:rPr/>
      </w:pPr>
      <w:r w:rsidDel="00000000" w:rsidR="00000000" w:rsidRPr="00000000">
        <w:rPr>
          <w:rtl w:val="0"/>
        </w:rPr>
        <w:t xml:space="preserve">Al finalizar el ejercicio, el estudiante será capaz de desarrollar la lógica de interacción de una aplicación de escritorio utilizando JavaFX, integrando los componentes de la interfaz gráfica con el modelo de clases y los mecanismos de persistencia de datos.</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Se espera que el estudiante logre:</w:t>
      </w:r>
    </w:p>
    <w:p w:rsidR="00000000" w:rsidDel="00000000" w:rsidP="00000000" w:rsidRDefault="00000000" w:rsidRPr="00000000" w14:paraId="0000002D">
      <w:pPr>
        <w:numPr>
          <w:ilvl w:val="0"/>
          <w:numId w:val="8"/>
        </w:numPr>
        <w:spacing w:before="240" w:lineRule="auto"/>
        <w:ind w:left="720" w:hanging="360"/>
        <w:rPr>
          <w:u w:val="none"/>
        </w:rPr>
      </w:pPr>
      <w:r w:rsidDel="00000000" w:rsidR="00000000" w:rsidRPr="00000000">
        <w:rPr>
          <w:b w:val="1"/>
          <w:bCs w:val="1"/>
          <w:rtl w:val="0"/>
        </w:rPr>
        <w:t xml:space="preserve">Vincular la interfaz gráfica con el controlador:</w:t>
      </w:r>
      <w:r w:rsidDel="00000000" w:rsidR="00000000" w:rsidRPr="00000000">
        <w:rPr>
          <w:rtl w:val="0"/>
        </w:rPr>
        <w:t xml:space="preserve"> relacionar los componentes definidos en el archivo FXML con sus respectivos atributos y métodos en Java.</w:t>
      </w:r>
    </w:p>
    <w:p w:rsidR="00000000" w:rsidDel="00000000" w:rsidP="00000000" w:rsidRDefault="00000000" w:rsidRPr="00000000" w14:paraId="0000002E">
      <w:pPr>
        <w:numPr>
          <w:ilvl w:val="0"/>
          <w:numId w:val="8"/>
        </w:numPr>
        <w:ind w:left="720" w:hanging="360"/>
        <w:rPr>
          <w:u w:val="none"/>
        </w:rPr>
      </w:pPr>
      <w:r w:rsidDel="00000000" w:rsidR="00000000" w:rsidRPr="00000000">
        <w:rPr>
          <w:b w:val="1"/>
          <w:bCs w:val="1"/>
          <w:rtl w:val="0"/>
        </w:rPr>
        <w:t xml:space="preserve">Configurar una TableView:</w:t>
      </w:r>
      <w:r w:rsidDel="00000000" w:rsidR="00000000" w:rsidRPr="00000000">
        <w:rPr>
          <w:rtl w:val="0"/>
        </w:rPr>
        <w:t xml:space="preserve"> establecer las columnas necesarias para visualizar correctamente los atributos de los libros y revistas.</w:t>
      </w:r>
    </w:p>
    <w:p w:rsidR="00000000" w:rsidDel="00000000" w:rsidP="00000000" w:rsidRDefault="00000000" w:rsidRPr="00000000" w14:paraId="0000002F">
      <w:pPr>
        <w:numPr>
          <w:ilvl w:val="0"/>
          <w:numId w:val="8"/>
        </w:numPr>
        <w:ind w:left="720" w:hanging="360"/>
        <w:rPr>
          <w:u w:val="none"/>
        </w:rPr>
      </w:pPr>
      <w:r w:rsidDel="00000000" w:rsidR="00000000" w:rsidRPr="00000000">
        <w:rPr>
          <w:b w:val="1"/>
          <w:bCs w:val="1"/>
          <w:rtl w:val="0"/>
        </w:rPr>
        <w:t xml:space="preserve">Utilizar ObservableList:</w:t>
      </w:r>
      <w:r w:rsidDel="00000000" w:rsidR="00000000" w:rsidRPr="00000000">
        <w:rPr>
          <w:rtl w:val="0"/>
        </w:rPr>
        <w:t xml:space="preserve"> administrar una colección de materiales y reflejar sus modificaciones automáticamente en la tabla.</w:t>
      </w:r>
    </w:p>
    <w:p w:rsidR="00000000" w:rsidDel="00000000" w:rsidP="00000000" w:rsidRDefault="00000000" w:rsidRPr="00000000" w14:paraId="00000030">
      <w:pPr>
        <w:numPr>
          <w:ilvl w:val="0"/>
          <w:numId w:val="8"/>
        </w:numPr>
        <w:ind w:left="720" w:hanging="360"/>
        <w:rPr>
          <w:u w:val="none"/>
        </w:rPr>
      </w:pPr>
      <w:r w:rsidDel="00000000" w:rsidR="00000000" w:rsidRPr="00000000">
        <w:rPr>
          <w:b w:val="1"/>
          <w:bCs w:val="1"/>
          <w:rtl w:val="0"/>
        </w:rPr>
        <w:t xml:space="preserve">Implementar eventos de usuario:</w:t>
      </w:r>
      <w:r w:rsidDel="00000000" w:rsidR="00000000" w:rsidRPr="00000000">
        <w:rPr>
          <w:rtl w:val="0"/>
        </w:rPr>
        <w:t xml:space="preserve"> desarrollar los métodos asociados a los botones para agregar, reservar y liberar materiales.</w:t>
      </w:r>
    </w:p>
    <w:p w:rsidR="00000000" w:rsidDel="00000000" w:rsidP="00000000" w:rsidRDefault="00000000" w:rsidRPr="00000000" w14:paraId="00000031">
      <w:pPr>
        <w:numPr>
          <w:ilvl w:val="0"/>
          <w:numId w:val="8"/>
        </w:numPr>
        <w:ind w:left="720" w:hanging="360"/>
        <w:rPr>
          <w:u w:val="none"/>
        </w:rPr>
      </w:pPr>
      <w:r w:rsidDel="00000000" w:rsidR="00000000" w:rsidRPr="00000000">
        <w:rPr>
          <w:b w:val="1"/>
          <w:bCs w:val="1"/>
          <w:rtl w:val="0"/>
        </w:rPr>
        <w:t xml:space="preserve">Aplicar herencia e interfaces:</w:t>
      </w:r>
      <w:r w:rsidDel="00000000" w:rsidR="00000000" w:rsidRPr="00000000">
        <w:rPr>
          <w:rtl w:val="0"/>
        </w:rPr>
        <w:t xml:space="preserve"> utilizar las clases del modelo y sus comportamientos específicos según el tipo de material.</w:t>
      </w:r>
    </w:p>
    <w:p w:rsidR="00000000" w:rsidDel="00000000" w:rsidP="00000000" w:rsidRDefault="00000000" w:rsidRPr="00000000" w14:paraId="00000032">
      <w:pPr>
        <w:numPr>
          <w:ilvl w:val="0"/>
          <w:numId w:val="8"/>
        </w:numPr>
        <w:ind w:left="720" w:hanging="360"/>
        <w:rPr>
          <w:u w:val="none"/>
        </w:rPr>
      </w:pPr>
      <w:r w:rsidDel="00000000" w:rsidR="00000000" w:rsidRPr="00000000">
        <w:rPr>
          <w:b w:val="1"/>
          <w:bCs w:val="1"/>
          <w:rtl w:val="0"/>
        </w:rPr>
        <w:t xml:space="preserve">Implementar persistencia mediante JSON y Gson:</w:t>
      </w:r>
      <w:r w:rsidDel="00000000" w:rsidR="00000000" w:rsidRPr="00000000">
        <w:rPr>
          <w:rtl w:val="0"/>
        </w:rPr>
        <w:t xml:space="preserve"> guardar y recuperar los materiales registrados utilizando archivos JSON.</w:t>
      </w:r>
    </w:p>
    <w:p w:rsidR="00000000" w:rsidDel="00000000" w:rsidP="00000000" w:rsidRDefault="00000000" w:rsidRPr="00000000" w14:paraId="00000033">
      <w:pPr>
        <w:numPr>
          <w:ilvl w:val="0"/>
          <w:numId w:val="8"/>
        </w:numPr>
        <w:spacing w:after="240" w:lineRule="auto"/>
        <w:ind w:left="720" w:hanging="360"/>
        <w:rPr>
          <w:u w:val="none"/>
        </w:rPr>
      </w:pPr>
      <w:r w:rsidDel="00000000" w:rsidR="00000000" w:rsidRPr="00000000">
        <w:rPr>
          <w:b w:val="1"/>
          <w:bCs w:val="1"/>
          <w:rtl w:val="0"/>
        </w:rPr>
        <w:t xml:space="preserve">Leer y escribir JSON desde el controlador:</w:t>
      </w:r>
      <w:r w:rsidDel="00000000" w:rsidR="00000000" w:rsidRPr="00000000">
        <w:rPr>
          <w:rtl w:val="0"/>
        </w:rPr>
        <w:t xml:space="preserve"> utilizar Gson, Files y Path para convertir objetos y conservar los materiales entre ejecuciones.</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Resultado esperado:</w:t>
      </w:r>
      <w:r w:rsidDel="00000000" w:rsidR="00000000" w:rsidRPr="00000000">
        <w:rPr>
          <w:rtl w:val="0"/>
        </w:rPr>
        <w:t xml:space="preserve"> El estudiante deberá conseguir que la aplicación permita visualizar, registrar y administrar materiales de biblioteca mediante una interfaz gráfica funcional, conservando la información a través de archivos JSON.</w:t>
      </w:r>
    </w:p>
    <w:p w:rsidR="00000000" w:rsidDel="00000000" w:rsidP="00000000" w:rsidRDefault="00000000" w:rsidRPr="00000000" w14:paraId="00000035">
      <w:pPr>
        <w:pStyle w:val="Heading2"/>
        <w:keepNext w:val="0"/>
        <w:keepLines w:val="0"/>
        <w:spacing w:before="480" w:line="276" w:lineRule="auto"/>
        <w:ind w:left="0" w:firstLine="0"/>
        <w:rPr>
          <w:b w:val="1"/>
          <w:bCs w:val="1"/>
        </w:rPr>
      </w:pPr>
      <w:bookmarkStart w:colFirst="0" w:colLast="0" w:name="_kgsu1esa4vn" w:id="13"/>
      <w:bookmarkEnd w:id="13"/>
      <w:r w:rsidDel="00000000" w:rsidR="00000000" w:rsidRPr="00000000">
        <w:rPr>
          <w:b w:val="1"/>
          <w:bCs w:val="1"/>
          <w:rtl w:val="0"/>
        </w:rPr>
        <w:t xml:space="preserve">3. Materiales entregados</w:t>
      </w:r>
    </w:p>
    <w:p w:rsidR="00000000" w:rsidDel="00000000" w:rsidP="00000000" w:rsidRDefault="00000000" w:rsidRPr="00000000" w14:paraId="00000036">
      <w:pPr>
        <w:spacing w:after="240" w:line="276" w:lineRule="auto"/>
        <w:ind w:left="0" w:firstLine="0"/>
        <w:rPr/>
      </w:pPr>
      <w:r w:rsidDel="00000000" w:rsidR="00000000" w:rsidRPr="00000000">
        <w:rPr>
          <w:rtl w:val="0"/>
        </w:rPr>
        <w:t xml:space="preserve">Se entregan los siguientes archivos y componentes:</w:t>
      </w:r>
    </w:p>
    <w:p w:rsidR="00000000" w:rsidDel="00000000" w:rsidP="00000000" w:rsidRDefault="00000000" w:rsidRPr="00000000" w14:paraId="00000037">
      <w:pPr>
        <w:numPr>
          <w:ilvl w:val="0"/>
          <w:numId w:val="6"/>
        </w:numPr>
        <w:spacing w:after="0" w:afterAutospacing="0" w:lineRule="auto"/>
        <w:ind w:left="720" w:hanging="360"/>
      </w:pPr>
      <w:r w:rsidDel="00000000" w:rsidR="00000000" w:rsidRPr="00000000">
        <w:rPr>
          <w:b w:val="1"/>
          <w:bCs w:val="1"/>
          <w:rtl w:val="0"/>
        </w:rPr>
        <w:t xml:space="preserve">Proyecto Maven para Java 17 y JavaFX 17.</w:t>
      </w:r>
    </w:p>
    <w:p w:rsidR="00000000" w:rsidDel="00000000" w:rsidP="00000000" w:rsidRDefault="00000000" w:rsidRPr="00000000" w14:paraId="00000038">
      <w:pPr>
        <w:numPr>
          <w:ilvl w:val="0"/>
          <w:numId w:val="6"/>
        </w:numPr>
        <w:spacing w:after="0" w:afterAutospacing="0" w:lineRule="auto"/>
        <w:ind w:left="720" w:hanging="360"/>
      </w:pPr>
      <w:r w:rsidDel="00000000" w:rsidR="00000000" w:rsidRPr="00000000">
        <w:rPr>
          <w:b w:val="1"/>
          <w:bCs w:val="1"/>
          <w:rtl w:val="0"/>
        </w:rPr>
        <w:t xml:space="preserve">Vista biblioteca-view.fxml li</w:t>
      </w:r>
      <w:r w:rsidDel="00000000" w:rsidR="00000000" w:rsidRPr="00000000">
        <w:rPr>
          <w:rtl w:val="0"/>
        </w:rPr>
        <w:t xml:space="preserve">sta para abrir en Scene Builder y hoja de estilos estilos.css.</w:t>
      </w:r>
    </w:p>
    <w:p w:rsidR="00000000" w:rsidDel="00000000" w:rsidP="00000000" w:rsidRDefault="00000000" w:rsidRPr="00000000" w14:paraId="00000039">
      <w:pPr>
        <w:numPr>
          <w:ilvl w:val="0"/>
          <w:numId w:val="6"/>
        </w:numPr>
        <w:spacing w:after="0" w:afterAutospacing="0" w:lineRule="auto"/>
        <w:ind w:left="720" w:hanging="360"/>
      </w:pPr>
      <w:r w:rsidDel="00000000" w:rsidR="00000000" w:rsidRPr="00000000">
        <w:rPr>
          <w:rtl w:val="0"/>
        </w:rPr>
        <w:t xml:space="preserve">Tres clases del modelo:</w:t>
      </w:r>
    </w:p>
    <w:p w:rsidR="00000000" w:rsidDel="00000000" w:rsidP="00000000" w:rsidRDefault="00000000" w:rsidRPr="00000000" w14:paraId="0000003A">
      <w:pPr>
        <w:numPr>
          <w:ilvl w:val="0"/>
          <w:numId w:val="6"/>
        </w:numPr>
        <w:spacing w:after="0" w:afterAutospacing="0" w:lineRule="auto"/>
        <w:ind w:left="720" w:hanging="360"/>
      </w:pPr>
      <w:r w:rsidDel="00000000" w:rsidR="00000000" w:rsidRPr="00000000">
        <w:rPr>
          <w:rtl w:val="0"/>
        </w:rPr>
        <w:t xml:space="preserve">Material (abstracta), Libro y Revista; interfaz </w:t>
      </w:r>
      <w:r w:rsidDel="00000000" w:rsidR="00000000" w:rsidRPr="00000000">
        <w:rPr>
          <w:b w:val="1"/>
          <w:bCs w:val="1"/>
          <w:rtl w:val="0"/>
        </w:rPr>
        <w:t xml:space="preserve">Reservable</w:t>
      </w:r>
      <w:r w:rsidDel="00000000" w:rsidR="00000000" w:rsidRPr="00000000">
        <w:rPr>
          <w:rtl w:val="0"/>
        </w:rPr>
        <w:t xml:space="preserve">.</w:t>
      </w:r>
    </w:p>
    <w:p w:rsidR="00000000" w:rsidDel="00000000" w:rsidP="00000000" w:rsidRDefault="00000000" w:rsidRPr="00000000" w14:paraId="0000003B">
      <w:pPr>
        <w:numPr>
          <w:ilvl w:val="0"/>
          <w:numId w:val="6"/>
        </w:numPr>
        <w:spacing w:after="0" w:afterAutospacing="0" w:lineRule="auto"/>
        <w:ind w:left="720" w:hanging="360"/>
      </w:pPr>
      <w:r w:rsidDel="00000000" w:rsidR="00000000" w:rsidRPr="00000000">
        <w:rPr>
          <w:b w:val="1"/>
          <w:bCs w:val="1"/>
          <w:rtl w:val="0"/>
        </w:rPr>
        <w:t xml:space="preserve">BibliotecaApp y BibliotecaController, este último con métodos pendientes (TODO) y variables preparadas para Gson, Path y ObservableList.</w:t>
      </w:r>
    </w:p>
    <w:p w:rsidR="00000000" w:rsidDel="00000000" w:rsidP="00000000" w:rsidRDefault="00000000" w:rsidRPr="00000000" w14:paraId="0000003C">
      <w:pPr>
        <w:numPr>
          <w:ilvl w:val="0"/>
          <w:numId w:val="6"/>
        </w:numPr>
        <w:spacing w:after="240" w:before="0" w:beforeAutospacing="0" w:line="276" w:lineRule="auto"/>
        <w:ind w:left="720" w:hanging="360"/>
      </w:pPr>
      <w:r w:rsidDel="00000000" w:rsidR="00000000" w:rsidRPr="00000000">
        <w:rPr>
          <w:rtl w:val="0"/>
        </w:rPr>
        <w:t xml:space="preserve">Archivo materiales.json con cuatro registros iniciales (dos libros y dos revistas).</w:t>
      </w:r>
      <w:r w:rsidDel="00000000" w:rsidR="00000000" w:rsidRPr="00000000">
        <w:rPr>
          <w:rtl w:val="0"/>
        </w:rPr>
      </w:r>
    </w:p>
    <w:tbl>
      <w:tblPr>
        <w:tblStyle w:val="Table1"/>
        <w:tblW w:w="10777.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7"/>
        <w:tblGridChange w:id="0">
          <w:tblGrid>
            <w:gridCol w:w="10777"/>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3D">
            <w:pPr>
              <w:spacing w:line="240" w:lineRule="auto"/>
              <w:jc w:val="center"/>
              <w:rPr/>
            </w:pPr>
            <w:r w:rsidDel="00000000" w:rsidR="00000000" w:rsidRPr="00000000">
              <w:rPr>
                <w:b w:val="1"/>
                <w:bCs w:val="1"/>
                <w:rtl w:val="0"/>
              </w:rPr>
              <w:t xml:space="preserve">Importante</w:t>
            </w:r>
            <w:r w:rsidDel="00000000" w:rsidR="00000000" w:rsidRPr="00000000">
              <w:rPr>
                <w:rtl w:val="0"/>
              </w:rPr>
              <w:t xml:space="preserve">: no es necesario volver a programar las clases del modelo ni modificar el FXML. Toda la lógica de la tabla, la lista observable, los eventos y el archivo JSON se implementa en BibliotecaController.</w:t>
            </w:r>
            <w:r w:rsidDel="00000000" w:rsidR="00000000" w:rsidRPr="00000000">
              <w:rPr>
                <w:rtl w:val="0"/>
              </w:rPr>
            </w:r>
          </w:p>
        </w:tc>
      </w:tr>
    </w:tbl>
    <w:p w:rsidR="00000000" w:rsidDel="00000000" w:rsidP="00000000" w:rsidRDefault="00000000" w:rsidRPr="00000000" w14:paraId="0000003E">
      <w:pPr>
        <w:pStyle w:val="Heading2"/>
        <w:keepNext w:val="0"/>
        <w:keepLines w:val="0"/>
        <w:spacing w:before="200" w:line="276" w:lineRule="auto"/>
        <w:ind w:firstLine="720"/>
        <w:rPr/>
      </w:pPr>
      <w:bookmarkStart w:colFirst="0" w:colLast="0" w:name="_lopdxhbz37p" w:id="14"/>
      <w:bookmarkEnd w:id="14"/>
      <w:r w:rsidDel="00000000" w:rsidR="00000000" w:rsidRPr="00000000">
        <w:rPr>
          <w:rtl w:val="0"/>
        </w:rPr>
      </w:r>
    </w:p>
    <w:p w:rsidR="00000000" w:rsidDel="00000000" w:rsidP="00000000" w:rsidRDefault="00000000" w:rsidRPr="00000000" w14:paraId="0000003F">
      <w:pPr>
        <w:pStyle w:val="Heading2"/>
        <w:keepNext w:val="0"/>
        <w:keepLines w:val="0"/>
        <w:spacing w:before="200" w:line="276" w:lineRule="auto"/>
        <w:ind w:firstLine="720"/>
        <w:rPr/>
      </w:pPr>
      <w:bookmarkStart w:colFirst="0" w:colLast="0" w:name="_1daqpo83dxo3" w:id="15"/>
      <w:bookmarkEnd w:id="15"/>
      <w:r w:rsidDel="00000000" w:rsidR="00000000" w:rsidRPr="00000000">
        <w:rPr>
          <w:rtl w:val="0"/>
        </w:rPr>
      </w:r>
    </w:p>
    <w:p w:rsidR="00000000" w:rsidDel="00000000" w:rsidP="00000000" w:rsidRDefault="00000000" w:rsidRPr="00000000" w14:paraId="00000040">
      <w:pPr>
        <w:pStyle w:val="Heading2"/>
        <w:keepNext w:val="0"/>
        <w:keepLines w:val="0"/>
        <w:spacing w:before="200" w:line="276" w:lineRule="auto"/>
        <w:ind w:firstLine="720"/>
        <w:rPr/>
      </w:pPr>
      <w:bookmarkStart w:colFirst="0" w:colLast="0" w:name="_jmzj6zm1vmd3" w:id="16"/>
      <w:bookmarkEnd w:id="16"/>
      <w:r w:rsidDel="00000000" w:rsidR="00000000" w:rsidRPr="00000000">
        <w:rPr>
          <w:rtl w:val="0"/>
        </w:rPr>
      </w:r>
    </w:p>
    <w:p w:rsidR="00000000" w:rsidDel="00000000" w:rsidP="00000000" w:rsidRDefault="00000000" w:rsidRPr="00000000" w14:paraId="00000041">
      <w:pPr>
        <w:pStyle w:val="Heading2"/>
        <w:keepNext w:val="0"/>
        <w:keepLines w:val="0"/>
        <w:spacing w:before="200" w:line="276" w:lineRule="auto"/>
        <w:ind w:left="0" w:firstLine="720"/>
        <w:rPr>
          <w:b w:val="1"/>
          <w:bCs w:val="1"/>
        </w:rPr>
      </w:pPr>
      <w:bookmarkStart w:colFirst="0" w:colLast="0" w:name="_ijti2gncaosm" w:id="17"/>
      <w:bookmarkEnd w:id="17"/>
      <w:r w:rsidDel="00000000" w:rsidR="00000000" w:rsidRPr="00000000">
        <w:rPr>
          <w:b w:val="1"/>
          <w:bCs w:val="1"/>
          <w:rtl w:val="0"/>
        </w:rPr>
        <w:t xml:space="preserve">4. Modelo de clases</w:t>
      </w:r>
    </w:p>
    <w:p w:rsidR="00000000" w:rsidDel="00000000" w:rsidP="00000000" w:rsidRDefault="00000000" w:rsidRPr="00000000" w14:paraId="00000042">
      <w:pPr>
        <w:spacing w:after="120" w:before="200" w:line="276" w:lineRule="auto"/>
        <w:rPr>
          <w:sz w:val="24"/>
          <w:szCs w:val="24"/>
        </w:rPr>
      </w:pPr>
      <w:r w:rsidDel="00000000" w:rsidR="00000000" w:rsidRPr="00000000">
        <w:rPr>
          <w:sz w:val="24"/>
          <w:szCs w:val="24"/>
          <w:rtl w:val="0"/>
        </w:rPr>
        <w:t xml:space="preserve">La jerarquía incluye exactamente tres clases de dominio y una interfaz. El diagrama se incluye en el proyecto en los formatos PNG y PlantUML.</w:t>
      </w:r>
    </w:p>
    <w:p w:rsidR="00000000" w:rsidDel="00000000" w:rsidP="00000000" w:rsidRDefault="00000000" w:rsidRPr="00000000" w14:paraId="00000043">
      <w:pPr>
        <w:pStyle w:val="Heading2"/>
        <w:keepNext w:val="0"/>
        <w:keepLines w:val="0"/>
        <w:spacing w:before="0" w:line="276" w:lineRule="auto"/>
        <w:jc w:val="center"/>
        <w:rPr/>
      </w:pPr>
      <w:bookmarkStart w:colFirst="0" w:colLast="0" w:name="_qs4zi4z6emlh" w:id="18"/>
      <w:bookmarkEnd w:id="18"/>
      <w:r w:rsidDel="00000000" w:rsidR="00000000" w:rsidRPr="00000000">
        <w:rPr/>
        <w:drawing>
          <wp:inline distB="114300" distT="114300" distL="114300" distR="114300">
            <wp:extent cx="4918102" cy="414156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918102" cy="4141560"/>
                    </a:xfrm>
                    <a:prstGeom prst="rect"/>
                    <a:ln/>
                  </pic:spPr>
                </pic:pic>
              </a:graphicData>
            </a:graphic>
          </wp:inline>
        </w:drawing>
      </w:r>
      <w:r w:rsidDel="00000000" w:rsidR="00000000" w:rsidRPr="00000000">
        <w:rPr>
          <w:rtl w:val="0"/>
        </w:rPr>
      </w:r>
    </w:p>
    <w:tbl>
      <w:tblPr>
        <w:tblStyle w:val="Table2"/>
        <w:tblW w:w="10777.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7"/>
        <w:tblGridChange w:id="0">
          <w:tblGrid>
            <w:gridCol w:w="10777"/>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44">
            <w:pPr>
              <w:spacing w:line="240" w:lineRule="auto"/>
              <w:jc w:val="center"/>
              <w:rPr/>
            </w:pPr>
            <w:r w:rsidDel="00000000" w:rsidR="00000000" w:rsidRPr="00000000">
              <w:rPr>
                <w:b w:val="1"/>
                <w:bCs w:val="1"/>
                <w:rtl w:val="0"/>
              </w:rPr>
              <w:t xml:space="preserve">Material es la clase base abstracta.</w:t>
            </w:r>
            <w:r w:rsidDel="00000000" w:rsidR="00000000" w:rsidRPr="00000000">
              <w:rPr>
                <w:rtl w:val="0"/>
              </w:rPr>
              <w:t xml:space="preserve"> Libro y Revista heredan sus propiedades; solamente Libro implementa la interfaz Reservable.</w:t>
            </w:r>
            <w:r w:rsidDel="00000000" w:rsidR="00000000" w:rsidRPr="00000000">
              <w:rPr>
                <w:rtl w:val="0"/>
              </w:rPr>
            </w:r>
          </w:p>
        </w:tc>
      </w:tr>
    </w:tbl>
    <w:p w:rsidR="00000000" w:rsidDel="00000000" w:rsidP="00000000" w:rsidRDefault="00000000" w:rsidRPr="00000000" w14:paraId="00000045">
      <w:pPr>
        <w:pStyle w:val="Heading2"/>
        <w:keepNext w:val="0"/>
        <w:keepLines w:val="0"/>
        <w:spacing w:before="480" w:line="276" w:lineRule="auto"/>
        <w:ind w:left="0" w:firstLine="720"/>
        <w:rPr/>
      </w:pPr>
      <w:bookmarkStart w:colFirst="0" w:colLast="0" w:name="_yrsvo7pkkdof" w:id="19"/>
      <w:bookmarkEnd w:id="19"/>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2"/>
        <w:keepNext w:val="0"/>
        <w:keepLines w:val="0"/>
        <w:spacing w:before="480" w:line="276" w:lineRule="auto"/>
        <w:ind w:left="0" w:firstLine="720"/>
        <w:rPr>
          <w:b w:val="1"/>
          <w:bCs w:val="1"/>
        </w:rPr>
      </w:pPr>
      <w:bookmarkStart w:colFirst="0" w:colLast="0" w:name="_i6cndmfhvwsy" w:id="20"/>
      <w:bookmarkEnd w:id="20"/>
      <w:r w:rsidDel="00000000" w:rsidR="00000000" w:rsidRPr="00000000">
        <w:rPr>
          <w:b w:val="1"/>
          <w:bCs w:val="1"/>
          <w:rtl w:val="0"/>
        </w:rPr>
        <w:t xml:space="preserve">5. Vista gráfica entregada</w:t>
      </w:r>
    </w:p>
    <w:p w:rsidR="00000000" w:rsidDel="00000000" w:rsidP="00000000" w:rsidRDefault="00000000" w:rsidRPr="00000000" w14:paraId="00000047">
      <w:pPr>
        <w:spacing w:after="120" w:before="200" w:line="276" w:lineRule="auto"/>
        <w:rPr>
          <w:sz w:val="24"/>
          <w:szCs w:val="24"/>
        </w:rPr>
      </w:pPr>
      <w:r w:rsidDel="00000000" w:rsidR="00000000" w:rsidRPr="00000000">
        <w:rPr>
          <w:sz w:val="24"/>
          <w:szCs w:val="24"/>
          <w:rtl w:val="0"/>
        </w:rPr>
        <w:t xml:space="preserve">La pantalla contiene un formulario de registro, una tabla de materiales, controles para cargar y guardar JSON, acciones de reserva y una etiqueta de estado. Los nombres fx:id y las acciones onAction ya están declarados en el FXML.</w:t>
      </w:r>
    </w:p>
    <w:tbl>
      <w:tblPr>
        <w:tblStyle w:val="Table3"/>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92.3333333333335"/>
        <w:gridCol w:w="3592.3333333333335"/>
        <w:gridCol w:w="3592.3333333333335"/>
        <w:tblGridChange w:id="0">
          <w:tblGrid>
            <w:gridCol w:w="3592.3333333333335"/>
            <w:gridCol w:w="3592.3333333333335"/>
            <w:gridCol w:w="3592.3333333333335"/>
          </w:tblGrid>
        </w:tblGridChange>
      </w:tblGrid>
      <w:tr>
        <w:trPr>
          <w:cantSplit w:val="0"/>
          <w:tblHeader w:val="0"/>
        </w:trPr>
        <w:tc>
          <w:tcPr>
            <w:shd w:fill="203a5a" w:val="clear"/>
            <w:tcMar>
              <w:top w:w="100.0" w:type="dxa"/>
              <w:left w:w="100.0" w:type="dxa"/>
              <w:bottom w:w="100.0" w:type="dxa"/>
              <w:right w:w="100.0" w:type="dxa"/>
            </w:tcMar>
            <w:vAlign w:val="center"/>
          </w:tcPr>
          <w:p w:rsidR="00000000" w:rsidDel="00000000" w:rsidP="00000000" w:rsidRDefault="00000000" w:rsidRPr="00000000" w14:paraId="00000048">
            <w:pPr>
              <w:spacing w:line="240" w:lineRule="auto"/>
              <w:jc w:val="center"/>
              <w:rPr>
                <w:b w:val="1"/>
                <w:bCs w:val="1"/>
                <w:color w:val="ffffff"/>
              </w:rPr>
            </w:pPr>
            <w:r w:rsidDel="00000000" w:rsidR="00000000" w:rsidRPr="00000000">
              <w:rPr>
                <w:b w:val="1"/>
                <w:bCs w:val="1"/>
                <w:color w:val="ffffff"/>
                <w:rtl w:val="0"/>
              </w:rPr>
              <w:t xml:space="preserve">Componente</w:t>
            </w:r>
          </w:p>
        </w:tc>
        <w:tc>
          <w:tcPr>
            <w:shd w:fill="203a5a" w:val="clear"/>
            <w:tcMar>
              <w:top w:w="100.0" w:type="dxa"/>
              <w:left w:w="100.0" w:type="dxa"/>
              <w:bottom w:w="100.0" w:type="dxa"/>
              <w:right w:w="100.0" w:type="dxa"/>
            </w:tcMar>
            <w:vAlign w:val="center"/>
          </w:tcPr>
          <w:p w:rsidR="00000000" w:rsidDel="00000000" w:rsidP="00000000" w:rsidRDefault="00000000" w:rsidRPr="00000000" w14:paraId="00000049">
            <w:pPr>
              <w:spacing w:line="240" w:lineRule="auto"/>
              <w:jc w:val="center"/>
              <w:rPr>
                <w:b w:val="1"/>
                <w:bCs w:val="1"/>
                <w:color w:val="ffffff"/>
              </w:rPr>
            </w:pPr>
            <w:r w:rsidDel="00000000" w:rsidR="00000000" w:rsidRPr="00000000">
              <w:rPr>
                <w:b w:val="1"/>
                <w:bCs w:val="1"/>
                <w:color w:val="ffffff"/>
                <w:rtl w:val="0"/>
              </w:rPr>
              <w:t xml:space="preserve">Identificador / acción</w:t>
            </w:r>
          </w:p>
        </w:tc>
        <w:tc>
          <w:tcPr>
            <w:shd w:fill="203a5a" w:val="clear"/>
            <w:tcMar>
              <w:top w:w="100.0" w:type="dxa"/>
              <w:left w:w="100.0" w:type="dxa"/>
              <w:bottom w:w="100.0" w:type="dxa"/>
              <w:right w:w="100.0" w:type="dxa"/>
            </w:tcMar>
            <w:vAlign w:val="center"/>
          </w:tcPr>
          <w:p w:rsidR="00000000" w:rsidDel="00000000" w:rsidP="00000000" w:rsidRDefault="00000000" w:rsidRPr="00000000" w14:paraId="0000004A">
            <w:pPr>
              <w:spacing w:line="240" w:lineRule="auto"/>
              <w:jc w:val="center"/>
              <w:rPr>
                <w:b w:val="1"/>
                <w:bCs w:val="1"/>
                <w:color w:val="ffffff"/>
              </w:rPr>
            </w:pPr>
            <w:r w:rsidDel="00000000" w:rsidR="00000000" w:rsidRPr="00000000">
              <w:rPr>
                <w:b w:val="1"/>
                <w:bCs w:val="1"/>
                <w:color w:val="ffffff"/>
                <w:rtl w:val="0"/>
              </w:rPr>
              <w:t xml:space="preserve">Finalidad</w:t>
            </w:r>
          </w:p>
        </w:tc>
      </w:tr>
      <w:tr>
        <w:trPr>
          <w:cantSplit w:val="0"/>
          <w:tblHeader w:val="0"/>
        </w:trPr>
        <w:tc>
          <w:tcPr>
            <w:shd w:fill="f6f9fb" w:val="clear"/>
            <w:tcMar>
              <w:top w:w="100.0" w:type="dxa"/>
              <w:left w:w="100.0" w:type="dxa"/>
              <w:bottom w:w="100.0" w:type="dxa"/>
              <w:right w:w="100.0" w:type="dxa"/>
            </w:tcMar>
            <w:vAlign w:val="center"/>
          </w:tcPr>
          <w:p w:rsidR="00000000" w:rsidDel="00000000" w:rsidP="00000000" w:rsidRDefault="00000000" w:rsidRPr="00000000" w14:paraId="0000004B">
            <w:pPr>
              <w:spacing w:line="240" w:lineRule="auto"/>
              <w:rPr/>
            </w:pPr>
            <w:r w:rsidDel="00000000" w:rsidR="00000000" w:rsidRPr="00000000">
              <w:rPr>
                <w:rtl w:val="0"/>
              </w:rPr>
              <w:t xml:space="preserve">TableView</w:t>
            </w:r>
          </w:p>
        </w:tc>
        <w:tc>
          <w:tcPr>
            <w:shd w:fill="f6f9fb" w:val="clear"/>
            <w:tcMar>
              <w:top w:w="100.0" w:type="dxa"/>
              <w:left w:w="100.0" w:type="dxa"/>
              <w:bottom w:w="100.0" w:type="dxa"/>
              <w:right w:w="100.0" w:type="dxa"/>
            </w:tcMar>
            <w:vAlign w:val="center"/>
          </w:tcPr>
          <w:p w:rsidR="00000000" w:rsidDel="00000000" w:rsidP="00000000" w:rsidRDefault="00000000" w:rsidRPr="00000000" w14:paraId="0000004C">
            <w:pPr>
              <w:spacing w:line="240" w:lineRule="auto"/>
              <w:rPr/>
            </w:pPr>
            <w:r w:rsidDel="00000000" w:rsidR="00000000" w:rsidRPr="00000000">
              <w:rPr>
                <w:rtl w:val="0"/>
              </w:rPr>
              <w:t xml:space="preserve">tablaMateriales</w:t>
            </w:r>
          </w:p>
        </w:tc>
        <w:tc>
          <w:tcPr>
            <w:shd w:fill="f6f9fb" w:val="clear"/>
            <w:tcMar>
              <w:top w:w="100.0" w:type="dxa"/>
              <w:left w:w="100.0" w:type="dxa"/>
              <w:bottom w:w="100.0" w:type="dxa"/>
              <w:right w:w="100.0" w:type="dxa"/>
            </w:tcMar>
            <w:vAlign w:val="center"/>
          </w:tcPr>
          <w:p w:rsidR="00000000" w:rsidDel="00000000" w:rsidP="00000000" w:rsidRDefault="00000000" w:rsidRPr="00000000" w14:paraId="0000004D">
            <w:pPr>
              <w:spacing w:line="240" w:lineRule="auto"/>
              <w:rPr/>
            </w:pPr>
            <w:r w:rsidDel="00000000" w:rsidR="00000000" w:rsidRPr="00000000">
              <w:rPr>
                <w:rtl w:val="0"/>
              </w:rPr>
              <w:t xml:space="preserve">Mostrar objetos Material.</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4E">
            <w:pPr>
              <w:spacing w:line="240" w:lineRule="auto"/>
              <w:rPr/>
            </w:pPr>
            <w:r w:rsidDel="00000000" w:rsidR="00000000" w:rsidRPr="00000000">
              <w:rPr>
                <w:rtl w:val="0"/>
              </w:rPr>
              <w:t xml:space="preserve">TableColumn</w:t>
            </w:r>
          </w:p>
        </w:tc>
        <w:tc>
          <w:tcPr>
            <w:tcMar>
              <w:top w:w="100.0" w:type="dxa"/>
              <w:left w:w="100.0" w:type="dxa"/>
              <w:bottom w:w="100.0" w:type="dxa"/>
              <w:right w:w="100.0" w:type="dxa"/>
            </w:tcMar>
            <w:vAlign w:val="center"/>
          </w:tcPr>
          <w:p w:rsidR="00000000" w:rsidDel="00000000" w:rsidP="00000000" w:rsidRDefault="00000000" w:rsidRPr="00000000" w14:paraId="0000004F">
            <w:pPr>
              <w:spacing w:line="240" w:lineRule="auto"/>
              <w:rPr/>
            </w:pPr>
            <w:r w:rsidDel="00000000" w:rsidR="00000000" w:rsidRPr="00000000">
              <w:rPr>
                <w:rtl w:val="0"/>
              </w:rPr>
              <w:t xml:space="preserve">colCodigo, colTitulo, colAnio</w:t>
            </w:r>
          </w:p>
        </w:tc>
        <w:tc>
          <w:tcPr>
            <w:tcMar>
              <w:top w:w="100.0" w:type="dxa"/>
              <w:left w:w="100.0" w:type="dxa"/>
              <w:bottom w:w="100.0" w:type="dxa"/>
              <w:right w:w="100.0" w:type="dxa"/>
            </w:tcMar>
            <w:vAlign w:val="center"/>
          </w:tcPr>
          <w:p w:rsidR="00000000" w:rsidDel="00000000" w:rsidP="00000000" w:rsidRDefault="00000000" w:rsidRPr="00000000" w14:paraId="00000050">
            <w:pPr>
              <w:spacing w:line="240" w:lineRule="auto"/>
              <w:rPr/>
            </w:pPr>
            <w:r w:rsidDel="00000000" w:rsidR="00000000" w:rsidRPr="00000000">
              <w:rPr>
                <w:rtl w:val="0"/>
              </w:rPr>
              <w:t xml:space="preserve">Mostrar datos comunes.</w:t>
            </w:r>
          </w:p>
        </w:tc>
      </w:tr>
      <w:tr>
        <w:trPr>
          <w:cantSplit w:val="0"/>
          <w:tblHeader w:val="0"/>
        </w:trPr>
        <w:tc>
          <w:tcPr>
            <w:shd w:fill="f6f9fb" w:val="clear"/>
            <w:tcMar>
              <w:top w:w="100.0" w:type="dxa"/>
              <w:left w:w="100.0" w:type="dxa"/>
              <w:bottom w:w="100.0" w:type="dxa"/>
              <w:right w:w="100.0" w:type="dxa"/>
            </w:tcMar>
            <w:vAlign w:val="center"/>
          </w:tcPr>
          <w:p w:rsidR="00000000" w:rsidDel="00000000" w:rsidP="00000000" w:rsidRDefault="00000000" w:rsidRPr="00000000" w14:paraId="00000051">
            <w:pPr>
              <w:spacing w:line="240" w:lineRule="auto"/>
              <w:rPr/>
            </w:pPr>
            <w:r w:rsidDel="00000000" w:rsidR="00000000" w:rsidRPr="00000000">
              <w:rPr>
                <w:rtl w:val="0"/>
              </w:rPr>
              <w:t xml:space="preserve">TableColumn</w:t>
            </w:r>
          </w:p>
        </w:tc>
        <w:tc>
          <w:tcPr>
            <w:shd w:fill="f6f9fb" w:val="clear"/>
            <w:tcMar>
              <w:top w:w="100.0" w:type="dxa"/>
              <w:left w:w="100.0" w:type="dxa"/>
              <w:bottom w:w="100.0" w:type="dxa"/>
              <w:right w:w="100.0" w:type="dxa"/>
            </w:tcMar>
            <w:vAlign w:val="center"/>
          </w:tcPr>
          <w:p w:rsidR="00000000" w:rsidDel="00000000" w:rsidP="00000000" w:rsidRDefault="00000000" w:rsidRPr="00000000" w14:paraId="00000052">
            <w:pPr>
              <w:spacing w:line="240" w:lineRule="auto"/>
              <w:rPr/>
            </w:pPr>
            <w:r w:rsidDel="00000000" w:rsidR="00000000" w:rsidRPr="00000000">
              <w:rPr>
                <w:rtl w:val="0"/>
              </w:rPr>
              <w:t xml:space="preserve">colTipo, colDetalle, colEstado</w:t>
            </w:r>
          </w:p>
        </w:tc>
        <w:tc>
          <w:tcPr>
            <w:shd w:fill="f6f9fb" w:val="clear"/>
            <w:tcMar>
              <w:top w:w="100.0" w:type="dxa"/>
              <w:left w:w="100.0" w:type="dxa"/>
              <w:bottom w:w="100.0" w:type="dxa"/>
              <w:right w:w="100.0" w:type="dxa"/>
            </w:tcMar>
            <w:vAlign w:val="center"/>
          </w:tcPr>
          <w:p w:rsidR="00000000" w:rsidDel="00000000" w:rsidP="00000000" w:rsidRDefault="00000000" w:rsidRPr="00000000" w14:paraId="00000053">
            <w:pPr>
              <w:spacing w:line="240" w:lineRule="auto"/>
              <w:rPr/>
            </w:pPr>
            <w:r w:rsidDel="00000000" w:rsidR="00000000" w:rsidRPr="00000000">
              <w:rPr>
                <w:rtl w:val="0"/>
              </w:rPr>
              <w:t xml:space="preserve">Mostrar datos calculados por tipo.</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54">
            <w:pPr>
              <w:spacing w:line="240" w:lineRule="auto"/>
              <w:rPr/>
            </w:pPr>
            <w:r w:rsidDel="00000000" w:rsidR="00000000" w:rsidRPr="00000000">
              <w:rPr>
                <w:rtl w:val="0"/>
              </w:rPr>
              <w:t xml:space="preserve">TextField</w:t>
            </w:r>
          </w:p>
        </w:tc>
        <w:tc>
          <w:tcPr>
            <w:tcMar>
              <w:top w:w="100.0" w:type="dxa"/>
              <w:left w:w="100.0" w:type="dxa"/>
              <w:bottom w:w="100.0" w:type="dxa"/>
              <w:right w:w="100.0" w:type="dxa"/>
            </w:tcMar>
            <w:vAlign w:val="center"/>
          </w:tcPr>
          <w:p w:rsidR="00000000" w:rsidDel="00000000" w:rsidP="00000000" w:rsidRDefault="00000000" w:rsidRPr="00000000" w14:paraId="00000055">
            <w:pPr>
              <w:spacing w:line="240" w:lineRule="auto"/>
              <w:rPr/>
            </w:pPr>
            <w:r w:rsidDel="00000000" w:rsidR="00000000" w:rsidRPr="00000000">
              <w:rPr>
                <w:rtl w:val="0"/>
              </w:rPr>
              <w:t xml:space="preserve">txtCodigo, txtTitulo, txtAnio, txtDetalle</w:t>
            </w:r>
          </w:p>
        </w:tc>
        <w:tc>
          <w:tcPr>
            <w:tcMar>
              <w:top w:w="100.0" w:type="dxa"/>
              <w:left w:w="100.0" w:type="dxa"/>
              <w:bottom w:w="100.0" w:type="dxa"/>
              <w:right w:w="100.0" w:type="dxa"/>
            </w:tcMar>
            <w:vAlign w:val="center"/>
          </w:tcPr>
          <w:p w:rsidR="00000000" w:rsidDel="00000000" w:rsidP="00000000" w:rsidRDefault="00000000" w:rsidRPr="00000000" w14:paraId="00000056">
            <w:pPr>
              <w:spacing w:line="240" w:lineRule="auto"/>
              <w:rPr/>
            </w:pPr>
            <w:r w:rsidDel="00000000" w:rsidR="00000000" w:rsidRPr="00000000">
              <w:rPr>
                <w:rtl w:val="0"/>
              </w:rPr>
              <w:t xml:space="preserve">Capturar un nuevo registro.</w:t>
            </w:r>
          </w:p>
        </w:tc>
      </w:tr>
      <w:tr>
        <w:trPr>
          <w:cantSplit w:val="0"/>
          <w:tblHeader w:val="0"/>
        </w:trPr>
        <w:tc>
          <w:tcPr>
            <w:shd w:fill="f6f9fb" w:val="clear"/>
            <w:tcMar>
              <w:top w:w="100.0" w:type="dxa"/>
              <w:left w:w="100.0" w:type="dxa"/>
              <w:bottom w:w="100.0" w:type="dxa"/>
              <w:right w:w="100.0" w:type="dxa"/>
            </w:tcMar>
            <w:vAlign w:val="center"/>
          </w:tcPr>
          <w:p w:rsidR="00000000" w:rsidDel="00000000" w:rsidP="00000000" w:rsidRDefault="00000000" w:rsidRPr="00000000" w14:paraId="00000057">
            <w:pPr>
              <w:spacing w:line="240" w:lineRule="auto"/>
              <w:rPr/>
            </w:pPr>
            <w:r w:rsidDel="00000000" w:rsidR="00000000" w:rsidRPr="00000000">
              <w:rPr>
                <w:rtl w:val="0"/>
              </w:rPr>
              <w:t xml:space="preserve">ComboBox</w:t>
            </w:r>
          </w:p>
        </w:tc>
        <w:tc>
          <w:tcPr>
            <w:shd w:fill="f6f9fb" w:val="clear"/>
            <w:tcMar>
              <w:top w:w="100.0" w:type="dxa"/>
              <w:left w:w="100.0" w:type="dxa"/>
              <w:bottom w:w="100.0" w:type="dxa"/>
              <w:right w:w="100.0" w:type="dxa"/>
            </w:tcMar>
            <w:vAlign w:val="center"/>
          </w:tcPr>
          <w:p w:rsidR="00000000" w:rsidDel="00000000" w:rsidP="00000000" w:rsidRDefault="00000000" w:rsidRPr="00000000" w14:paraId="00000058">
            <w:pPr>
              <w:spacing w:line="240" w:lineRule="auto"/>
              <w:rPr/>
            </w:pPr>
            <w:r w:rsidDel="00000000" w:rsidR="00000000" w:rsidRPr="00000000">
              <w:rPr>
                <w:rtl w:val="0"/>
              </w:rPr>
              <w:t xml:space="preserve">cmbTipo</w:t>
            </w:r>
          </w:p>
        </w:tc>
        <w:tc>
          <w:tcPr>
            <w:shd w:fill="f6f9fb" w:val="clear"/>
            <w:tcMar>
              <w:top w:w="100.0" w:type="dxa"/>
              <w:left w:w="100.0" w:type="dxa"/>
              <w:bottom w:w="100.0" w:type="dxa"/>
              <w:right w:w="100.0" w:type="dxa"/>
            </w:tcMar>
            <w:vAlign w:val="center"/>
          </w:tcPr>
          <w:p w:rsidR="00000000" w:rsidDel="00000000" w:rsidP="00000000" w:rsidRDefault="00000000" w:rsidRPr="00000000" w14:paraId="00000059">
            <w:pPr>
              <w:spacing w:line="240" w:lineRule="auto"/>
              <w:rPr/>
            </w:pPr>
            <w:r w:rsidDel="00000000" w:rsidR="00000000" w:rsidRPr="00000000">
              <w:rPr>
                <w:rtl w:val="0"/>
              </w:rPr>
              <w:t xml:space="preserve">Elegir Libro o Revista.</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5A">
            <w:pPr>
              <w:spacing w:line="240" w:lineRule="auto"/>
              <w:rPr/>
            </w:pPr>
            <w:r w:rsidDel="00000000" w:rsidR="00000000" w:rsidRPr="00000000">
              <w:rPr>
                <w:rtl w:val="0"/>
              </w:rPr>
              <w:t xml:space="preserve">Label</w:t>
            </w:r>
          </w:p>
        </w:tc>
        <w:tc>
          <w:tcPr>
            <w:tcMar>
              <w:top w:w="100.0" w:type="dxa"/>
              <w:left w:w="100.0" w:type="dxa"/>
              <w:bottom w:w="100.0" w:type="dxa"/>
              <w:right w:w="100.0" w:type="dxa"/>
            </w:tcMar>
            <w:vAlign w:val="center"/>
          </w:tcPr>
          <w:p w:rsidR="00000000" w:rsidDel="00000000" w:rsidP="00000000" w:rsidRDefault="00000000" w:rsidRPr="00000000" w14:paraId="0000005B">
            <w:pPr>
              <w:spacing w:line="240" w:lineRule="auto"/>
              <w:rPr/>
            </w:pPr>
            <w:r w:rsidDel="00000000" w:rsidR="00000000" w:rsidRPr="00000000">
              <w:rPr>
                <w:rtl w:val="0"/>
              </w:rPr>
              <w:t xml:space="preserve">lblEstado</w:t>
            </w:r>
          </w:p>
        </w:tc>
        <w:tc>
          <w:tcPr>
            <w:tcMar>
              <w:top w:w="100.0" w:type="dxa"/>
              <w:left w:w="100.0" w:type="dxa"/>
              <w:bottom w:w="100.0" w:type="dxa"/>
              <w:right w:w="100.0" w:type="dxa"/>
            </w:tcMar>
            <w:vAlign w:val="center"/>
          </w:tcPr>
          <w:p w:rsidR="00000000" w:rsidDel="00000000" w:rsidP="00000000" w:rsidRDefault="00000000" w:rsidRPr="00000000" w14:paraId="0000005C">
            <w:pPr>
              <w:spacing w:line="240" w:lineRule="auto"/>
              <w:rPr/>
            </w:pPr>
            <w:r w:rsidDel="00000000" w:rsidR="00000000" w:rsidRPr="00000000">
              <w:rPr>
                <w:rtl w:val="0"/>
              </w:rPr>
              <w:t xml:space="preserve">Informar errores y operaciones.</w:t>
            </w:r>
          </w:p>
        </w:tc>
      </w:tr>
      <w:tr>
        <w:trPr>
          <w:cantSplit w:val="0"/>
          <w:tblHeader w:val="0"/>
        </w:trPr>
        <w:tc>
          <w:tcPr>
            <w:shd w:fill="f6f9fb" w:val="clear"/>
            <w:tcMar>
              <w:top w:w="100.0" w:type="dxa"/>
              <w:left w:w="100.0" w:type="dxa"/>
              <w:bottom w:w="100.0" w:type="dxa"/>
              <w:right w:w="100.0" w:type="dxa"/>
            </w:tcMar>
            <w:vAlign w:val="center"/>
          </w:tcPr>
          <w:p w:rsidR="00000000" w:rsidDel="00000000" w:rsidP="00000000" w:rsidRDefault="00000000" w:rsidRPr="00000000" w14:paraId="0000005D">
            <w:pPr>
              <w:spacing w:line="240" w:lineRule="auto"/>
              <w:rPr/>
            </w:pPr>
            <w:r w:rsidDel="00000000" w:rsidR="00000000" w:rsidRPr="00000000">
              <w:rPr>
                <w:rtl w:val="0"/>
              </w:rPr>
              <w:t xml:space="preserve">Button</w:t>
            </w:r>
          </w:p>
        </w:tc>
        <w:tc>
          <w:tcPr>
            <w:shd w:fill="f6f9fb" w:val="clear"/>
            <w:tcMar>
              <w:top w:w="100.0" w:type="dxa"/>
              <w:left w:w="100.0" w:type="dxa"/>
              <w:bottom w:w="100.0" w:type="dxa"/>
              <w:right w:w="100.0" w:type="dxa"/>
            </w:tcMar>
            <w:vAlign w:val="center"/>
          </w:tcPr>
          <w:p w:rsidR="00000000" w:rsidDel="00000000" w:rsidP="00000000" w:rsidRDefault="00000000" w:rsidRPr="00000000" w14:paraId="0000005E">
            <w:pPr>
              <w:spacing w:line="240" w:lineRule="auto"/>
              <w:rPr/>
            </w:pPr>
            <w:r w:rsidDel="00000000" w:rsidR="00000000" w:rsidRPr="00000000">
              <w:rPr>
                <w:rtl w:val="0"/>
              </w:rPr>
              <w:t xml:space="preserve">agregarMaterial(), cargarJson(), guardarJson()</w:t>
            </w:r>
          </w:p>
        </w:tc>
        <w:tc>
          <w:tcPr>
            <w:shd w:fill="f6f9fb" w:val="clear"/>
            <w:tcMar>
              <w:top w:w="100.0" w:type="dxa"/>
              <w:left w:w="100.0" w:type="dxa"/>
              <w:bottom w:w="100.0" w:type="dxa"/>
              <w:right w:w="100.0" w:type="dxa"/>
            </w:tcMar>
            <w:vAlign w:val="center"/>
          </w:tcPr>
          <w:p w:rsidR="00000000" w:rsidDel="00000000" w:rsidP="00000000" w:rsidRDefault="00000000" w:rsidRPr="00000000" w14:paraId="0000005F">
            <w:pPr>
              <w:spacing w:line="240" w:lineRule="auto"/>
              <w:rPr/>
            </w:pPr>
            <w:r w:rsidDel="00000000" w:rsidR="00000000" w:rsidRPr="00000000">
              <w:rPr>
                <w:rtl w:val="0"/>
              </w:rPr>
              <w:t xml:space="preserve">Registrar, leer y persistir datos.</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60">
            <w:pPr>
              <w:spacing w:line="240" w:lineRule="auto"/>
              <w:rPr/>
            </w:pPr>
            <w:r w:rsidDel="00000000" w:rsidR="00000000" w:rsidRPr="00000000">
              <w:rPr>
                <w:rtl w:val="0"/>
              </w:rPr>
              <w:t xml:space="preserve">Button</w:t>
            </w:r>
          </w:p>
        </w:tc>
        <w:tc>
          <w:tcPr>
            <w:tcMar>
              <w:top w:w="100.0" w:type="dxa"/>
              <w:left w:w="100.0" w:type="dxa"/>
              <w:bottom w:w="100.0" w:type="dxa"/>
              <w:right w:w="100.0" w:type="dxa"/>
            </w:tcMar>
            <w:vAlign w:val="center"/>
          </w:tcPr>
          <w:p w:rsidR="00000000" w:rsidDel="00000000" w:rsidP="00000000" w:rsidRDefault="00000000" w:rsidRPr="00000000" w14:paraId="00000061">
            <w:pPr>
              <w:spacing w:line="240" w:lineRule="auto"/>
              <w:rPr/>
            </w:pPr>
            <w:r w:rsidDel="00000000" w:rsidR="00000000" w:rsidRPr="00000000">
              <w:rPr>
                <w:rtl w:val="0"/>
              </w:rPr>
              <w:t xml:space="preserve">reservarSeleccionado(), liberarSeleccionado()</w:t>
            </w:r>
          </w:p>
        </w:tc>
        <w:tc>
          <w:tcPr>
            <w:tcMar>
              <w:top w:w="100.0" w:type="dxa"/>
              <w:left w:w="100.0" w:type="dxa"/>
              <w:bottom w:w="100.0" w:type="dxa"/>
              <w:right w:w="100.0" w:type="dxa"/>
            </w:tcMar>
            <w:vAlign w:val="center"/>
          </w:tcPr>
          <w:p w:rsidR="00000000" w:rsidDel="00000000" w:rsidP="00000000" w:rsidRDefault="00000000" w:rsidRPr="00000000" w14:paraId="00000062">
            <w:pPr>
              <w:spacing w:line="240" w:lineRule="auto"/>
              <w:rPr/>
            </w:pPr>
            <w:r w:rsidDel="00000000" w:rsidR="00000000" w:rsidRPr="00000000">
              <w:rPr>
                <w:rtl w:val="0"/>
              </w:rPr>
              <w:t xml:space="preserve">Modificar el estado de un libro.</w:t>
            </w:r>
          </w:p>
        </w:tc>
      </w:tr>
    </w:tbl>
    <w:p w:rsidR="00000000" w:rsidDel="00000000" w:rsidP="00000000" w:rsidRDefault="00000000" w:rsidRPr="00000000" w14:paraId="00000063">
      <w:pPr>
        <w:keepNext w:val="0"/>
        <w:keepLines w:val="0"/>
        <w:spacing w:before="0" w:line="276" w:lineRule="auto"/>
        <w:ind w:firstLine="0"/>
        <w:jc w:val="center"/>
        <w:rPr>
          <w:sz w:val="16"/>
          <w:szCs w:val="16"/>
        </w:rPr>
      </w:pPr>
      <w:r w:rsidDel="00000000" w:rsidR="00000000" w:rsidRPr="00000000">
        <w:rPr>
          <w:rtl w:val="0"/>
        </w:rPr>
      </w:r>
    </w:p>
    <w:p w:rsidR="00000000" w:rsidDel="00000000" w:rsidP="00000000" w:rsidRDefault="00000000" w:rsidRPr="00000000" w14:paraId="00000064">
      <w:pPr>
        <w:keepNext w:val="0"/>
        <w:keepLines w:val="0"/>
        <w:spacing w:before="0" w:line="276" w:lineRule="auto"/>
        <w:ind w:firstLine="0"/>
        <w:jc w:val="center"/>
        <w:rPr>
          <w:b w:val="1"/>
          <w:bCs w:val="1"/>
          <w:sz w:val="28"/>
          <w:szCs w:val="28"/>
        </w:rPr>
      </w:pPr>
      <w:r w:rsidDel="00000000" w:rsidR="00000000" w:rsidRPr="00000000">
        <w:rPr>
          <w:b w:val="1"/>
          <w:bCs w:val="1"/>
          <w:sz w:val="28"/>
          <w:szCs w:val="28"/>
          <w:rtl w:val="0"/>
        </w:rPr>
        <w:t xml:space="preserve">Vista gráfica:</w:t>
      </w:r>
    </w:p>
    <w:p w:rsidR="00000000" w:rsidDel="00000000" w:rsidP="00000000" w:rsidRDefault="00000000" w:rsidRPr="00000000" w14:paraId="00000065">
      <w:pPr>
        <w:keepNext w:val="0"/>
        <w:keepLines w:val="0"/>
        <w:spacing w:before="0" w:line="276" w:lineRule="auto"/>
        <w:ind w:firstLine="0"/>
        <w:jc w:val="center"/>
        <w:rPr/>
      </w:pPr>
      <w:r w:rsidDel="00000000" w:rsidR="00000000" w:rsidRPr="00000000">
        <w:rPr/>
        <w:drawing>
          <wp:inline distB="114300" distT="114300" distL="114300" distR="114300">
            <wp:extent cx="6317192" cy="4258675"/>
            <wp:effectExtent b="0" l="0" r="0" t="0"/>
            <wp:docPr id="1" name="image1.png"/>
            <a:graphic>
              <a:graphicData uri="http://schemas.openxmlformats.org/drawingml/2006/picture">
                <pic:pic>
                  <pic:nvPicPr>
                    <pic:cNvPr id="0" name="image1.png"/>
                    <pic:cNvPicPr preferRelativeResize="0"/>
                  </pic:nvPicPr>
                  <pic:blipFill>
                    <a:blip r:embed="rId7"/>
                    <a:srcRect b="0" l="702" r="0" t="1520"/>
                    <a:stretch>
                      <a:fillRect/>
                    </a:stretch>
                  </pic:blipFill>
                  <pic:spPr>
                    <a:xfrm>
                      <a:off x="0" y="0"/>
                      <a:ext cx="6317192" cy="425867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2"/>
        <w:keepNext w:val="0"/>
        <w:keepLines w:val="0"/>
        <w:spacing w:before="480" w:line="276" w:lineRule="auto"/>
        <w:ind w:left="0" w:firstLine="720"/>
        <w:rPr/>
      </w:pPr>
      <w:bookmarkStart w:colFirst="0" w:colLast="0" w:name="_u6t45eglpvbo" w:id="21"/>
      <w:bookmarkEnd w:id="21"/>
      <w:r w:rsidDel="00000000" w:rsidR="00000000" w:rsidRPr="00000000">
        <w:rPr>
          <w:rtl w:val="0"/>
        </w:rPr>
        <w:t xml:space="preserve">6. Actividades que debes desarrollar</w:t>
      </w:r>
    </w:p>
    <w:p w:rsidR="00000000" w:rsidDel="00000000" w:rsidP="00000000" w:rsidRDefault="00000000" w:rsidRPr="00000000" w14:paraId="00000067">
      <w:pPr>
        <w:pStyle w:val="Heading3"/>
        <w:spacing w:after="240" w:line="276" w:lineRule="auto"/>
        <w:rPr/>
      </w:pPr>
      <w:bookmarkStart w:colFirst="0" w:colLast="0" w:name="_76003nqos2wy" w:id="22"/>
      <w:bookmarkEnd w:id="22"/>
      <w:r w:rsidDel="00000000" w:rsidR="00000000" w:rsidRPr="00000000">
        <w:rPr>
          <w:rtl w:val="0"/>
        </w:rPr>
        <w:t xml:space="preserve">A. Inicialización de la tabla</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El primer paso consiste en configurar los componentes de la interfaz gráfica para que puedan mostrar correctamente la información de los materiales registrados. Esta configuración debe realizarse dentro del método </w:t>
      </w:r>
      <w:r w:rsidDel="00000000" w:rsidR="00000000" w:rsidRPr="00000000">
        <w:rPr>
          <w:rFonts w:ascii="Roboto Mono" w:cs="Roboto Mono" w:eastAsia="Roboto Mono" w:hAnsi="Roboto Mono"/>
          <w:color w:val="188038"/>
          <w:sz w:val="24"/>
          <w:szCs w:val="24"/>
          <w:rtl w:val="0"/>
        </w:rPr>
        <w:t xml:space="preserve">initialize()</w:t>
      </w:r>
      <w:r w:rsidDel="00000000" w:rsidR="00000000" w:rsidRPr="00000000">
        <w:rPr>
          <w:sz w:val="24"/>
          <w:szCs w:val="24"/>
          <w:rtl w:val="0"/>
        </w:rPr>
        <w:t xml:space="preserve"> del controlador.</w:t>
      </w:r>
    </w:p>
    <w:p w:rsidR="00000000" w:rsidDel="00000000" w:rsidP="00000000" w:rsidRDefault="00000000" w:rsidRPr="00000000" w14:paraId="00000069">
      <w:pPr>
        <w:spacing w:after="240" w:before="240" w:lineRule="auto"/>
        <w:rPr>
          <w:b w:val="1"/>
          <w:bCs w:val="1"/>
          <w:sz w:val="24"/>
          <w:szCs w:val="24"/>
        </w:rPr>
      </w:pPr>
      <w:r w:rsidDel="00000000" w:rsidR="00000000" w:rsidRPr="00000000">
        <w:rPr>
          <w:b w:val="1"/>
          <w:bCs w:val="1"/>
          <w:sz w:val="24"/>
          <w:szCs w:val="24"/>
          <w:rtl w:val="0"/>
        </w:rPr>
        <w:t xml:space="preserve">Instrucciones:</w:t>
      </w:r>
    </w:p>
    <w:p w:rsidR="00000000" w:rsidDel="00000000" w:rsidP="00000000" w:rsidRDefault="00000000" w:rsidRPr="00000000" w14:paraId="0000006A">
      <w:pPr>
        <w:numPr>
          <w:ilvl w:val="0"/>
          <w:numId w:val="4"/>
        </w:numPr>
        <w:spacing w:before="240" w:lineRule="auto"/>
        <w:ind w:left="720" w:hanging="360"/>
        <w:rPr>
          <w:sz w:val="24"/>
          <w:szCs w:val="24"/>
          <w:u w:val="none"/>
        </w:rPr>
      </w:pPr>
      <w:r w:rsidDel="00000000" w:rsidR="00000000" w:rsidRPr="00000000">
        <w:rPr>
          <w:b w:val="1"/>
          <w:bCs w:val="1"/>
          <w:sz w:val="24"/>
          <w:szCs w:val="24"/>
          <w:rtl w:val="0"/>
        </w:rPr>
        <w:t xml:space="preserve">Accede </w:t>
      </w:r>
      <w:r w:rsidDel="00000000" w:rsidR="00000000" w:rsidRPr="00000000">
        <w:rPr>
          <w:sz w:val="24"/>
          <w:szCs w:val="24"/>
          <w:rtl w:val="0"/>
        </w:rPr>
        <w:t xml:space="preserve">al método </w:t>
      </w:r>
      <w:r w:rsidDel="00000000" w:rsidR="00000000" w:rsidRPr="00000000">
        <w:rPr>
          <w:rFonts w:ascii="Roboto Mono" w:cs="Roboto Mono" w:eastAsia="Roboto Mono" w:hAnsi="Roboto Mono"/>
          <w:color w:val="188038"/>
          <w:sz w:val="24"/>
          <w:szCs w:val="24"/>
          <w:rtl w:val="0"/>
        </w:rPr>
        <w:t xml:space="preserve">initialize()</w:t>
      </w:r>
      <w:r w:rsidDel="00000000" w:rsidR="00000000" w:rsidRPr="00000000">
        <w:rPr>
          <w:sz w:val="24"/>
          <w:szCs w:val="24"/>
          <w:rtl w:val="0"/>
        </w:rPr>
        <w:t xml:space="preserve"> del controlador JavaFX.</w:t>
      </w:r>
    </w:p>
    <w:p w:rsidR="00000000" w:rsidDel="00000000" w:rsidP="00000000" w:rsidRDefault="00000000" w:rsidRPr="00000000" w14:paraId="0000006B">
      <w:pPr>
        <w:numPr>
          <w:ilvl w:val="0"/>
          <w:numId w:val="4"/>
        </w:numPr>
        <w:ind w:left="720" w:hanging="360"/>
        <w:rPr>
          <w:sz w:val="24"/>
          <w:szCs w:val="24"/>
          <w:u w:val="none"/>
        </w:rPr>
      </w:pPr>
      <w:r w:rsidDel="00000000" w:rsidR="00000000" w:rsidRPr="00000000">
        <w:rPr>
          <w:b w:val="1"/>
          <w:bCs w:val="1"/>
          <w:sz w:val="24"/>
          <w:szCs w:val="24"/>
          <w:rtl w:val="0"/>
        </w:rPr>
        <w:t xml:space="preserve">Agrega </w:t>
      </w:r>
      <w:r w:rsidDel="00000000" w:rsidR="00000000" w:rsidRPr="00000000">
        <w:rPr>
          <w:sz w:val="24"/>
          <w:szCs w:val="24"/>
          <w:rtl w:val="0"/>
        </w:rPr>
        <w:t xml:space="preserve">las opciones </w:t>
      </w:r>
      <w:r w:rsidDel="00000000" w:rsidR="00000000" w:rsidRPr="00000000">
        <w:rPr>
          <w:b w:val="1"/>
          <w:bCs w:val="1"/>
          <w:sz w:val="24"/>
          <w:szCs w:val="24"/>
          <w:rtl w:val="0"/>
        </w:rPr>
        <w:t xml:space="preserve">Libro</w:t>
      </w:r>
      <w:r w:rsidDel="00000000" w:rsidR="00000000" w:rsidRPr="00000000">
        <w:rPr>
          <w:sz w:val="24"/>
          <w:szCs w:val="24"/>
          <w:rtl w:val="0"/>
        </w:rPr>
        <w:t xml:space="preserve"> y </w:t>
      </w:r>
      <w:r w:rsidDel="00000000" w:rsidR="00000000" w:rsidRPr="00000000">
        <w:rPr>
          <w:b w:val="1"/>
          <w:bCs w:val="1"/>
          <w:sz w:val="24"/>
          <w:szCs w:val="24"/>
          <w:rtl w:val="0"/>
        </w:rPr>
        <w:t xml:space="preserve">Revista</w:t>
      </w:r>
      <w:r w:rsidDel="00000000" w:rsidR="00000000" w:rsidRPr="00000000">
        <w:rPr>
          <w:sz w:val="24"/>
          <w:szCs w:val="24"/>
          <w:rtl w:val="0"/>
        </w:rPr>
        <w:t xml:space="preserve"> al </w:t>
      </w:r>
      <w:r w:rsidDel="00000000" w:rsidR="00000000" w:rsidRPr="00000000">
        <w:rPr>
          <w:rFonts w:ascii="Roboto Mono" w:cs="Roboto Mono" w:eastAsia="Roboto Mono" w:hAnsi="Roboto Mono"/>
          <w:color w:val="188038"/>
          <w:sz w:val="24"/>
          <w:szCs w:val="24"/>
          <w:rtl w:val="0"/>
        </w:rPr>
        <w:t xml:space="preserve">ComboBox</w:t>
      </w:r>
      <w:r w:rsidDel="00000000" w:rsidR="00000000" w:rsidRPr="00000000">
        <w:rPr>
          <w:sz w:val="24"/>
          <w:szCs w:val="24"/>
          <w:rtl w:val="0"/>
        </w:rPr>
        <w:t xml:space="preserve"> correspondiente, permitiendo que el usuario seleccione el tipo de material que desea registrar.</w:t>
      </w:r>
    </w:p>
    <w:p w:rsidR="00000000" w:rsidDel="00000000" w:rsidP="00000000" w:rsidRDefault="00000000" w:rsidRPr="00000000" w14:paraId="0000006C">
      <w:pPr>
        <w:numPr>
          <w:ilvl w:val="0"/>
          <w:numId w:val="4"/>
        </w:numPr>
        <w:ind w:left="720" w:hanging="360"/>
        <w:rPr>
          <w:sz w:val="24"/>
          <w:szCs w:val="24"/>
          <w:u w:val="none"/>
        </w:rPr>
      </w:pPr>
      <w:r w:rsidDel="00000000" w:rsidR="00000000" w:rsidRPr="00000000">
        <w:rPr>
          <w:b w:val="1"/>
          <w:bCs w:val="1"/>
          <w:sz w:val="24"/>
          <w:szCs w:val="24"/>
          <w:rtl w:val="0"/>
        </w:rPr>
        <w:t xml:space="preserve">Configura </w:t>
      </w:r>
      <w:r w:rsidDel="00000000" w:rsidR="00000000" w:rsidRPr="00000000">
        <w:rPr>
          <w:sz w:val="24"/>
          <w:szCs w:val="24"/>
          <w:rtl w:val="0"/>
        </w:rPr>
        <w:t xml:space="preserve">las seis columnas de la </w:t>
      </w:r>
      <w:r w:rsidDel="00000000" w:rsidR="00000000" w:rsidRPr="00000000">
        <w:rPr>
          <w:rFonts w:ascii="Roboto Mono" w:cs="Roboto Mono" w:eastAsia="Roboto Mono" w:hAnsi="Roboto Mono"/>
          <w:color w:val="188038"/>
          <w:sz w:val="24"/>
          <w:szCs w:val="24"/>
          <w:rtl w:val="0"/>
        </w:rPr>
        <w:t xml:space="preserve">TableView</w:t>
      </w:r>
      <w:r w:rsidDel="00000000" w:rsidR="00000000" w:rsidRPr="00000000">
        <w:rPr>
          <w:sz w:val="24"/>
          <w:szCs w:val="24"/>
          <w:rtl w:val="0"/>
        </w:rPr>
        <w:t xml:space="preserve"> mediante el método </w:t>
      </w:r>
      <w:r w:rsidDel="00000000" w:rsidR="00000000" w:rsidRPr="00000000">
        <w:rPr>
          <w:rFonts w:ascii="Roboto Mono" w:cs="Roboto Mono" w:eastAsia="Roboto Mono" w:hAnsi="Roboto Mono"/>
          <w:color w:val="188038"/>
          <w:sz w:val="24"/>
          <w:szCs w:val="24"/>
          <w:rtl w:val="0"/>
        </w:rPr>
        <w:t xml:space="preserve">setCellValueFactory(...)</w:t>
      </w:r>
      <w:r w:rsidDel="00000000" w:rsidR="00000000" w:rsidRPr="00000000">
        <w:rPr>
          <w:sz w:val="24"/>
          <w:szCs w:val="24"/>
          <w:rtl w:val="0"/>
        </w:rPr>
        <w:t xml:space="preserve">.</w:t>
      </w:r>
    </w:p>
    <w:p w:rsidR="00000000" w:rsidDel="00000000" w:rsidP="00000000" w:rsidRDefault="00000000" w:rsidRPr="00000000" w14:paraId="0000006D">
      <w:pPr>
        <w:numPr>
          <w:ilvl w:val="1"/>
          <w:numId w:val="4"/>
        </w:numPr>
        <w:ind w:left="1440" w:hanging="360"/>
        <w:rPr>
          <w:sz w:val="24"/>
          <w:szCs w:val="24"/>
          <w:u w:val="none"/>
        </w:rPr>
      </w:pPr>
      <w:r w:rsidDel="00000000" w:rsidR="00000000" w:rsidRPr="00000000">
        <w:rPr>
          <w:b w:val="1"/>
          <w:bCs w:val="1"/>
          <w:sz w:val="24"/>
          <w:szCs w:val="24"/>
          <w:rtl w:val="0"/>
        </w:rPr>
        <w:t xml:space="preserve">Utiliza </w:t>
      </w:r>
      <w:r w:rsidDel="00000000" w:rsidR="00000000" w:rsidRPr="00000000">
        <w:rPr>
          <w:sz w:val="24"/>
          <w:szCs w:val="24"/>
          <w:rtl w:val="0"/>
        </w:rPr>
        <w:t xml:space="preserve">los métodos </w:t>
      </w:r>
      <w:r w:rsidDel="00000000" w:rsidR="00000000" w:rsidRPr="00000000">
        <w:rPr>
          <w:i w:val="1"/>
          <w:iCs w:val="1"/>
          <w:sz w:val="24"/>
          <w:szCs w:val="24"/>
          <w:rtl w:val="0"/>
        </w:rPr>
        <w:t xml:space="preserve">getter</w:t>
      </w:r>
      <w:r w:rsidDel="00000000" w:rsidR="00000000" w:rsidRPr="00000000">
        <w:rPr>
          <w:sz w:val="24"/>
          <w:szCs w:val="24"/>
          <w:rtl w:val="0"/>
        </w:rPr>
        <w:t xml:space="preserve"> de las clases del modelo para obtener los valores de cada material.</w:t>
      </w:r>
    </w:p>
    <w:p w:rsidR="00000000" w:rsidDel="00000000" w:rsidP="00000000" w:rsidRDefault="00000000" w:rsidRPr="00000000" w14:paraId="0000006E">
      <w:pPr>
        <w:numPr>
          <w:ilvl w:val="1"/>
          <w:numId w:val="4"/>
        </w:numPr>
        <w:ind w:left="1440" w:hanging="360"/>
        <w:rPr>
          <w:sz w:val="24"/>
          <w:szCs w:val="24"/>
          <w:u w:val="none"/>
        </w:rPr>
      </w:pPr>
      <w:r w:rsidDel="00000000" w:rsidR="00000000" w:rsidRPr="00000000">
        <w:rPr>
          <w:b w:val="1"/>
          <w:bCs w:val="1"/>
          <w:sz w:val="24"/>
          <w:szCs w:val="24"/>
          <w:rtl w:val="0"/>
        </w:rPr>
        <w:t xml:space="preserve">Emplea </w:t>
      </w:r>
      <w:r w:rsidDel="00000000" w:rsidR="00000000" w:rsidRPr="00000000">
        <w:rPr>
          <w:rFonts w:ascii="Roboto Mono" w:cs="Roboto Mono" w:eastAsia="Roboto Mono" w:hAnsi="Roboto Mono"/>
          <w:color w:val="188038"/>
          <w:sz w:val="24"/>
          <w:szCs w:val="24"/>
          <w:rtl w:val="0"/>
        </w:rPr>
        <w:t xml:space="preserve">ReadOnlyStringWrapper</w:t>
      </w:r>
      <w:r w:rsidDel="00000000" w:rsidR="00000000" w:rsidRPr="00000000">
        <w:rPr>
          <w:sz w:val="24"/>
          <w:szCs w:val="24"/>
          <w:rtl w:val="0"/>
        </w:rPr>
        <w:t xml:space="preserve"> para adaptar los valores y permitir su visualización en las columnas.</w:t>
      </w:r>
    </w:p>
    <w:p w:rsidR="00000000" w:rsidDel="00000000" w:rsidP="00000000" w:rsidRDefault="00000000" w:rsidRPr="00000000" w14:paraId="0000006F">
      <w:pPr>
        <w:numPr>
          <w:ilvl w:val="1"/>
          <w:numId w:val="4"/>
        </w:numPr>
        <w:ind w:left="1440" w:hanging="360"/>
        <w:rPr>
          <w:sz w:val="24"/>
          <w:szCs w:val="24"/>
          <w:u w:val="none"/>
        </w:rPr>
      </w:pPr>
      <w:r w:rsidDel="00000000" w:rsidR="00000000" w:rsidRPr="00000000">
        <w:rPr>
          <w:sz w:val="24"/>
          <w:szCs w:val="24"/>
          <w:rtl w:val="0"/>
        </w:rPr>
        <w:t xml:space="preserve">Considera que algunos atributos son específicos de los libros o las revistas.</w:t>
      </w:r>
    </w:p>
    <w:p w:rsidR="00000000" w:rsidDel="00000000" w:rsidP="00000000" w:rsidRDefault="00000000" w:rsidRPr="00000000" w14:paraId="00000070">
      <w:pPr>
        <w:numPr>
          <w:ilvl w:val="0"/>
          <w:numId w:val="4"/>
        </w:numPr>
        <w:spacing w:after="240" w:lineRule="auto"/>
        <w:ind w:left="720" w:hanging="360"/>
        <w:rPr>
          <w:u w:val="none"/>
        </w:rPr>
      </w:pPr>
      <w:r w:rsidDel="00000000" w:rsidR="00000000" w:rsidRPr="00000000">
        <w:rPr>
          <w:b w:val="1"/>
          <w:bCs w:val="1"/>
          <w:rtl w:val="0"/>
        </w:rPr>
        <w:t xml:space="preserve">Vincula</w:t>
      </w:r>
      <w:r w:rsidDel="00000000" w:rsidR="00000000" w:rsidRPr="00000000">
        <w:rPr>
          <w:rtl w:val="0"/>
        </w:rPr>
        <w:t xml:space="preserve"> la TableView con la lista observable del controlador mediante tablaMateriales.setItems(materiales).</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Al finalizar esta actividad, la tabla deberá estar preparada para mostrar los materiales registrados y actualizarse cuando se agreguen nuevos elementos a la colección.</w:t>
      </w:r>
    </w:p>
    <w:p w:rsidR="00000000" w:rsidDel="00000000" w:rsidP="00000000" w:rsidRDefault="00000000" w:rsidRPr="00000000" w14:paraId="00000072">
      <w:pPr>
        <w:pStyle w:val="Heading3"/>
        <w:spacing w:after="240" w:before="240" w:line="276" w:lineRule="auto"/>
        <w:rPr/>
      </w:pPr>
      <w:bookmarkStart w:colFirst="0" w:colLast="0" w:name="_kzzeagf3itdw" w:id="23"/>
      <w:bookmarkEnd w:id="23"/>
      <w:r w:rsidDel="00000000" w:rsidR="00000000" w:rsidRPr="00000000">
        <w:rPr>
          <w:rtl w:val="0"/>
        </w:rPr>
        <w:t xml:space="preserve">B. Carga de datos desde JSON</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La aplicación debe permitir recuperar los materiales almacenados previamente en un archivo JSON. La lectura se programará directamente en cargarJson() utilizando Files, JsonParser y Gson, sin clases intermedias.</w:t>
      </w:r>
    </w:p>
    <w:p w:rsidR="00000000" w:rsidDel="00000000" w:rsidP="00000000" w:rsidRDefault="00000000" w:rsidRPr="00000000" w14:paraId="00000074">
      <w:pPr>
        <w:spacing w:after="240" w:before="240" w:lineRule="auto"/>
        <w:rPr>
          <w:b w:val="1"/>
          <w:bCs w:val="1"/>
          <w:sz w:val="24"/>
          <w:szCs w:val="24"/>
        </w:rPr>
      </w:pPr>
      <w:r w:rsidDel="00000000" w:rsidR="00000000" w:rsidRPr="00000000">
        <w:rPr>
          <w:b w:val="1"/>
          <w:bCs w:val="1"/>
          <w:sz w:val="24"/>
          <w:szCs w:val="24"/>
          <w:rtl w:val="0"/>
        </w:rPr>
        <w:t xml:space="preserve">Instrucciones:</w:t>
      </w:r>
    </w:p>
    <w:p w:rsidR="00000000" w:rsidDel="00000000" w:rsidP="00000000" w:rsidRDefault="00000000" w:rsidRPr="00000000" w14:paraId="00000075">
      <w:pPr>
        <w:numPr>
          <w:ilvl w:val="0"/>
          <w:numId w:val="7"/>
        </w:numPr>
        <w:spacing w:before="240" w:lineRule="auto"/>
        <w:ind w:left="720" w:hanging="360"/>
        <w:rPr>
          <w:sz w:val="24"/>
          <w:szCs w:val="24"/>
          <w:u w:val="none"/>
        </w:rPr>
      </w:pPr>
      <w:r w:rsidDel="00000000" w:rsidR="00000000" w:rsidRPr="00000000">
        <w:rPr>
          <w:b w:val="1"/>
          <w:bCs w:val="1"/>
          <w:sz w:val="24"/>
          <w:szCs w:val="24"/>
          <w:rtl w:val="0"/>
        </w:rPr>
        <w:t xml:space="preserve">Identifica </w:t>
      </w:r>
      <w:r w:rsidDel="00000000" w:rsidR="00000000" w:rsidRPr="00000000">
        <w:rPr>
          <w:sz w:val="24"/>
          <w:szCs w:val="24"/>
          <w:rtl w:val="0"/>
        </w:rPr>
        <w:t xml:space="preserve">el método </w:t>
      </w:r>
      <w:r w:rsidDel="00000000" w:rsidR="00000000" w:rsidRPr="00000000">
        <w:rPr>
          <w:rFonts w:ascii="Roboto Mono" w:cs="Roboto Mono" w:eastAsia="Roboto Mono" w:hAnsi="Roboto Mono"/>
          <w:color w:val="188038"/>
          <w:sz w:val="24"/>
          <w:szCs w:val="24"/>
          <w:rtl w:val="0"/>
        </w:rPr>
        <w:t xml:space="preserve">cargarJson()</w:t>
      </w:r>
      <w:r w:rsidDel="00000000" w:rsidR="00000000" w:rsidRPr="00000000">
        <w:rPr>
          <w:sz w:val="24"/>
          <w:szCs w:val="24"/>
          <w:rtl w:val="0"/>
        </w:rPr>
        <w:t xml:space="preserve"> asociado al botón de carga de la interfaz.</w:t>
      </w:r>
    </w:p>
    <w:p w:rsidR="00000000" w:rsidDel="00000000" w:rsidP="00000000" w:rsidRDefault="00000000" w:rsidRPr="00000000" w14:paraId="00000076">
      <w:pPr>
        <w:numPr>
          <w:ilvl w:val="0"/>
          <w:numId w:val="7"/>
        </w:numPr>
        <w:ind w:left="720" w:hanging="360"/>
        <w:rPr>
          <w:u w:val="none"/>
        </w:rPr>
      </w:pPr>
      <w:r w:rsidDel="00000000" w:rsidR="00000000" w:rsidRPr="00000000">
        <w:rPr>
          <w:b w:val="1"/>
          <w:bCs w:val="1"/>
          <w:rtl w:val="0"/>
        </w:rPr>
        <w:t xml:space="preserve">Lee</w:t>
      </w:r>
      <w:r w:rsidDel="00000000" w:rsidR="00000000" w:rsidRPr="00000000">
        <w:rPr>
          <w:rtl w:val="0"/>
        </w:rPr>
        <w:t xml:space="preserve"> </w:t>
      </w:r>
      <w:r w:rsidDel="00000000" w:rsidR="00000000" w:rsidRPr="00000000">
        <w:rPr>
          <w:i w:val="1"/>
          <w:iCs w:val="1"/>
          <w:rtl w:val="0"/>
        </w:rPr>
        <w:t xml:space="preserve">materiales.json</w:t>
      </w:r>
      <w:r w:rsidDel="00000000" w:rsidR="00000000" w:rsidRPr="00000000">
        <w:rPr>
          <w:rtl w:val="0"/>
        </w:rPr>
        <w:t xml:space="preserve"> con </w:t>
      </w:r>
      <w:r w:rsidDel="00000000" w:rsidR="00000000" w:rsidRPr="00000000">
        <w:rPr>
          <w:i w:val="1"/>
          <w:iCs w:val="1"/>
          <w:rtl w:val="0"/>
        </w:rPr>
        <w:t xml:space="preserve">Files.newBufferedReader(...)</w:t>
      </w:r>
      <w:r w:rsidDel="00000000" w:rsidR="00000000" w:rsidRPr="00000000">
        <w:rPr>
          <w:rtl w:val="0"/>
        </w:rPr>
        <w:t xml:space="preserve">, analiza el arreglo con JsonParser y construye un </w:t>
      </w:r>
      <w:r w:rsidDel="00000000" w:rsidR="00000000" w:rsidRPr="00000000">
        <w:rPr>
          <w:b w:val="1"/>
          <w:bCs w:val="1"/>
          <w:rtl w:val="0"/>
        </w:rPr>
        <w:t xml:space="preserve">Libro </w:t>
      </w:r>
      <w:r w:rsidDel="00000000" w:rsidR="00000000" w:rsidRPr="00000000">
        <w:rPr>
          <w:rtl w:val="0"/>
        </w:rPr>
        <w:t xml:space="preserve">o </w:t>
      </w:r>
      <w:r w:rsidDel="00000000" w:rsidR="00000000" w:rsidRPr="00000000">
        <w:rPr>
          <w:b w:val="1"/>
          <w:bCs w:val="1"/>
          <w:rtl w:val="0"/>
        </w:rPr>
        <w:t xml:space="preserve">Revista </w:t>
      </w:r>
      <w:r w:rsidDel="00000000" w:rsidR="00000000" w:rsidRPr="00000000">
        <w:rPr>
          <w:rtl w:val="0"/>
        </w:rPr>
        <w:t xml:space="preserve">con Gson según el campo tipo.</w:t>
      </w:r>
    </w:p>
    <w:p w:rsidR="00000000" w:rsidDel="00000000" w:rsidP="00000000" w:rsidRDefault="00000000" w:rsidRPr="00000000" w14:paraId="00000077">
      <w:pPr>
        <w:numPr>
          <w:ilvl w:val="0"/>
          <w:numId w:val="7"/>
        </w:numPr>
        <w:ind w:left="720" w:hanging="360"/>
        <w:rPr>
          <w:u w:val="none"/>
        </w:rPr>
      </w:pPr>
      <w:r w:rsidDel="00000000" w:rsidR="00000000" w:rsidRPr="00000000">
        <w:rPr>
          <w:b w:val="1"/>
          <w:bCs w:val="1"/>
          <w:rtl w:val="0"/>
        </w:rPr>
        <w:t xml:space="preserve">Valida</w:t>
      </w:r>
      <w:r w:rsidDel="00000000" w:rsidR="00000000" w:rsidRPr="00000000">
        <w:rPr>
          <w:rtl w:val="0"/>
        </w:rPr>
        <w:t xml:space="preserve"> los datos y códigos duplicados en una lista temporal. Actualiza materiales.setAll(...) solamente si toda la lectura fue correcta, para conservar la tabla ante errores.</w:t>
      </w:r>
    </w:p>
    <w:p w:rsidR="00000000" w:rsidDel="00000000" w:rsidP="00000000" w:rsidRDefault="00000000" w:rsidRPr="00000000" w14:paraId="00000078">
      <w:pPr>
        <w:numPr>
          <w:ilvl w:val="0"/>
          <w:numId w:val="7"/>
        </w:numPr>
        <w:ind w:left="720" w:hanging="360"/>
        <w:rPr>
          <w:sz w:val="24"/>
          <w:szCs w:val="24"/>
          <w:u w:val="none"/>
        </w:rPr>
      </w:pPr>
      <w:r w:rsidDel="00000000" w:rsidR="00000000" w:rsidRPr="00000000">
        <w:rPr>
          <w:b w:val="1"/>
          <w:bCs w:val="1"/>
          <w:sz w:val="24"/>
          <w:szCs w:val="24"/>
          <w:rtl w:val="0"/>
        </w:rPr>
        <w:t xml:space="preserve">Obtén </w:t>
      </w:r>
      <w:r w:rsidDel="00000000" w:rsidR="00000000" w:rsidRPr="00000000">
        <w:rPr>
          <w:sz w:val="24"/>
          <w:szCs w:val="24"/>
          <w:rtl w:val="0"/>
        </w:rPr>
        <w:t xml:space="preserve">la cantidad de materiales cargados y muestra un mensaje informativo en el componente </w:t>
      </w:r>
      <w:r w:rsidDel="00000000" w:rsidR="00000000" w:rsidRPr="00000000">
        <w:rPr>
          <w:rFonts w:ascii="Roboto Mono" w:cs="Roboto Mono" w:eastAsia="Roboto Mono" w:hAnsi="Roboto Mono"/>
          <w:color w:val="188038"/>
          <w:sz w:val="24"/>
          <w:szCs w:val="24"/>
          <w:rtl w:val="0"/>
        </w:rPr>
        <w:t xml:space="preserve">lblEstado</w:t>
      </w:r>
      <w:r w:rsidDel="00000000" w:rsidR="00000000" w:rsidRPr="00000000">
        <w:rPr>
          <w:sz w:val="24"/>
          <w:szCs w:val="24"/>
          <w:rtl w:val="0"/>
        </w:rPr>
        <w:t xml:space="preserve">.</w:t>
      </w:r>
    </w:p>
    <w:p w:rsidR="00000000" w:rsidDel="00000000" w:rsidP="00000000" w:rsidRDefault="00000000" w:rsidRPr="00000000" w14:paraId="00000079">
      <w:pPr>
        <w:numPr>
          <w:ilvl w:val="0"/>
          <w:numId w:val="7"/>
        </w:numPr>
        <w:ind w:left="720" w:hanging="360"/>
        <w:rPr>
          <w:sz w:val="24"/>
          <w:szCs w:val="24"/>
          <w:u w:val="none"/>
        </w:rPr>
      </w:pPr>
      <w:r w:rsidDel="00000000" w:rsidR="00000000" w:rsidRPr="00000000">
        <w:rPr>
          <w:b w:val="1"/>
          <w:bCs w:val="1"/>
          <w:sz w:val="24"/>
          <w:szCs w:val="24"/>
          <w:rtl w:val="0"/>
        </w:rPr>
        <w:t xml:space="preserve">Implementa </w:t>
      </w:r>
      <w:r w:rsidDel="00000000" w:rsidR="00000000" w:rsidRPr="00000000">
        <w:rPr>
          <w:sz w:val="24"/>
          <w:szCs w:val="24"/>
          <w:rtl w:val="0"/>
        </w:rPr>
        <w:t xml:space="preserve">el manejo de excepciones mediante </w:t>
      </w:r>
      <w:r w:rsidDel="00000000" w:rsidR="00000000" w:rsidRPr="00000000">
        <w:rPr>
          <w:rFonts w:ascii="Roboto Mono" w:cs="Roboto Mono" w:eastAsia="Roboto Mono" w:hAnsi="Roboto Mono"/>
          <w:color w:val="188038"/>
          <w:sz w:val="24"/>
          <w:szCs w:val="24"/>
          <w:rtl w:val="0"/>
        </w:rPr>
        <w:t xml:space="preserve">try-catch</w:t>
      </w:r>
      <w:r w:rsidDel="00000000" w:rsidR="00000000" w:rsidRPr="00000000">
        <w:rPr>
          <w:sz w:val="24"/>
          <w:szCs w:val="24"/>
          <w:rtl w:val="0"/>
        </w:rPr>
        <w:t xml:space="preserve">, capturando posibles errores de tipo </w:t>
      </w:r>
      <w:r w:rsidDel="00000000" w:rsidR="00000000" w:rsidRPr="00000000">
        <w:rPr>
          <w:rFonts w:ascii="Roboto Mono" w:cs="Roboto Mono" w:eastAsia="Roboto Mono" w:hAnsi="Roboto Mono"/>
          <w:color w:val="188038"/>
          <w:sz w:val="24"/>
          <w:szCs w:val="24"/>
          <w:rtl w:val="0"/>
        </w:rPr>
        <w:t xml:space="preserve">IOException</w:t>
      </w:r>
      <w:r w:rsidDel="00000000" w:rsidR="00000000" w:rsidRPr="00000000">
        <w:rPr>
          <w:sz w:val="24"/>
          <w:szCs w:val="24"/>
          <w:rtl w:val="0"/>
        </w:rPr>
        <w:t xml:space="preserve">.</w:t>
      </w:r>
    </w:p>
    <w:p w:rsidR="00000000" w:rsidDel="00000000" w:rsidP="00000000" w:rsidRDefault="00000000" w:rsidRPr="00000000" w14:paraId="0000007A">
      <w:pPr>
        <w:numPr>
          <w:ilvl w:val="0"/>
          <w:numId w:val="7"/>
        </w:numPr>
        <w:spacing w:after="240" w:lineRule="auto"/>
        <w:ind w:left="720" w:hanging="360"/>
        <w:rPr>
          <w:sz w:val="24"/>
          <w:szCs w:val="24"/>
          <w:u w:val="none"/>
        </w:rPr>
      </w:pPr>
      <w:r w:rsidDel="00000000" w:rsidR="00000000" w:rsidRPr="00000000">
        <w:rPr>
          <w:sz w:val="24"/>
          <w:szCs w:val="24"/>
          <w:rtl w:val="0"/>
        </w:rPr>
        <w:t xml:space="preserve">Si ocurre un problema durante la lectura del archivo, informa al usuario mediante </w:t>
      </w:r>
      <w:r w:rsidDel="00000000" w:rsidR="00000000" w:rsidRPr="00000000">
        <w:rPr>
          <w:rFonts w:ascii="Roboto Mono" w:cs="Roboto Mono" w:eastAsia="Roboto Mono" w:hAnsi="Roboto Mono"/>
          <w:color w:val="188038"/>
          <w:sz w:val="24"/>
          <w:szCs w:val="24"/>
          <w:rtl w:val="0"/>
        </w:rPr>
        <w:t xml:space="preserve">lblEstado</w:t>
      </w:r>
      <w:r w:rsidDel="00000000" w:rsidR="00000000" w:rsidRPr="00000000">
        <w:rPr>
          <w:sz w:val="24"/>
          <w:szCs w:val="24"/>
          <w:rtl w:val="0"/>
        </w:rPr>
        <w:t xml:space="preserve">, indicando que no fue posible completar la operación.</w:t>
      </w:r>
    </w:p>
    <w:p w:rsidR="00000000" w:rsidDel="00000000" w:rsidP="00000000" w:rsidRDefault="00000000" w:rsidRPr="00000000" w14:paraId="0000007B">
      <w:pPr>
        <w:pStyle w:val="Heading3"/>
        <w:spacing w:after="240" w:before="240" w:line="276" w:lineRule="auto"/>
        <w:rPr/>
      </w:pPr>
      <w:bookmarkStart w:colFirst="0" w:colLast="0" w:name="_mqnu0wvzezit" w:id="24"/>
      <w:bookmarkEnd w:id="24"/>
      <w:r w:rsidDel="00000000" w:rsidR="00000000" w:rsidRPr="00000000">
        <w:rPr>
          <w:rtl w:val="0"/>
        </w:rPr>
        <w:t xml:space="preserve">C. Guardado de datos en JSON</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El sistema debe permitir almacenar los materiales registrados para conservar la información después de cerrar la aplicación. En esta versión, el propio controlador guardará el archivo materiales.json utilizando Gson y Files, sin utilizar capas adicionales.</w:t>
      </w:r>
    </w:p>
    <w:p w:rsidR="00000000" w:rsidDel="00000000" w:rsidP="00000000" w:rsidRDefault="00000000" w:rsidRPr="00000000" w14:paraId="0000007D">
      <w:pPr>
        <w:spacing w:after="240" w:before="240" w:lineRule="auto"/>
        <w:rPr>
          <w:b w:val="1"/>
          <w:bCs w:val="1"/>
          <w:sz w:val="24"/>
          <w:szCs w:val="24"/>
        </w:rPr>
      </w:pPr>
      <w:r w:rsidDel="00000000" w:rsidR="00000000" w:rsidRPr="00000000">
        <w:rPr>
          <w:b w:val="1"/>
          <w:bCs w:val="1"/>
          <w:sz w:val="24"/>
          <w:szCs w:val="24"/>
          <w:rtl w:val="0"/>
        </w:rPr>
        <w:t xml:space="preserve">Instrucciones:</w:t>
      </w:r>
    </w:p>
    <w:p w:rsidR="00000000" w:rsidDel="00000000" w:rsidP="00000000" w:rsidRDefault="00000000" w:rsidRPr="00000000" w14:paraId="0000007E">
      <w:pPr>
        <w:numPr>
          <w:ilvl w:val="0"/>
          <w:numId w:val="3"/>
        </w:numPr>
        <w:spacing w:before="240" w:lineRule="auto"/>
        <w:ind w:left="720" w:hanging="360"/>
        <w:rPr>
          <w:sz w:val="24"/>
          <w:szCs w:val="24"/>
          <w:u w:val="none"/>
        </w:rPr>
      </w:pPr>
      <w:r w:rsidDel="00000000" w:rsidR="00000000" w:rsidRPr="00000000">
        <w:rPr>
          <w:b w:val="1"/>
          <w:bCs w:val="1"/>
          <w:sz w:val="24"/>
          <w:szCs w:val="24"/>
          <w:rtl w:val="0"/>
        </w:rPr>
        <w:t xml:space="preserve">Identifica </w:t>
      </w:r>
      <w:r w:rsidDel="00000000" w:rsidR="00000000" w:rsidRPr="00000000">
        <w:rPr>
          <w:sz w:val="24"/>
          <w:szCs w:val="24"/>
          <w:rtl w:val="0"/>
        </w:rPr>
        <w:t xml:space="preserve">el método </w:t>
      </w:r>
      <w:r w:rsidDel="00000000" w:rsidR="00000000" w:rsidRPr="00000000">
        <w:rPr>
          <w:rFonts w:ascii="Roboto Mono" w:cs="Roboto Mono" w:eastAsia="Roboto Mono" w:hAnsi="Roboto Mono"/>
          <w:color w:val="188038"/>
          <w:sz w:val="24"/>
          <w:szCs w:val="24"/>
          <w:rtl w:val="0"/>
        </w:rPr>
        <w:t xml:space="preserve">guardarJson()</w:t>
      </w:r>
      <w:r w:rsidDel="00000000" w:rsidR="00000000" w:rsidRPr="00000000">
        <w:rPr>
          <w:sz w:val="24"/>
          <w:szCs w:val="24"/>
          <w:rtl w:val="0"/>
        </w:rPr>
        <w:t xml:space="preserve"> asociado al botón de guardado.</w:t>
      </w:r>
    </w:p>
    <w:p w:rsidR="00000000" w:rsidDel="00000000" w:rsidP="00000000" w:rsidRDefault="00000000" w:rsidRPr="00000000" w14:paraId="0000007F">
      <w:pPr>
        <w:numPr>
          <w:ilvl w:val="0"/>
          <w:numId w:val="3"/>
        </w:numPr>
        <w:ind w:left="720" w:hanging="360"/>
        <w:rPr>
          <w:sz w:val="24"/>
          <w:szCs w:val="24"/>
          <w:u w:val="none"/>
        </w:rPr>
      </w:pPr>
      <w:r w:rsidDel="00000000" w:rsidR="00000000" w:rsidRPr="00000000">
        <w:rPr>
          <w:b w:val="1"/>
          <w:bCs w:val="1"/>
          <w:sz w:val="24"/>
          <w:szCs w:val="24"/>
          <w:rtl w:val="0"/>
        </w:rPr>
        <w:t xml:space="preserve">Recorre </w:t>
      </w:r>
      <w:r w:rsidDel="00000000" w:rsidR="00000000" w:rsidRPr="00000000">
        <w:rPr>
          <w:sz w:val="24"/>
          <w:szCs w:val="24"/>
          <w:rtl w:val="0"/>
        </w:rPr>
        <w:t xml:space="preserve">la ObservableList materiales, convierte cada objeto a JsonObject con gson.toJsonTree(...) e incorpora el atributo tipo. Guarda el arreglo JSON utilizando Files.newBufferedWriter(...) y gson.toJson(...).</w:t>
      </w:r>
    </w:p>
    <w:p w:rsidR="00000000" w:rsidDel="00000000" w:rsidP="00000000" w:rsidRDefault="00000000" w:rsidRPr="00000000" w14:paraId="00000080">
      <w:pPr>
        <w:numPr>
          <w:ilvl w:val="0"/>
          <w:numId w:val="3"/>
        </w:numPr>
        <w:ind w:left="720" w:hanging="360"/>
        <w:rPr>
          <w:sz w:val="24"/>
          <w:szCs w:val="24"/>
          <w:u w:val="none"/>
        </w:rPr>
      </w:pPr>
      <w:r w:rsidDel="00000000" w:rsidR="00000000" w:rsidRPr="00000000">
        <w:rPr>
          <w:b w:val="1"/>
          <w:bCs w:val="1"/>
          <w:sz w:val="24"/>
          <w:szCs w:val="24"/>
          <w:rtl w:val="0"/>
        </w:rPr>
        <w:t xml:space="preserve">Verifica </w:t>
      </w:r>
      <w:r w:rsidDel="00000000" w:rsidR="00000000" w:rsidRPr="00000000">
        <w:rPr>
          <w:sz w:val="24"/>
          <w:szCs w:val="24"/>
          <w:rtl w:val="0"/>
        </w:rPr>
        <w:t xml:space="preserve">que el archivo se escriba correctamente y que cada registro conserve los datos necesarios para volver a construir su subclase al cargar.</w:t>
      </w:r>
    </w:p>
    <w:p w:rsidR="00000000" w:rsidDel="00000000" w:rsidP="00000000" w:rsidRDefault="00000000" w:rsidRPr="00000000" w14:paraId="00000081">
      <w:pPr>
        <w:numPr>
          <w:ilvl w:val="0"/>
          <w:numId w:val="3"/>
        </w:numPr>
        <w:ind w:left="720" w:hanging="360"/>
        <w:rPr>
          <w:sz w:val="24"/>
          <w:szCs w:val="24"/>
          <w:u w:val="none"/>
        </w:rPr>
      </w:pPr>
      <w:r w:rsidDel="00000000" w:rsidR="00000000" w:rsidRPr="00000000">
        <w:rPr>
          <w:b w:val="1"/>
          <w:bCs w:val="1"/>
          <w:sz w:val="24"/>
          <w:szCs w:val="24"/>
          <w:rtl w:val="0"/>
        </w:rPr>
        <w:t xml:space="preserve">Muestra </w:t>
      </w:r>
      <w:r w:rsidDel="00000000" w:rsidR="00000000" w:rsidRPr="00000000">
        <w:rPr>
          <w:sz w:val="24"/>
          <w:szCs w:val="24"/>
          <w:rtl w:val="0"/>
        </w:rPr>
        <w:t xml:space="preserve">un mensaje de confirmación en </w:t>
      </w:r>
      <w:r w:rsidDel="00000000" w:rsidR="00000000" w:rsidRPr="00000000">
        <w:rPr>
          <w:rFonts w:ascii="Roboto Mono" w:cs="Roboto Mono" w:eastAsia="Roboto Mono" w:hAnsi="Roboto Mono"/>
          <w:color w:val="188038"/>
          <w:sz w:val="24"/>
          <w:szCs w:val="24"/>
          <w:rtl w:val="0"/>
        </w:rPr>
        <w:t xml:space="preserve">lblEstado</w:t>
      </w:r>
      <w:r w:rsidDel="00000000" w:rsidR="00000000" w:rsidRPr="00000000">
        <w:rPr>
          <w:sz w:val="24"/>
          <w:szCs w:val="24"/>
          <w:rtl w:val="0"/>
        </w:rPr>
        <w:t xml:space="preserve"> cuando los datos se hayan guardado.</w:t>
      </w:r>
    </w:p>
    <w:p w:rsidR="00000000" w:rsidDel="00000000" w:rsidP="00000000" w:rsidRDefault="00000000" w:rsidRPr="00000000" w14:paraId="00000082">
      <w:pPr>
        <w:numPr>
          <w:ilvl w:val="0"/>
          <w:numId w:val="3"/>
        </w:numPr>
        <w:ind w:left="720" w:hanging="360"/>
        <w:rPr>
          <w:sz w:val="24"/>
          <w:szCs w:val="24"/>
          <w:u w:val="none"/>
        </w:rPr>
      </w:pPr>
      <w:r w:rsidDel="00000000" w:rsidR="00000000" w:rsidRPr="00000000">
        <w:rPr>
          <w:b w:val="1"/>
          <w:bCs w:val="1"/>
          <w:sz w:val="24"/>
          <w:szCs w:val="24"/>
          <w:rtl w:val="0"/>
        </w:rPr>
        <w:t xml:space="preserve">Implementa </w:t>
      </w:r>
      <w:r w:rsidDel="00000000" w:rsidR="00000000" w:rsidRPr="00000000">
        <w:rPr>
          <w:sz w:val="24"/>
          <w:szCs w:val="24"/>
          <w:rtl w:val="0"/>
        </w:rPr>
        <w:t xml:space="preserve">el manejo de excepciones para detectar posibles errores de escritura.</w:t>
      </w:r>
    </w:p>
    <w:p w:rsidR="00000000" w:rsidDel="00000000" w:rsidP="00000000" w:rsidRDefault="00000000" w:rsidRPr="00000000" w14:paraId="00000083">
      <w:pPr>
        <w:numPr>
          <w:ilvl w:val="0"/>
          <w:numId w:val="3"/>
        </w:numPr>
        <w:spacing w:after="240" w:lineRule="auto"/>
        <w:ind w:left="720" w:hanging="360"/>
        <w:rPr>
          <w:sz w:val="24"/>
          <w:szCs w:val="24"/>
          <w:u w:val="none"/>
        </w:rPr>
      </w:pPr>
      <w:r w:rsidDel="00000000" w:rsidR="00000000" w:rsidRPr="00000000">
        <w:rPr>
          <w:b w:val="1"/>
          <w:bCs w:val="1"/>
          <w:sz w:val="24"/>
          <w:szCs w:val="24"/>
          <w:rtl w:val="0"/>
        </w:rPr>
        <w:t xml:space="preserve">Si ocurre un error,</w:t>
      </w:r>
      <w:r w:rsidDel="00000000" w:rsidR="00000000" w:rsidRPr="00000000">
        <w:rPr>
          <w:sz w:val="24"/>
          <w:szCs w:val="24"/>
          <w:rtl w:val="0"/>
        </w:rPr>
        <w:t xml:space="preserve"> informa al usuario que los datos no pudieron almacenarse correctamente.</w:t>
      </w:r>
    </w:p>
    <w:p w:rsidR="00000000" w:rsidDel="00000000" w:rsidP="00000000" w:rsidRDefault="00000000" w:rsidRPr="00000000" w14:paraId="00000084">
      <w:pPr>
        <w:pStyle w:val="Heading3"/>
        <w:spacing w:after="240" w:before="240" w:line="276" w:lineRule="auto"/>
        <w:rPr/>
      </w:pPr>
      <w:bookmarkStart w:colFirst="0" w:colLast="0" w:name="_duw5nb18kbj9" w:id="25"/>
      <w:bookmarkEnd w:id="25"/>
      <w:r w:rsidDel="00000000" w:rsidR="00000000" w:rsidRPr="00000000">
        <w:rPr>
          <w:rtl w:val="0"/>
        </w:rPr>
        <w:t xml:space="preserve">D. Registro de nuevos materiales</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La aplicación debe permitir incorporar nuevos libros y revistas mediante los campos de entrada disponibles en la interfaz gráfica. Dependiendo del tipo seleccionado, se deberá crear un objeto de la clase correspondiente.</w:t>
      </w:r>
    </w:p>
    <w:p w:rsidR="00000000" w:rsidDel="00000000" w:rsidP="00000000" w:rsidRDefault="00000000" w:rsidRPr="00000000" w14:paraId="00000086">
      <w:pPr>
        <w:spacing w:after="240" w:before="240" w:lineRule="auto"/>
        <w:rPr>
          <w:b w:val="1"/>
          <w:bCs w:val="1"/>
          <w:sz w:val="24"/>
          <w:szCs w:val="24"/>
        </w:rPr>
      </w:pPr>
      <w:r w:rsidDel="00000000" w:rsidR="00000000" w:rsidRPr="00000000">
        <w:rPr>
          <w:b w:val="1"/>
          <w:bCs w:val="1"/>
          <w:sz w:val="24"/>
          <w:szCs w:val="24"/>
          <w:rtl w:val="0"/>
        </w:rPr>
        <w:t xml:space="preserve">Instrucciones:</w:t>
      </w:r>
    </w:p>
    <w:p w:rsidR="00000000" w:rsidDel="00000000" w:rsidP="00000000" w:rsidRDefault="00000000" w:rsidRPr="00000000" w14:paraId="00000087">
      <w:pPr>
        <w:numPr>
          <w:ilvl w:val="0"/>
          <w:numId w:val="5"/>
        </w:numPr>
        <w:spacing w:before="240" w:lineRule="auto"/>
        <w:ind w:left="720" w:hanging="360"/>
        <w:rPr>
          <w:sz w:val="24"/>
          <w:szCs w:val="24"/>
          <w:u w:val="none"/>
        </w:rPr>
      </w:pPr>
      <w:r w:rsidDel="00000000" w:rsidR="00000000" w:rsidRPr="00000000">
        <w:rPr>
          <w:sz w:val="24"/>
          <w:szCs w:val="24"/>
          <w:rtl w:val="0"/>
        </w:rPr>
        <w:t xml:space="preserve">Identifica el método </w:t>
      </w:r>
      <w:r w:rsidDel="00000000" w:rsidR="00000000" w:rsidRPr="00000000">
        <w:rPr>
          <w:rFonts w:ascii="Roboto Mono" w:cs="Roboto Mono" w:eastAsia="Roboto Mono" w:hAnsi="Roboto Mono"/>
          <w:color w:val="188038"/>
          <w:sz w:val="24"/>
          <w:szCs w:val="24"/>
          <w:rtl w:val="0"/>
        </w:rPr>
        <w:t xml:space="preserve">agregarMaterial()</w:t>
      </w:r>
      <w:r w:rsidDel="00000000" w:rsidR="00000000" w:rsidRPr="00000000">
        <w:rPr>
          <w:sz w:val="24"/>
          <w:szCs w:val="24"/>
          <w:rtl w:val="0"/>
        </w:rPr>
        <w:t xml:space="preserve"> asociado al botón de registro.</w:t>
      </w:r>
    </w:p>
    <w:p w:rsidR="00000000" w:rsidDel="00000000" w:rsidP="00000000" w:rsidRDefault="00000000" w:rsidRPr="00000000" w14:paraId="00000088">
      <w:pPr>
        <w:numPr>
          <w:ilvl w:val="0"/>
          <w:numId w:val="5"/>
        </w:numPr>
        <w:ind w:left="720" w:hanging="360"/>
        <w:rPr>
          <w:sz w:val="24"/>
          <w:szCs w:val="24"/>
          <w:u w:val="none"/>
        </w:rPr>
      </w:pPr>
      <w:r w:rsidDel="00000000" w:rsidR="00000000" w:rsidRPr="00000000">
        <w:rPr>
          <w:sz w:val="24"/>
          <w:szCs w:val="24"/>
          <w:rtl w:val="0"/>
        </w:rPr>
        <w:t xml:space="preserve">Recupera los valores ingresados en los componentes </w:t>
      </w:r>
      <w:r w:rsidDel="00000000" w:rsidR="00000000" w:rsidRPr="00000000">
        <w:rPr>
          <w:rFonts w:ascii="Roboto Mono" w:cs="Roboto Mono" w:eastAsia="Roboto Mono" w:hAnsi="Roboto Mono"/>
          <w:color w:val="188038"/>
          <w:sz w:val="24"/>
          <w:szCs w:val="24"/>
          <w:rtl w:val="0"/>
        </w:rPr>
        <w:t xml:space="preserve">TextField</w:t>
      </w:r>
      <w:r w:rsidDel="00000000" w:rsidR="00000000" w:rsidRPr="00000000">
        <w:rPr>
          <w:sz w:val="24"/>
          <w:szCs w:val="24"/>
          <w:rtl w:val="0"/>
        </w:rPr>
        <w:t xml:space="preserve">, incluyendo los datos comunes y específicos del material.</w:t>
      </w:r>
    </w:p>
    <w:p w:rsidR="00000000" w:rsidDel="00000000" w:rsidP="00000000" w:rsidRDefault="00000000" w:rsidRPr="00000000" w14:paraId="00000089">
      <w:pPr>
        <w:numPr>
          <w:ilvl w:val="0"/>
          <w:numId w:val="5"/>
        </w:numPr>
        <w:ind w:left="720" w:hanging="360"/>
        <w:rPr>
          <w:sz w:val="24"/>
          <w:szCs w:val="24"/>
          <w:u w:val="none"/>
        </w:rPr>
      </w:pPr>
      <w:r w:rsidDel="00000000" w:rsidR="00000000" w:rsidRPr="00000000">
        <w:rPr>
          <w:sz w:val="24"/>
          <w:szCs w:val="24"/>
          <w:rtl w:val="0"/>
        </w:rPr>
        <w:t xml:space="preserve">Obtén el tipo de material seleccionado desde el </w:t>
      </w:r>
      <w:r w:rsidDel="00000000" w:rsidR="00000000" w:rsidRPr="00000000">
        <w:rPr>
          <w:rFonts w:ascii="Roboto Mono" w:cs="Roboto Mono" w:eastAsia="Roboto Mono" w:hAnsi="Roboto Mono"/>
          <w:color w:val="188038"/>
          <w:sz w:val="24"/>
          <w:szCs w:val="24"/>
          <w:rtl w:val="0"/>
        </w:rPr>
        <w:t xml:space="preserve">ComboBox</w:t>
      </w:r>
      <w:r w:rsidDel="00000000" w:rsidR="00000000" w:rsidRPr="00000000">
        <w:rPr>
          <w:sz w:val="24"/>
          <w:szCs w:val="24"/>
          <w:rtl w:val="0"/>
        </w:rPr>
        <w:t xml:space="preserve">.</w:t>
      </w:r>
    </w:p>
    <w:p w:rsidR="00000000" w:rsidDel="00000000" w:rsidP="00000000" w:rsidRDefault="00000000" w:rsidRPr="00000000" w14:paraId="0000008A">
      <w:pPr>
        <w:numPr>
          <w:ilvl w:val="0"/>
          <w:numId w:val="5"/>
        </w:numPr>
        <w:ind w:left="720" w:hanging="360"/>
        <w:rPr>
          <w:sz w:val="24"/>
          <w:szCs w:val="24"/>
          <w:u w:val="none"/>
        </w:rPr>
      </w:pPr>
      <w:r w:rsidDel="00000000" w:rsidR="00000000" w:rsidRPr="00000000">
        <w:rPr>
          <w:sz w:val="24"/>
          <w:szCs w:val="24"/>
          <w:rtl w:val="0"/>
        </w:rPr>
        <w:t xml:space="preserve">Convierte los valores numéricos ingresados como texto a los tipos de datos correspondientes.</w:t>
      </w:r>
    </w:p>
    <w:p w:rsidR="00000000" w:rsidDel="00000000" w:rsidP="00000000" w:rsidRDefault="00000000" w:rsidRPr="00000000" w14:paraId="0000008B">
      <w:pPr>
        <w:numPr>
          <w:ilvl w:val="0"/>
          <w:numId w:val="5"/>
        </w:numPr>
        <w:ind w:left="720" w:hanging="360"/>
        <w:rPr>
          <w:sz w:val="24"/>
          <w:szCs w:val="24"/>
          <w:u w:val="none"/>
        </w:rPr>
      </w:pPr>
      <w:r w:rsidDel="00000000" w:rsidR="00000000" w:rsidRPr="00000000">
        <w:rPr>
          <w:sz w:val="24"/>
          <w:szCs w:val="24"/>
          <w:rtl w:val="0"/>
        </w:rPr>
        <w:t xml:space="preserve">Comprueba que los campos obligatorios contengan información válida antes de crear el objeto.</w:t>
      </w:r>
    </w:p>
    <w:p w:rsidR="00000000" w:rsidDel="00000000" w:rsidP="00000000" w:rsidRDefault="00000000" w:rsidRPr="00000000" w14:paraId="0000008C">
      <w:pPr>
        <w:numPr>
          <w:ilvl w:val="0"/>
          <w:numId w:val="5"/>
        </w:numPr>
        <w:ind w:left="720" w:hanging="360"/>
        <w:rPr>
          <w:sz w:val="24"/>
          <w:szCs w:val="24"/>
          <w:u w:val="none"/>
        </w:rPr>
      </w:pPr>
      <w:r w:rsidDel="00000000" w:rsidR="00000000" w:rsidRPr="00000000">
        <w:rPr>
          <w:sz w:val="24"/>
          <w:szCs w:val="24"/>
          <w:rtl w:val="0"/>
        </w:rPr>
        <w:t xml:space="preserve">Según el tipo seleccionado:</w:t>
      </w:r>
    </w:p>
    <w:p w:rsidR="00000000" w:rsidDel="00000000" w:rsidP="00000000" w:rsidRDefault="00000000" w:rsidRPr="00000000" w14:paraId="0000008D">
      <w:pPr>
        <w:numPr>
          <w:ilvl w:val="1"/>
          <w:numId w:val="5"/>
        </w:numPr>
        <w:ind w:left="1440" w:hanging="360"/>
        <w:rPr>
          <w:sz w:val="24"/>
          <w:szCs w:val="24"/>
          <w:u w:val="none"/>
        </w:rPr>
      </w:pPr>
      <w:r w:rsidDel="00000000" w:rsidR="00000000" w:rsidRPr="00000000">
        <w:rPr>
          <w:b w:val="1"/>
          <w:bCs w:val="1"/>
          <w:sz w:val="24"/>
          <w:szCs w:val="24"/>
          <w:rtl w:val="0"/>
        </w:rPr>
        <w:t xml:space="preserve">Libro:</w:t>
      </w:r>
      <w:r w:rsidDel="00000000" w:rsidR="00000000" w:rsidRPr="00000000">
        <w:rPr>
          <w:sz w:val="24"/>
          <w:szCs w:val="24"/>
          <w:rtl w:val="0"/>
        </w:rPr>
        <w:t xml:space="preserve"> crea un objeto de la clase </w:t>
      </w:r>
      <w:r w:rsidDel="00000000" w:rsidR="00000000" w:rsidRPr="00000000">
        <w:rPr>
          <w:rFonts w:ascii="Roboto Mono" w:cs="Roboto Mono" w:eastAsia="Roboto Mono" w:hAnsi="Roboto Mono"/>
          <w:color w:val="188038"/>
          <w:sz w:val="24"/>
          <w:szCs w:val="24"/>
          <w:rtl w:val="0"/>
        </w:rPr>
        <w:t xml:space="preserve">Libro</w:t>
      </w:r>
      <w:r w:rsidDel="00000000" w:rsidR="00000000" w:rsidRPr="00000000">
        <w:rPr>
          <w:sz w:val="24"/>
          <w:szCs w:val="24"/>
          <w:rtl w:val="0"/>
        </w:rPr>
        <w:t xml:space="preserve">, incorporando los atributos comunes, el nombre del autor y el estado inicial de reserva en </w:t>
      </w:r>
      <w:r w:rsidDel="00000000" w:rsidR="00000000" w:rsidRPr="00000000">
        <w:rPr>
          <w:rFonts w:ascii="Roboto Mono" w:cs="Roboto Mono" w:eastAsia="Roboto Mono" w:hAnsi="Roboto Mono"/>
          <w:color w:val="188038"/>
          <w:sz w:val="24"/>
          <w:szCs w:val="24"/>
          <w:rtl w:val="0"/>
        </w:rPr>
        <w:t xml:space="preserve">false</w:t>
      </w:r>
      <w:r w:rsidDel="00000000" w:rsidR="00000000" w:rsidRPr="00000000">
        <w:rPr>
          <w:sz w:val="24"/>
          <w:szCs w:val="24"/>
          <w:rtl w:val="0"/>
        </w:rPr>
        <w:t xml:space="preserve">.</w:t>
      </w:r>
    </w:p>
    <w:p w:rsidR="00000000" w:rsidDel="00000000" w:rsidP="00000000" w:rsidRDefault="00000000" w:rsidRPr="00000000" w14:paraId="0000008E">
      <w:pPr>
        <w:numPr>
          <w:ilvl w:val="1"/>
          <w:numId w:val="5"/>
        </w:numPr>
        <w:ind w:left="1440" w:hanging="360"/>
        <w:rPr>
          <w:sz w:val="24"/>
          <w:szCs w:val="24"/>
          <w:u w:val="none"/>
        </w:rPr>
      </w:pPr>
      <w:r w:rsidDel="00000000" w:rsidR="00000000" w:rsidRPr="00000000">
        <w:rPr>
          <w:b w:val="1"/>
          <w:bCs w:val="1"/>
          <w:sz w:val="24"/>
          <w:szCs w:val="24"/>
          <w:rtl w:val="0"/>
        </w:rPr>
        <w:t xml:space="preserve">Revista:</w:t>
      </w:r>
      <w:r w:rsidDel="00000000" w:rsidR="00000000" w:rsidRPr="00000000">
        <w:rPr>
          <w:sz w:val="24"/>
          <w:szCs w:val="24"/>
          <w:rtl w:val="0"/>
        </w:rPr>
        <w:t xml:space="preserve"> crea un objeto de la clase </w:t>
      </w:r>
      <w:r w:rsidDel="00000000" w:rsidR="00000000" w:rsidRPr="00000000">
        <w:rPr>
          <w:rFonts w:ascii="Roboto Mono" w:cs="Roboto Mono" w:eastAsia="Roboto Mono" w:hAnsi="Roboto Mono"/>
          <w:color w:val="188038"/>
          <w:sz w:val="24"/>
          <w:szCs w:val="24"/>
          <w:rtl w:val="0"/>
        </w:rPr>
        <w:t xml:space="preserve">Revista</w:t>
      </w:r>
      <w:r w:rsidDel="00000000" w:rsidR="00000000" w:rsidRPr="00000000">
        <w:rPr>
          <w:sz w:val="24"/>
          <w:szCs w:val="24"/>
          <w:rtl w:val="0"/>
        </w:rPr>
        <w:t xml:space="preserve">, incorporando los atributos comunes y su número de edición.</w:t>
      </w:r>
    </w:p>
    <w:p w:rsidR="00000000" w:rsidDel="00000000" w:rsidP="00000000" w:rsidRDefault="00000000" w:rsidRPr="00000000" w14:paraId="0000008F">
      <w:pPr>
        <w:numPr>
          <w:ilvl w:val="0"/>
          <w:numId w:val="5"/>
        </w:numPr>
        <w:ind w:left="720" w:hanging="360"/>
        <w:rPr>
          <w:sz w:val="24"/>
          <w:szCs w:val="24"/>
          <w:u w:val="none"/>
        </w:rPr>
      </w:pPr>
      <w:r w:rsidDel="00000000" w:rsidR="00000000" w:rsidRPr="00000000">
        <w:rPr>
          <w:sz w:val="24"/>
          <w:szCs w:val="24"/>
          <w:rtl w:val="0"/>
        </w:rPr>
        <w:t xml:space="preserve">Comprueba que el código no esté repetido y agrega el objeto directamente a la lista observable mediante materiales.add(nuevo).</w:t>
      </w:r>
    </w:p>
    <w:p w:rsidR="00000000" w:rsidDel="00000000" w:rsidP="00000000" w:rsidRDefault="00000000" w:rsidRPr="00000000" w14:paraId="00000090">
      <w:pPr>
        <w:numPr>
          <w:ilvl w:val="0"/>
          <w:numId w:val="5"/>
        </w:numPr>
        <w:ind w:left="720" w:hanging="360"/>
        <w:rPr>
          <w:sz w:val="24"/>
          <w:szCs w:val="24"/>
          <w:u w:val="none"/>
        </w:rPr>
      </w:pPr>
      <w:r w:rsidDel="00000000" w:rsidR="00000000" w:rsidRPr="00000000">
        <w:rPr>
          <w:sz w:val="24"/>
          <w:szCs w:val="24"/>
          <w:rtl w:val="0"/>
        </w:rPr>
        <w:t xml:space="preserve">Comprueba que el nuevo material aparezca en la </w:t>
      </w:r>
      <w:r w:rsidDel="00000000" w:rsidR="00000000" w:rsidRPr="00000000">
        <w:rPr>
          <w:rFonts w:ascii="Roboto Mono" w:cs="Roboto Mono" w:eastAsia="Roboto Mono" w:hAnsi="Roboto Mono"/>
          <w:color w:val="188038"/>
          <w:sz w:val="24"/>
          <w:szCs w:val="24"/>
          <w:rtl w:val="0"/>
        </w:rPr>
        <w:t xml:space="preserve">TableView</w:t>
      </w:r>
      <w:r w:rsidDel="00000000" w:rsidR="00000000" w:rsidRPr="00000000">
        <w:rPr>
          <w:sz w:val="24"/>
          <w:szCs w:val="24"/>
          <w:rtl w:val="0"/>
        </w:rPr>
        <w:t xml:space="preserve">.</w:t>
      </w:r>
    </w:p>
    <w:p w:rsidR="00000000" w:rsidDel="00000000" w:rsidP="00000000" w:rsidRDefault="00000000" w:rsidRPr="00000000" w14:paraId="00000091">
      <w:pPr>
        <w:numPr>
          <w:ilvl w:val="0"/>
          <w:numId w:val="5"/>
        </w:numPr>
        <w:ind w:left="720" w:hanging="360"/>
        <w:rPr>
          <w:sz w:val="24"/>
          <w:szCs w:val="24"/>
          <w:u w:val="none"/>
        </w:rPr>
      </w:pPr>
      <w:r w:rsidDel="00000000" w:rsidR="00000000" w:rsidRPr="00000000">
        <w:rPr>
          <w:sz w:val="24"/>
          <w:szCs w:val="24"/>
          <w:rtl w:val="0"/>
        </w:rPr>
        <w:t xml:space="preserve">Limpia los campos del formulario después de completar exitosamente el registro.</w:t>
      </w:r>
    </w:p>
    <w:p w:rsidR="00000000" w:rsidDel="00000000" w:rsidP="00000000" w:rsidRDefault="00000000" w:rsidRPr="00000000" w14:paraId="00000092">
      <w:pPr>
        <w:numPr>
          <w:ilvl w:val="0"/>
          <w:numId w:val="5"/>
        </w:numPr>
        <w:spacing w:after="240" w:lineRule="auto"/>
        <w:ind w:left="720" w:hanging="360"/>
        <w:rPr>
          <w:sz w:val="24"/>
          <w:szCs w:val="24"/>
          <w:u w:val="none"/>
        </w:rPr>
      </w:pPr>
      <w:r w:rsidDel="00000000" w:rsidR="00000000" w:rsidRPr="00000000">
        <w:rPr>
          <w:sz w:val="24"/>
          <w:szCs w:val="24"/>
          <w:rtl w:val="0"/>
        </w:rPr>
        <w:t xml:space="preserve">Implementa el manejo de excepciones para informar cuando existan datos incorrectos, campos incompletos o problemas en las conversiones numéricas.</w:t>
      </w:r>
    </w:p>
    <w:p w:rsidR="00000000" w:rsidDel="00000000" w:rsidP="00000000" w:rsidRDefault="00000000" w:rsidRPr="00000000" w14:paraId="00000093">
      <w:pPr>
        <w:pStyle w:val="Heading3"/>
        <w:spacing w:after="240" w:before="240" w:line="276" w:lineRule="auto"/>
        <w:rPr/>
      </w:pPr>
      <w:bookmarkStart w:colFirst="0" w:colLast="0" w:name="_w2d6seblqppx" w:id="26"/>
      <w:bookmarkEnd w:id="26"/>
      <w:r w:rsidDel="00000000" w:rsidR="00000000" w:rsidRPr="00000000">
        <w:rPr>
          <w:rtl w:val="0"/>
        </w:rPr>
        <w:t xml:space="preserve">E. Reserva y liberación de materiales</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Los libros pueden reservarse y liberar su reserva mediante las operaciones definidas en la interfaz </w:t>
      </w:r>
      <w:r w:rsidDel="00000000" w:rsidR="00000000" w:rsidRPr="00000000">
        <w:rPr>
          <w:rFonts w:ascii="Roboto Mono" w:cs="Roboto Mono" w:eastAsia="Roboto Mono" w:hAnsi="Roboto Mono"/>
          <w:color w:val="188038"/>
          <w:sz w:val="24"/>
          <w:szCs w:val="24"/>
          <w:rtl w:val="0"/>
        </w:rPr>
        <w:t xml:space="preserve">Reservable</w:t>
      </w:r>
      <w:r w:rsidDel="00000000" w:rsidR="00000000" w:rsidRPr="00000000">
        <w:rPr>
          <w:sz w:val="24"/>
          <w:szCs w:val="24"/>
          <w:rtl w:val="0"/>
        </w:rPr>
        <w:t xml:space="preserve">. Las revistas no implementan este comportamiento, por lo que no deben permitir estas operaciones.</w:t>
      </w:r>
    </w:p>
    <w:p w:rsidR="00000000" w:rsidDel="00000000" w:rsidP="00000000" w:rsidRDefault="00000000" w:rsidRPr="00000000" w14:paraId="00000095">
      <w:pPr>
        <w:spacing w:after="240" w:before="240" w:lineRule="auto"/>
        <w:rPr>
          <w:b w:val="1"/>
          <w:bCs w:val="1"/>
          <w:sz w:val="24"/>
          <w:szCs w:val="24"/>
        </w:rPr>
      </w:pPr>
      <w:r w:rsidDel="00000000" w:rsidR="00000000" w:rsidRPr="00000000">
        <w:rPr>
          <w:b w:val="1"/>
          <w:bCs w:val="1"/>
          <w:sz w:val="24"/>
          <w:szCs w:val="24"/>
          <w:rtl w:val="0"/>
        </w:rPr>
        <w:t xml:space="preserve">Instrucciones:</w:t>
      </w:r>
    </w:p>
    <w:p w:rsidR="00000000" w:rsidDel="00000000" w:rsidP="00000000" w:rsidRDefault="00000000" w:rsidRPr="00000000" w14:paraId="00000096">
      <w:pPr>
        <w:numPr>
          <w:ilvl w:val="0"/>
          <w:numId w:val="1"/>
        </w:numPr>
        <w:spacing w:before="240" w:lineRule="auto"/>
        <w:ind w:left="720" w:hanging="360"/>
        <w:rPr>
          <w:sz w:val="24"/>
          <w:szCs w:val="24"/>
          <w:u w:val="none"/>
        </w:rPr>
      </w:pPr>
      <w:r w:rsidDel="00000000" w:rsidR="00000000" w:rsidRPr="00000000">
        <w:rPr>
          <w:sz w:val="24"/>
          <w:szCs w:val="24"/>
          <w:rtl w:val="0"/>
        </w:rPr>
        <w:t xml:space="preserve">Identifica los métodos asociados a los botones </w:t>
      </w:r>
      <w:r w:rsidDel="00000000" w:rsidR="00000000" w:rsidRPr="00000000">
        <w:rPr>
          <w:b w:val="1"/>
          <w:bCs w:val="1"/>
          <w:sz w:val="24"/>
          <w:szCs w:val="24"/>
          <w:rtl w:val="0"/>
        </w:rPr>
        <w:t xml:space="preserve">Reservar</w:t>
      </w:r>
      <w:r w:rsidDel="00000000" w:rsidR="00000000" w:rsidRPr="00000000">
        <w:rPr>
          <w:sz w:val="24"/>
          <w:szCs w:val="24"/>
          <w:rtl w:val="0"/>
        </w:rPr>
        <w:t xml:space="preserve"> y </w:t>
      </w:r>
      <w:r w:rsidDel="00000000" w:rsidR="00000000" w:rsidRPr="00000000">
        <w:rPr>
          <w:b w:val="1"/>
          <w:bCs w:val="1"/>
          <w:sz w:val="24"/>
          <w:szCs w:val="24"/>
          <w:rtl w:val="0"/>
        </w:rPr>
        <w:t xml:space="preserve">Liberar reserva</w:t>
      </w:r>
      <w:r w:rsidDel="00000000" w:rsidR="00000000" w:rsidRPr="00000000">
        <w:rPr>
          <w:sz w:val="24"/>
          <w:szCs w:val="24"/>
          <w:rtl w:val="0"/>
        </w:rPr>
        <w:t xml:space="preserve">.</w:t>
      </w:r>
    </w:p>
    <w:p w:rsidR="00000000" w:rsidDel="00000000" w:rsidP="00000000" w:rsidRDefault="00000000" w:rsidRPr="00000000" w14:paraId="00000097">
      <w:pPr>
        <w:numPr>
          <w:ilvl w:val="0"/>
          <w:numId w:val="1"/>
        </w:numPr>
        <w:ind w:left="720" w:hanging="360"/>
        <w:rPr>
          <w:sz w:val="24"/>
          <w:szCs w:val="24"/>
          <w:u w:val="none"/>
        </w:rPr>
      </w:pPr>
      <w:r w:rsidDel="00000000" w:rsidR="00000000" w:rsidRPr="00000000">
        <w:rPr>
          <w:sz w:val="24"/>
          <w:szCs w:val="24"/>
          <w:rtl w:val="0"/>
        </w:rPr>
        <w:t xml:space="preserve">Obtén el material seleccionado en la </w:t>
      </w:r>
      <w:r w:rsidDel="00000000" w:rsidR="00000000" w:rsidRPr="00000000">
        <w:rPr>
          <w:rFonts w:ascii="Roboto Mono" w:cs="Roboto Mono" w:eastAsia="Roboto Mono" w:hAnsi="Roboto Mono"/>
          <w:color w:val="188038"/>
          <w:sz w:val="24"/>
          <w:szCs w:val="24"/>
          <w:rtl w:val="0"/>
        </w:rPr>
        <w:t xml:space="preserve">TableView</w:t>
      </w:r>
      <w:r w:rsidDel="00000000" w:rsidR="00000000" w:rsidRPr="00000000">
        <w:rPr>
          <w:sz w:val="24"/>
          <w:szCs w:val="24"/>
          <w:rtl w:val="0"/>
        </w:rPr>
        <w:t xml:space="preserve"> mediante </w:t>
      </w:r>
      <w:r w:rsidDel="00000000" w:rsidR="00000000" w:rsidRPr="00000000">
        <w:rPr>
          <w:rFonts w:ascii="Roboto Mono" w:cs="Roboto Mono" w:eastAsia="Roboto Mono" w:hAnsi="Roboto Mono"/>
          <w:color w:val="188038"/>
          <w:sz w:val="24"/>
          <w:szCs w:val="24"/>
          <w:rtl w:val="0"/>
        </w:rPr>
        <w:t xml:space="preserve">getSelectionModel().getSelectedItem()</w:t>
      </w:r>
      <w:r w:rsidDel="00000000" w:rsidR="00000000" w:rsidRPr="00000000">
        <w:rPr>
          <w:sz w:val="24"/>
          <w:szCs w:val="24"/>
          <w:rtl w:val="0"/>
        </w:rPr>
        <w:t xml:space="preserve">.</w:t>
      </w:r>
    </w:p>
    <w:p w:rsidR="00000000" w:rsidDel="00000000" w:rsidP="00000000" w:rsidRDefault="00000000" w:rsidRPr="00000000" w14:paraId="00000098">
      <w:pPr>
        <w:numPr>
          <w:ilvl w:val="0"/>
          <w:numId w:val="1"/>
        </w:numPr>
        <w:ind w:left="720" w:hanging="360"/>
        <w:rPr>
          <w:sz w:val="24"/>
          <w:szCs w:val="24"/>
          <w:u w:val="none"/>
        </w:rPr>
      </w:pPr>
      <w:r w:rsidDel="00000000" w:rsidR="00000000" w:rsidRPr="00000000">
        <w:rPr>
          <w:sz w:val="24"/>
          <w:szCs w:val="24"/>
          <w:rtl w:val="0"/>
        </w:rPr>
        <w:t xml:space="preserve">Comprueba que el usuario haya seleccionado un registro antes de continuar.</w:t>
      </w:r>
    </w:p>
    <w:p w:rsidR="00000000" w:rsidDel="00000000" w:rsidP="00000000" w:rsidRDefault="00000000" w:rsidRPr="00000000" w14:paraId="00000099">
      <w:pPr>
        <w:numPr>
          <w:ilvl w:val="0"/>
          <w:numId w:val="1"/>
        </w:numPr>
        <w:ind w:left="720" w:hanging="360"/>
        <w:rPr>
          <w:sz w:val="24"/>
          <w:szCs w:val="24"/>
          <w:u w:val="none"/>
        </w:rPr>
      </w:pPr>
      <w:r w:rsidDel="00000000" w:rsidR="00000000" w:rsidRPr="00000000">
        <w:rPr>
          <w:sz w:val="24"/>
          <w:szCs w:val="24"/>
          <w:rtl w:val="0"/>
        </w:rPr>
        <w:t xml:space="preserve">Utiliza </w:t>
      </w:r>
      <w:r w:rsidDel="00000000" w:rsidR="00000000" w:rsidRPr="00000000">
        <w:rPr>
          <w:rFonts w:ascii="Roboto Mono" w:cs="Roboto Mono" w:eastAsia="Roboto Mono" w:hAnsi="Roboto Mono"/>
          <w:color w:val="188038"/>
          <w:sz w:val="24"/>
          <w:szCs w:val="24"/>
          <w:rtl w:val="0"/>
        </w:rPr>
        <w:t xml:space="preserve">instanceof</w:t>
      </w:r>
      <w:r w:rsidDel="00000000" w:rsidR="00000000" w:rsidRPr="00000000">
        <w:rPr>
          <w:sz w:val="24"/>
          <w:szCs w:val="24"/>
          <w:rtl w:val="0"/>
        </w:rPr>
        <w:t xml:space="preserve"> para verificar que el objeto seleccionado implemente la interfaz </w:t>
      </w:r>
      <w:r w:rsidDel="00000000" w:rsidR="00000000" w:rsidRPr="00000000">
        <w:rPr>
          <w:rFonts w:ascii="Roboto Mono" w:cs="Roboto Mono" w:eastAsia="Roboto Mono" w:hAnsi="Roboto Mono"/>
          <w:color w:val="188038"/>
          <w:sz w:val="24"/>
          <w:szCs w:val="24"/>
          <w:rtl w:val="0"/>
        </w:rPr>
        <w:t xml:space="preserve">Reservable</w:t>
      </w:r>
      <w:r w:rsidDel="00000000" w:rsidR="00000000" w:rsidRPr="00000000">
        <w:rPr>
          <w:sz w:val="24"/>
          <w:szCs w:val="24"/>
          <w:rtl w:val="0"/>
        </w:rPr>
        <w:t xml:space="preserve">.</w:t>
      </w:r>
    </w:p>
    <w:p w:rsidR="00000000" w:rsidDel="00000000" w:rsidP="00000000" w:rsidRDefault="00000000" w:rsidRPr="00000000" w14:paraId="0000009A">
      <w:pPr>
        <w:numPr>
          <w:ilvl w:val="0"/>
          <w:numId w:val="1"/>
        </w:numPr>
        <w:ind w:left="720" w:hanging="360"/>
        <w:rPr>
          <w:sz w:val="24"/>
          <w:szCs w:val="24"/>
          <w:u w:val="none"/>
        </w:rPr>
      </w:pPr>
      <w:r w:rsidDel="00000000" w:rsidR="00000000" w:rsidRPr="00000000">
        <w:rPr>
          <w:sz w:val="24"/>
          <w:szCs w:val="24"/>
          <w:rtl w:val="0"/>
        </w:rPr>
        <w:t xml:space="preserve">Dependiendo del botón presionado:</w:t>
      </w:r>
    </w:p>
    <w:p w:rsidR="00000000" w:rsidDel="00000000" w:rsidP="00000000" w:rsidRDefault="00000000" w:rsidRPr="00000000" w14:paraId="0000009B">
      <w:pPr>
        <w:numPr>
          <w:ilvl w:val="1"/>
          <w:numId w:val="1"/>
        </w:numPr>
        <w:ind w:left="1440" w:hanging="360"/>
        <w:rPr>
          <w:sz w:val="24"/>
          <w:szCs w:val="24"/>
          <w:u w:val="none"/>
        </w:rPr>
      </w:pPr>
      <w:r w:rsidDel="00000000" w:rsidR="00000000" w:rsidRPr="00000000">
        <w:rPr>
          <w:b w:val="1"/>
          <w:bCs w:val="1"/>
          <w:sz w:val="24"/>
          <w:szCs w:val="24"/>
          <w:rtl w:val="0"/>
        </w:rPr>
        <w:t xml:space="preserve">Reservar:</w:t>
      </w:r>
      <w:r w:rsidDel="00000000" w:rsidR="00000000" w:rsidRPr="00000000">
        <w:rPr>
          <w:sz w:val="24"/>
          <w:szCs w:val="24"/>
          <w:rtl w:val="0"/>
        </w:rPr>
        <w:t xml:space="preserve"> invoca el método </w:t>
      </w:r>
      <w:r w:rsidDel="00000000" w:rsidR="00000000" w:rsidRPr="00000000">
        <w:rPr>
          <w:rFonts w:ascii="Roboto Mono" w:cs="Roboto Mono" w:eastAsia="Roboto Mono" w:hAnsi="Roboto Mono"/>
          <w:color w:val="188038"/>
          <w:sz w:val="24"/>
          <w:szCs w:val="24"/>
          <w:rtl w:val="0"/>
        </w:rPr>
        <w:t xml:space="preserve">reservar()</w:t>
      </w:r>
      <w:r w:rsidDel="00000000" w:rsidR="00000000" w:rsidRPr="00000000">
        <w:rPr>
          <w:sz w:val="24"/>
          <w:szCs w:val="24"/>
          <w:rtl w:val="0"/>
        </w:rPr>
        <w:t xml:space="preserve"> sobre el material seleccionado.</w:t>
      </w:r>
    </w:p>
    <w:p w:rsidR="00000000" w:rsidDel="00000000" w:rsidP="00000000" w:rsidRDefault="00000000" w:rsidRPr="00000000" w14:paraId="0000009C">
      <w:pPr>
        <w:numPr>
          <w:ilvl w:val="1"/>
          <w:numId w:val="1"/>
        </w:numPr>
        <w:ind w:left="1440" w:hanging="360"/>
        <w:rPr>
          <w:sz w:val="24"/>
          <w:szCs w:val="24"/>
          <w:u w:val="none"/>
        </w:rPr>
      </w:pPr>
      <w:r w:rsidDel="00000000" w:rsidR="00000000" w:rsidRPr="00000000">
        <w:rPr>
          <w:b w:val="1"/>
          <w:bCs w:val="1"/>
          <w:sz w:val="24"/>
          <w:szCs w:val="24"/>
          <w:rtl w:val="0"/>
        </w:rPr>
        <w:t xml:space="preserve">Liberar reserva:</w:t>
      </w:r>
      <w:r w:rsidDel="00000000" w:rsidR="00000000" w:rsidRPr="00000000">
        <w:rPr>
          <w:sz w:val="24"/>
          <w:szCs w:val="24"/>
          <w:rtl w:val="0"/>
        </w:rPr>
        <w:t xml:space="preserve"> invoca el método </w:t>
      </w:r>
      <w:r w:rsidDel="00000000" w:rsidR="00000000" w:rsidRPr="00000000">
        <w:rPr>
          <w:rFonts w:ascii="Roboto Mono" w:cs="Roboto Mono" w:eastAsia="Roboto Mono" w:hAnsi="Roboto Mono"/>
          <w:color w:val="188038"/>
          <w:sz w:val="24"/>
          <w:szCs w:val="24"/>
          <w:rtl w:val="0"/>
        </w:rPr>
        <w:t xml:space="preserve">liberarReserva()</w:t>
      </w:r>
      <w:r w:rsidDel="00000000" w:rsidR="00000000" w:rsidRPr="00000000">
        <w:rPr>
          <w:sz w:val="24"/>
          <w:szCs w:val="24"/>
          <w:rtl w:val="0"/>
        </w:rPr>
        <w:t xml:space="preserve"> para cambiar su estado.</w:t>
      </w:r>
    </w:p>
    <w:p w:rsidR="00000000" w:rsidDel="00000000" w:rsidP="00000000" w:rsidRDefault="00000000" w:rsidRPr="00000000" w14:paraId="0000009D">
      <w:pPr>
        <w:numPr>
          <w:ilvl w:val="0"/>
          <w:numId w:val="1"/>
        </w:numPr>
        <w:ind w:left="720" w:hanging="360"/>
        <w:rPr>
          <w:sz w:val="24"/>
          <w:szCs w:val="24"/>
          <w:u w:val="none"/>
        </w:rPr>
      </w:pPr>
      <w:r w:rsidDel="00000000" w:rsidR="00000000" w:rsidRPr="00000000">
        <w:rPr>
          <w:sz w:val="24"/>
          <w:szCs w:val="24"/>
          <w:rtl w:val="0"/>
        </w:rPr>
        <w:t xml:space="preserve">Actualiza la visualización de los datos utilizando </w:t>
      </w:r>
      <w:r w:rsidDel="00000000" w:rsidR="00000000" w:rsidRPr="00000000">
        <w:rPr>
          <w:rFonts w:ascii="Roboto Mono" w:cs="Roboto Mono" w:eastAsia="Roboto Mono" w:hAnsi="Roboto Mono"/>
          <w:color w:val="188038"/>
          <w:sz w:val="24"/>
          <w:szCs w:val="24"/>
          <w:rtl w:val="0"/>
        </w:rPr>
        <w:t xml:space="preserve">tablaMateriales.refresh()</w:t>
      </w:r>
      <w:r w:rsidDel="00000000" w:rsidR="00000000" w:rsidRPr="00000000">
        <w:rPr>
          <w:sz w:val="24"/>
          <w:szCs w:val="24"/>
          <w:rtl w:val="0"/>
        </w:rPr>
        <w:t xml:space="preserve">, de manera que el nuevo estado aparezca en la tabla.</w:t>
      </w:r>
    </w:p>
    <w:p w:rsidR="00000000" w:rsidDel="00000000" w:rsidP="00000000" w:rsidRDefault="00000000" w:rsidRPr="00000000" w14:paraId="0000009E">
      <w:pPr>
        <w:numPr>
          <w:ilvl w:val="0"/>
          <w:numId w:val="1"/>
        </w:numPr>
        <w:ind w:left="720" w:hanging="360"/>
        <w:rPr>
          <w:sz w:val="24"/>
          <w:szCs w:val="24"/>
          <w:u w:val="none"/>
        </w:rPr>
      </w:pPr>
      <w:r w:rsidDel="00000000" w:rsidR="00000000" w:rsidRPr="00000000">
        <w:rPr>
          <w:sz w:val="24"/>
          <w:szCs w:val="24"/>
          <w:rtl w:val="0"/>
        </w:rPr>
        <w:t xml:space="preserve">Muestra un mensaje en </w:t>
      </w:r>
      <w:r w:rsidDel="00000000" w:rsidR="00000000" w:rsidRPr="00000000">
        <w:rPr>
          <w:rFonts w:ascii="Roboto Mono" w:cs="Roboto Mono" w:eastAsia="Roboto Mono" w:hAnsi="Roboto Mono"/>
          <w:color w:val="188038"/>
          <w:sz w:val="24"/>
          <w:szCs w:val="24"/>
          <w:rtl w:val="0"/>
        </w:rPr>
        <w:t xml:space="preserve">lblEstado</w:t>
      </w:r>
      <w:r w:rsidDel="00000000" w:rsidR="00000000" w:rsidRPr="00000000">
        <w:rPr>
          <w:sz w:val="24"/>
          <w:szCs w:val="24"/>
          <w:rtl w:val="0"/>
        </w:rPr>
        <w:t xml:space="preserve"> indicando el resultado de la operación.</w:t>
      </w:r>
    </w:p>
    <w:p w:rsidR="00000000" w:rsidDel="00000000" w:rsidP="00000000" w:rsidRDefault="00000000" w:rsidRPr="00000000" w14:paraId="0000009F">
      <w:pPr>
        <w:numPr>
          <w:ilvl w:val="0"/>
          <w:numId w:val="1"/>
        </w:numPr>
        <w:spacing w:after="240" w:lineRule="auto"/>
        <w:ind w:left="720" w:hanging="360"/>
        <w:rPr>
          <w:sz w:val="24"/>
          <w:szCs w:val="24"/>
          <w:u w:val="none"/>
        </w:rPr>
      </w:pPr>
      <w:r w:rsidDel="00000000" w:rsidR="00000000" w:rsidRPr="00000000">
        <w:rPr>
          <w:sz w:val="24"/>
          <w:szCs w:val="24"/>
          <w:rtl w:val="0"/>
        </w:rPr>
        <w:t xml:space="preserve">Si el material seleccionado no implementa </w:t>
      </w:r>
      <w:r w:rsidDel="00000000" w:rsidR="00000000" w:rsidRPr="00000000">
        <w:rPr>
          <w:rFonts w:ascii="Roboto Mono" w:cs="Roboto Mono" w:eastAsia="Roboto Mono" w:hAnsi="Roboto Mono"/>
          <w:color w:val="188038"/>
          <w:sz w:val="24"/>
          <w:szCs w:val="24"/>
          <w:rtl w:val="0"/>
        </w:rPr>
        <w:t xml:space="preserve">Reservable</w:t>
      </w:r>
      <w:r w:rsidDel="00000000" w:rsidR="00000000" w:rsidRPr="00000000">
        <w:rPr>
          <w:sz w:val="24"/>
          <w:szCs w:val="24"/>
          <w:rtl w:val="0"/>
        </w:rPr>
        <w:t xml:space="preserve">, informa al usuario que dicho material no admite reservas.</w:t>
      </w:r>
      <w:r w:rsidDel="00000000" w:rsidR="00000000" w:rsidRPr="00000000">
        <w:rPr>
          <w:rtl w:val="0"/>
        </w:rPr>
      </w:r>
    </w:p>
    <w:tbl>
      <w:tblPr>
        <w:tblStyle w:val="Table4"/>
        <w:tblW w:w="10777.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7"/>
        <w:tblGridChange w:id="0">
          <w:tblGrid>
            <w:gridCol w:w="10777"/>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A0">
            <w:pPr>
              <w:spacing w:after="0" w:before="0" w:line="276" w:lineRule="auto"/>
              <w:jc w:val="center"/>
              <w:rPr/>
            </w:pPr>
            <w:r w:rsidDel="00000000" w:rsidR="00000000" w:rsidRPr="00000000">
              <w:rPr>
                <w:b w:val="1"/>
                <w:bCs w:val="1"/>
                <w:sz w:val="24"/>
                <w:szCs w:val="24"/>
                <w:rtl w:val="0"/>
              </w:rPr>
              <w:t xml:space="preserve">Importante:</w:t>
            </w:r>
            <w:r w:rsidDel="00000000" w:rsidR="00000000" w:rsidRPr="00000000">
              <w:rPr>
                <w:sz w:val="24"/>
                <w:szCs w:val="24"/>
                <w:rtl w:val="0"/>
              </w:rPr>
              <w:t xml:space="preserve"> Las modificaciones realizadas sobre los materiales deben guardarse posteriormente mediante la opción de guardado JSON para conservar su estado en futuras ejecuciones de la aplicación.</w:t>
            </w: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0A1">
      <w:pPr>
        <w:pStyle w:val="Heading2"/>
        <w:keepNext w:val="0"/>
        <w:keepLines w:val="0"/>
        <w:spacing w:before="200" w:lineRule="auto"/>
        <w:rPr/>
      </w:pPr>
      <w:bookmarkStart w:colFirst="0" w:colLast="0" w:name="_6u3ykk7cimx4" w:id="27"/>
      <w:bookmarkEnd w:id="27"/>
      <w:r w:rsidDel="00000000" w:rsidR="00000000" w:rsidRPr="00000000">
        <w:rPr>
          <w:rtl w:val="0"/>
        </w:rPr>
        <w:t xml:space="preserve">7. Datos iniciales de prueba</w:t>
      </w:r>
    </w:p>
    <w:p w:rsidR="00000000" w:rsidDel="00000000" w:rsidP="00000000" w:rsidRDefault="00000000" w:rsidRPr="00000000" w14:paraId="000000A2">
      <w:pPr>
        <w:rPr/>
      </w:pPr>
      <w:r w:rsidDel="00000000" w:rsidR="00000000" w:rsidRPr="00000000">
        <w:rPr>
          <w:rtl w:val="0"/>
        </w:rPr>
        <w:t xml:space="preserve">Para comenzar es requerido ingresar los siguientes datos:</w:t>
      </w:r>
    </w:p>
    <w:p w:rsidR="00000000" w:rsidDel="00000000" w:rsidP="00000000" w:rsidRDefault="00000000" w:rsidRPr="00000000" w14:paraId="000000A3">
      <w:pPr>
        <w:rPr/>
      </w:pPr>
      <w:r w:rsidDel="00000000" w:rsidR="00000000" w:rsidRPr="00000000">
        <w:rPr>
          <w:rtl w:val="0"/>
        </w:rPr>
      </w:r>
    </w:p>
    <w:tbl>
      <w:tblPr>
        <w:tblStyle w:val="Table5"/>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96.1666666666667"/>
        <w:gridCol w:w="1796.1666666666667"/>
        <w:gridCol w:w="1796.1666666666667"/>
        <w:gridCol w:w="1796.1666666666667"/>
        <w:gridCol w:w="1796.1666666666667"/>
        <w:gridCol w:w="1796.1666666666667"/>
        <w:tblGridChange w:id="0">
          <w:tblGrid>
            <w:gridCol w:w="1796.1666666666667"/>
            <w:gridCol w:w="1796.1666666666667"/>
            <w:gridCol w:w="1796.1666666666667"/>
            <w:gridCol w:w="1796.1666666666667"/>
            <w:gridCol w:w="1796.1666666666667"/>
            <w:gridCol w:w="1796.1666666666667"/>
          </w:tblGrid>
        </w:tblGridChange>
      </w:tblGrid>
      <w:tr>
        <w:trPr>
          <w:cantSplit w:val="0"/>
          <w:tblHeader w:val="0"/>
        </w:trPr>
        <w:tc>
          <w:tcPr>
            <w:shd w:fill="203a5a" w:val="clear"/>
            <w:tcMar>
              <w:top w:w="100.0" w:type="dxa"/>
              <w:left w:w="100.0" w:type="dxa"/>
              <w:bottom w:w="100.0" w:type="dxa"/>
              <w:right w:w="100.0" w:type="dxa"/>
            </w:tcMar>
            <w:vAlign w:val="center"/>
          </w:tcPr>
          <w:p w:rsidR="00000000" w:rsidDel="00000000" w:rsidP="00000000" w:rsidRDefault="00000000" w:rsidRPr="00000000" w14:paraId="000000A4">
            <w:pPr>
              <w:spacing w:after="40" w:line="240" w:lineRule="auto"/>
              <w:jc w:val="center"/>
              <w:rPr>
                <w:b w:val="1"/>
                <w:bCs w:val="1"/>
                <w:color w:val="ffffff"/>
              </w:rPr>
            </w:pPr>
            <w:r w:rsidDel="00000000" w:rsidR="00000000" w:rsidRPr="00000000">
              <w:rPr>
                <w:b w:val="1"/>
                <w:bCs w:val="1"/>
                <w:color w:val="ffffff"/>
                <w:rtl w:val="0"/>
              </w:rPr>
              <w:t xml:space="preserve">Código</w:t>
            </w:r>
          </w:p>
        </w:tc>
        <w:tc>
          <w:tcPr>
            <w:shd w:fill="203a5a" w:val="clear"/>
            <w:tcMar>
              <w:top w:w="100.0" w:type="dxa"/>
              <w:left w:w="100.0" w:type="dxa"/>
              <w:bottom w:w="100.0" w:type="dxa"/>
              <w:right w:w="100.0" w:type="dxa"/>
            </w:tcMar>
            <w:vAlign w:val="center"/>
          </w:tcPr>
          <w:p w:rsidR="00000000" w:rsidDel="00000000" w:rsidP="00000000" w:rsidRDefault="00000000" w:rsidRPr="00000000" w14:paraId="000000A5">
            <w:pPr>
              <w:spacing w:after="40" w:line="240" w:lineRule="auto"/>
              <w:jc w:val="center"/>
              <w:rPr>
                <w:b w:val="1"/>
                <w:bCs w:val="1"/>
                <w:color w:val="ffffff"/>
              </w:rPr>
            </w:pPr>
            <w:r w:rsidDel="00000000" w:rsidR="00000000" w:rsidRPr="00000000">
              <w:rPr>
                <w:b w:val="1"/>
                <w:bCs w:val="1"/>
                <w:color w:val="ffffff"/>
                <w:rtl w:val="0"/>
              </w:rPr>
              <w:t xml:space="preserve">Título</w:t>
            </w:r>
          </w:p>
        </w:tc>
        <w:tc>
          <w:tcPr>
            <w:shd w:fill="203a5a" w:val="clear"/>
            <w:tcMar>
              <w:top w:w="100.0" w:type="dxa"/>
              <w:left w:w="100.0" w:type="dxa"/>
              <w:bottom w:w="100.0" w:type="dxa"/>
              <w:right w:w="100.0" w:type="dxa"/>
            </w:tcMar>
            <w:vAlign w:val="center"/>
          </w:tcPr>
          <w:p w:rsidR="00000000" w:rsidDel="00000000" w:rsidP="00000000" w:rsidRDefault="00000000" w:rsidRPr="00000000" w14:paraId="000000A6">
            <w:pPr>
              <w:spacing w:after="40" w:line="240" w:lineRule="auto"/>
              <w:jc w:val="center"/>
              <w:rPr>
                <w:b w:val="1"/>
                <w:bCs w:val="1"/>
                <w:color w:val="ffffff"/>
              </w:rPr>
            </w:pPr>
            <w:r w:rsidDel="00000000" w:rsidR="00000000" w:rsidRPr="00000000">
              <w:rPr>
                <w:b w:val="1"/>
                <w:bCs w:val="1"/>
                <w:color w:val="ffffff"/>
                <w:rtl w:val="0"/>
              </w:rPr>
              <w:t xml:space="preserve">Año</w:t>
            </w:r>
          </w:p>
        </w:tc>
        <w:tc>
          <w:tcPr>
            <w:shd w:fill="203a5a" w:val="clear"/>
            <w:tcMar>
              <w:top w:w="100.0" w:type="dxa"/>
              <w:left w:w="100.0" w:type="dxa"/>
              <w:bottom w:w="100.0" w:type="dxa"/>
              <w:right w:w="100.0" w:type="dxa"/>
            </w:tcMar>
            <w:vAlign w:val="center"/>
          </w:tcPr>
          <w:p w:rsidR="00000000" w:rsidDel="00000000" w:rsidP="00000000" w:rsidRDefault="00000000" w:rsidRPr="00000000" w14:paraId="000000A7">
            <w:pPr>
              <w:spacing w:after="40" w:line="240" w:lineRule="auto"/>
              <w:jc w:val="center"/>
              <w:rPr>
                <w:b w:val="1"/>
                <w:bCs w:val="1"/>
                <w:color w:val="ffffff"/>
              </w:rPr>
            </w:pPr>
            <w:r w:rsidDel="00000000" w:rsidR="00000000" w:rsidRPr="00000000">
              <w:rPr>
                <w:b w:val="1"/>
                <w:bCs w:val="1"/>
                <w:color w:val="ffffff"/>
                <w:rtl w:val="0"/>
              </w:rPr>
              <w:t xml:space="preserve">Tipo</w:t>
            </w:r>
          </w:p>
        </w:tc>
        <w:tc>
          <w:tcPr>
            <w:shd w:fill="203a5a" w:val="clear"/>
            <w:tcMar>
              <w:top w:w="100.0" w:type="dxa"/>
              <w:left w:w="100.0" w:type="dxa"/>
              <w:bottom w:w="100.0" w:type="dxa"/>
              <w:right w:w="100.0" w:type="dxa"/>
            </w:tcMar>
            <w:vAlign w:val="center"/>
          </w:tcPr>
          <w:p w:rsidR="00000000" w:rsidDel="00000000" w:rsidP="00000000" w:rsidRDefault="00000000" w:rsidRPr="00000000" w14:paraId="000000A8">
            <w:pPr>
              <w:spacing w:after="40" w:line="240" w:lineRule="auto"/>
              <w:jc w:val="center"/>
              <w:rPr>
                <w:b w:val="1"/>
                <w:bCs w:val="1"/>
                <w:color w:val="ffffff"/>
              </w:rPr>
            </w:pPr>
            <w:r w:rsidDel="00000000" w:rsidR="00000000" w:rsidRPr="00000000">
              <w:rPr>
                <w:b w:val="1"/>
                <w:bCs w:val="1"/>
                <w:color w:val="ffffff"/>
                <w:rtl w:val="0"/>
              </w:rPr>
              <w:t xml:space="preserve">Detalle</w:t>
            </w:r>
          </w:p>
        </w:tc>
        <w:tc>
          <w:tcPr>
            <w:shd w:fill="203a5a" w:val="clear"/>
            <w:tcMar>
              <w:top w:w="100.0" w:type="dxa"/>
              <w:left w:w="100.0" w:type="dxa"/>
              <w:bottom w:w="100.0" w:type="dxa"/>
              <w:right w:w="100.0" w:type="dxa"/>
            </w:tcMar>
            <w:vAlign w:val="center"/>
          </w:tcPr>
          <w:p w:rsidR="00000000" w:rsidDel="00000000" w:rsidP="00000000" w:rsidRDefault="00000000" w:rsidRPr="00000000" w14:paraId="000000A9">
            <w:pPr>
              <w:spacing w:after="40" w:line="240" w:lineRule="auto"/>
              <w:jc w:val="center"/>
              <w:rPr>
                <w:b w:val="1"/>
                <w:bCs w:val="1"/>
                <w:color w:val="ffffff"/>
              </w:rPr>
            </w:pPr>
            <w:r w:rsidDel="00000000" w:rsidR="00000000" w:rsidRPr="00000000">
              <w:rPr>
                <w:b w:val="1"/>
                <w:bCs w:val="1"/>
                <w:color w:val="ffffff"/>
                <w:rtl w:val="0"/>
              </w:rPr>
              <w:t xml:space="preserve">Estado</w:t>
            </w:r>
          </w:p>
        </w:tc>
      </w:tr>
      <w:tr>
        <w:trPr>
          <w:cantSplit w:val="0"/>
          <w:trHeight w:val="630" w:hRule="atLeast"/>
          <w:tblHeader w:val="0"/>
        </w:trPr>
        <w:tc>
          <w:tcPr>
            <w:shd w:fill="f6f9fb" w:val="clear"/>
            <w:tcMar>
              <w:top w:w="100.0" w:type="dxa"/>
              <w:left w:w="100.0" w:type="dxa"/>
              <w:bottom w:w="100.0" w:type="dxa"/>
              <w:right w:w="100.0" w:type="dxa"/>
            </w:tcMar>
            <w:vAlign w:val="center"/>
          </w:tcPr>
          <w:p w:rsidR="00000000" w:rsidDel="00000000" w:rsidP="00000000" w:rsidRDefault="00000000" w:rsidRPr="00000000" w14:paraId="000000AA">
            <w:pPr>
              <w:spacing w:line="240" w:lineRule="auto"/>
              <w:rPr/>
            </w:pPr>
            <w:r w:rsidDel="00000000" w:rsidR="00000000" w:rsidRPr="00000000">
              <w:rPr>
                <w:rtl w:val="0"/>
              </w:rPr>
              <w:t xml:space="preserve">L-001</w:t>
            </w:r>
          </w:p>
        </w:tc>
        <w:tc>
          <w:tcPr>
            <w:shd w:fill="f6f9fb" w:val="clear"/>
            <w:tcMar>
              <w:top w:w="100.0" w:type="dxa"/>
              <w:left w:w="100.0" w:type="dxa"/>
              <w:bottom w:w="100.0" w:type="dxa"/>
              <w:right w:w="100.0" w:type="dxa"/>
            </w:tcMar>
            <w:vAlign w:val="center"/>
          </w:tcPr>
          <w:p w:rsidR="00000000" w:rsidDel="00000000" w:rsidP="00000000" w:rsidRDefault="00000000" w:rsidRPr="00000000" w14:paraId="000000AB">
            <w:pPr>
              <w:spacing w:line="240" w:lineRule="auto"/>
              <w:rPr/>
            </w:pPr>
            <w:r w:rsidDel="00000000" w:rsidR="00000000" w:rsidRPr="00000000">
              <w:rPr>
                <w:rtl w:val="0"/>
              </w:rPr>
              <w:t xml:space="preserve">El Principito</w:t>
            </w:r>
          </w:p>
        </w:tc>
        <w:tc>
          <w:tcPr>
            <w:shd w:fill="f6f9fb" w:val="clear"/>
            <w:tcMar>
              <w:top w:w="100.0" w:type="dxa"/>
              <w:left w:w="100.0" w:type="dxa"/>
              <w:bottom w:w="100.0" w:type="dxa"/>
              <w:right w:w="100.0" w:type="dxa"/>
            </w:tcMar>
            <w:vAlign w:val="center"/>
          </w:tcPr>
          <w:p w:rsidR="00000000" w:rsidDel="00000000" w:rsidP="00000000" w:rsidRDefault="00000000" w:rsidRPr="00000000" w14:paraId="000000AC">
            <w:pPr>
              <w:spacing w:line="240" w:lineRule="auto"/>
              <w:rPr/>
            </w:pPr>
            <w:r w:rsidDel="00000000" w:rsidR="00000000" w:rsidRPr="00000000">
              <w:rPr>
                <w:rtl w:val="0"/>
              </w:rPr>
              <w:t xml:space="preserve">1943</w:t>
            </w:r>
          </w:p>
        </w:tc>
        <w:tc>
          <w:tcPr>
            <w:shd w:fill="f6f9fb" w:val="clear"/>
            <w:tcMar>
              <w:top w:w="100.0" w:type="dxa"/>
              <w:left w:w="100.0" w:type="dxa"/>
              <w:bottom w:w="100.0" w:type="dxa"/>
              <w:right w:w="100.0" w:type="dxa"/>
            </w:tcMar>
            <w:vAlign w:val="center"/>
          </w:tcPr>
          <w:p w:rsidR="00000000" w:rsidDel="00000000" w:rsidP="00000000" w:rsidRDefault="00000000" w:rsidRPr="00000000" w14:paraId="000000AD">
            <w:pPr>
              <w:spacing w:line="240" w:lineRule="auto"/>
              <w:rPr/>
            </w:pPr>
            <w:r w:rsidDel="00000000" w:rsidR="00000000" w:rsidRPr="00000000">
              <w:rPr>
                <w:rtl w:val="0"/>
              </w:rPr>
              <w:t xml:space="preserve">Libro</w:t>
            </w:r>
          </w:p>
        </w:tc>
        <w:tc>
          <w:tcPr>
            <w:shd w:fill="f6f9fb" w:val="clear"/>
            <w:tcMar>
              <w:top w:w="100.0" w:type="dxa"/>
              <w:left w:w="100.0" w:type="dxa"/>
              <w:bottom w:w="100.0" w:type="dxa"/>
              <w:right w:w="100.0" w:type="dxa"/>
            </w:tcMar>
            <w:vAlign w:val="center"/>
          </w:tcPr>
          <w:p w:rsidR="00000000" w:rsidDel="00000000" w:rsidP="00000000" w:rsidRDefault="00000000" w:rsidRPr="00000000" w14:paraId="000000AE">
            <w:pPr>
              <w:spacing w:line="240" w:lineRule="auto"/>
              <w:rPr/>
            </w:pPr>
            <w:r w:rsidDel="00000000" w:rsidR="00000000" w:rsidRPr="00000000">
              <w:rPr>
                <w:rtl w:val="0"/>
              </w:rPr>
              <w:t xml:space="preserve">Antoine de Saint-Exupéry</w:t>
            </w:r>
          </w:p>
        </w:tc>
        <w:tc>
          <w:tcPr>
            <w:shd w:fill="f6f9fb" w:val="clear"/>
            <w:tcMar>
              <w:top w:w="100.0" w:type="dxa"/>
              <w:left w:w="100.0" w:type="dxa"/>
              <w:bottom w:w="100.0" w:type="dxa"/>
              <w:right w:w="100.0" w:type="dxa"/>
            </w:tcMar>
            <w:vAlign w:val="center"/>
          </w:tcPr>
          <w:p w:rsidR="00000000" w:rsidDel="00000000" w:rsidP="00000000" w:rsidRDefault="00000000" w:rsidRPr="00000000" w14:paraId="000000AF">
            <w:pPr>
              <w:spacing w:line="240" w:lineRule="auto"/>
              <w:rPr/>
            </w:pPr>
            <w:r w:rsidDel="00000000" w:rsidR="00000000" w:rsidRPr="00000000">
              <w:rPr>
                <w:rtl w:val="0"/>
              </w:rPr>
              <w:t xml:space="preserve">Disponible</w:t>
            </w:r>
          </w:p>
        </w:tc>
      </w:tr>
      <w:tr>
        <w:trPr>
          <w:cantSplit w:val="0"/>
          <w:trHeight w:val="63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B0">
            <w:pPr>
              <w:spacing w:line="240" w:lineRule="auto"/>
              <w:rPr/>
            </w:pPr>
            <w:r w:rsidDel="00000000" w:rsidR="00000000" w:rsidRPr="00000000">
              <w:rPr>
                <w:rtl w:val="0"/>
              </w:rPr>
              <w:t xml:space="preserve">L-002</w:t>
            </w:r>
          </w:p>
        </w:tc>
        <w:tc>
          <w:tcPr>
            <w:tcMar>
              <w:top w:w="100.0" w:type="dxa"/>
              <w:left w:w="100.0" w:type="dxa"/>
              <w:bottom w:w="100.0" w:type="dxa"/>
              <w:right w:w="100.0" w:type="dxa"/>
            </w:tcMar>
            <w:vAlign w:val="center"/>
          </w:tcPr>
          <w:p w:rsidR="00000000" w:rsidDel="00000000" w:rsidP="00000000" w:rsidRDefault="00000000" w:rsidRPr="00000000" w14:paraId="000000B1">
            <w:pPr>
              <w:spacing w:line="240" w:lineRule="auto"/>
              <w:rPr/>
            </w:pPr>
            <w:r w:rsidDel="00000000" w:rsidR="00000000" w:rsidRPr="00000000">
              <w:rPr>
                <w:rtl w:val="0"/>
              </w:rPr>
              <w:t xml:space="preserve">Cien años de soledad</w:t>
            </w:r>
          </w:p>
        </w:tc>
        <w:tc>
          <w:tcPr>
            <w:tcMar>
              <w:top w:w="100.0" w:type="dxa"/>
              <w:left w:w="100.0" w:type="dxa"/>
              <w:bottom w:w="100.0" w:type="dxa"/>
              <w:right w:w="100.0" w:type="dxa"/>
            </w:tcMar>
            <w:vAlign w:val="center"/>
          </w:tcPr>
          <w:p w:rsidR="00000000" w:rsidDel="00000000" w:rsidP="00000000" w:rsidRDefault="00000000" w:rsidRPr="00000000" w14:paraId="000000B2">
            <w:pPr>
              <w:spacing w:line="240" w:lineRule="auto"/>
              <w:rPr/>
            </w:pPr>
            <w:r w:rsidDel="00000000" w:rsidR="00000000" w:rsidRPr="00000000">
              <w:rPr>
                <w:rtl w:val="0"/>
              </w:rPr>
              <w:t xml:space="preserve">1967</w:t>
            </w:r>
          </w:p>
        </w:tc>
        <w:tc>
          <w:tcPr>
            <w:tcMar>
              <w:top w:w="100.0" w:type="dxa"/>
              <w:left w:w="100.0" w:type="dxa"/>
              <w:bottom w:w="100.0" w:type="dxa"/>
              <w:right w:w="100.0" w:type="dxa"/>
            </w:tcMar>
            <w:vAlign w:val="center"/>
          </w:tcPr>
          <w:p w:rsidR="00000000" w:rsidDel="00000000" w:rsidP="00000000" w:rsidRDefault="00000000" w:rsidRPr="00000000" w14:paraId="000000B3">
            <w:pPr>
              <w:spacing w:line="240" w:lineRule="auto"/>
              <w:rPr/>
            </w:pPr>
            <w:r w:rsidDel="00000000" w:rsidR="00000000" w:rsidRPr="00000000">
              <w:rPr>
                <w:rtl w:val="0"/>
              </w:rPr>
              <w:t xml:space="preserve">Libro</w:t>
            </w:r>
          </w:p>
        </w:tc>
        <w:tc>
          <w:tcPr>
            <w:tcMar>
              <w:top w:w="100.0" w:type="dxa"/>
              <w:left w:w="100.0" w:type="dxa"/>
              <w:bottom w:w="100.0" w:type="dxa"/>
              <w:right w:w="100.0" w:type="dxa"/>
            </w:tcMar>
            <w:vAlign w:val="center"/>
          </w:tcPr>
          <w:p w:rsidR="00000000" w:rsidDel="00000000" w:rsidP="00000000" w:rsidRDefault="00000000" w:rsidRPr="00000000" w14:paraId="000000B4">
            <w:pPr>
              <w:spacing w:line="240" w:lineRule="auto"/>
              <w:rPr/>
            </w:pPr>
            <w:r w:rsidDel="00000000" w:rsidR="00000000" w:rsidRPr="00000000">
              <w:rPr>
                <w:rtl w:val="0"/>
              </w:rPr>
              <w:t xml:space="preserve">Gabriel García Márquez</w:t>
            </w:r>
          </w:p>
        </w:tc>
        <w:tc>
          <w:tcPr>
            <w:tcMar>
              <w:top w:w="100.0" w:type="dxa"/>
              <w:left w:w="100.0" w:type="dxa"/>
              <w:bottom w:w="100.0" w:type="dxa"/>
              <w:right w:w="100.0" w:type="dxa"/>
            </w:tcMar>
            <w:vAlign w:val="center"/>
          </w:tcPr>
          <w:p w:rsidR="00000000" w:rsidDel="00000000" w:rsidP="00000000" w:rsidRDefault="00000000" w:rsidRPr="00000000" w14:paraId="000000B5">
            <w:pPr>
              <w:spacing w:line="240" w:lineRule="auto"/>
              <w:rPr/>
            </w:pPr>
            <w:r w:rsidDel="00000000" w:rsidR="00000000" w:rsidRPr="00000000">
              <w:rPr>
                <w:rtl w:val="0"/>
              </w:rPr>
              <w:t xml:space="preserve">Reservado</w:t>
            </w:r>
          </w:p>
        </w:tc>
      </w:tr>
      <w:tr>
        <w:trPr>
          <w:cantSplit w:val="0"/>
          <w:trHeight w:val="420" w:hRule="atLeast"/>
          <w:tblHeader w:val="0"/>
        </w:trPr>
        <w:tc>
          <w:tcPr>
            <w:shd w:fill="f6f9fb" w:val="clear"/>
            <w:tcMar>
              <w:top w:w="100.0" w:type="dxa"/>
              <w:left w:w="100.0" w:type="dxa"/>
              <w:bottom w:w="100.0" w:type="dxa"/>
              <w:right w:w="100.0" w:type="dxa"/>
            </w:tcMar>
            <w:vAlign w:val="center"/>
          </w:tcPr>
          <w:p w:rsidR="00000000" w:rsidDel="00000000" w:rsidP="00000000" w:rsidRDefault="00000000" w:rsidRPr="00000000" w14:paraId="000000B6">
            <w:pPr>
              <w:spacing w:line="240" w:lineRule="auto"/>
              <w:rPr/>
            </w:pPr>
            <w:r w:rsidDel="00000000" w:rsidR="00000000" w:rsidRPr="00000000">
              <w:rPr>
                <w:rtl w:val="0"/>
              </w:rPr>
              <w:t xml:space="preserve">R-001</w:t>
            </w:r>
          </w:p>
        </w:tc>
        <w:tc>
          <w:tcPr>
            <w:shd w:fill="f6f9fb" w:val="clear"/>
            <w:tcMar>
              <w:top w:w="100.0" w:type="dxa"/>
              <w:left w:w="100.0" w:type="dxa"/>
              <w:bottom w:w="100.0" w:type="dxa"/>
              <w:right w:w="100.0" w:type="dxa"/>
            </w:tcMar>
            <w:vAlign w:val="center"/>
          </w:tcPr>
          <w:p w:rsidR="00000000" w:rsidDel="00000000" w:rsidP="00000000" w:rsidRDefault="00000000" w:rsidRPr="00000000" w14:paraId="000000B7">
            <w:pPr>
              <w:spacing w:line="240" w:lineRule="auto"/>
              <w:rPr/>
            </w:pPr>
            <w:r w:rsidDel="00000000" w:rsidR="00000000" w:rsidRPr="00000000">
              <w:rPr>
                <w:rtl w:val="0"/>
              </w:rPr>
              <w:t xml:space="preserve">Ciencia Hoy</w:t>
            </w:r>
          </w:p>
        </w:tc>
        <w:tc>
          <w:tcPr>
            <w:shd w:fill="f6f9fb" w:val="clear"/>
            <w:tcMar>
              <w:top w:w="100.0" w:type="dxa"/>
              <w:left w:w="100.0" w:type="dxa"/>
              <w:bottom w:w="100.0" w:type="dxa"/>
              <w:right w:w="100.0" w:type="dxa"/>
            </w:tcMar>
            <w:vAlign w:val="center"/>
          </w:tcPr>
          <w:p w:rsidR="00000000" w:rsidDel="00000000" w:rsidP="00000000" w:rsidRDefault="00000000" w:rsidRPr="00000000" w14:paraId="000000B8">
            <w:pPr>
              <w:spacing w:line="240" w:lineRule="auto"/>
              <w:rPr/>
            </w:pPr>
            <w:r w:rsidDel="00000000" w:rsidR="00000000" w:rsidRPr="00000000">
              <w:rPr>
                <w:rtl w:val="0"/>
              </w:rPr>
              <w:t xml:space="preserve">2023</w:t>
            </w:r>
          </w:p>
        </w:tc>
        <w:tc>
          <w:tcPr>
            <w:shd w:fill="f6f9fb" w:val="clear"/>
            <w:tcMar>
              <w:top w:w="100.0" w:type="dxa"/>
              <w:left w:w="100.0" w:type="dxa"/>
              <w:bottom w:w="100.0" w:type="dxa"/>
              <w:right w:w="100.0" w:type="dxa"/>
            </w:tcMar>
            <w:vAlign w:val="center"/>
          </w:tcPr>
          <w:p w:rsidR="00000000" w:rsidDel="00000000" w:rsidP="00000000" w:rsidRDefault="00000000" w:rsidRPr="00000000" w14:paraId="000000B9">
            <w:pPr>
              <w:spacing w:line="240" w:lineRule="auto"/>
              <w:rPr/>
            </w:pPr>
            <w:r w:rsidDel="00000000" w:rsidR="00000000" w:rsidRPr="00000000">
              <w:rPr>
                <w:rtl w:val="0"/>
              </w:rPr>
              <w:t xml:space="preserve">Revista</w:t>
            </w:r>
          </w:p>
        </w:tc>
        <w:tc>
          <w:tcPr>
            <w:shd w:fill="f6f9fb" w:val="clear"/>
            <w:tcMar>
              <w:top w:w="100.0" w:type="dxa"/>
              <w:left w:w="100.0" w:type="dxa"/>
              <w:bottom w:w="100.0" w:type="dxa"/>
              <w:right w:w="100.0" w:type="dxa"/>
            </w:tcMar>
            <w:vAlign w:val="center"/>
          </w:tcPr>
          <w:p w:rsidR="00000000" w:rsidDel="00000000" w:rsidP="00000000" w:rsidRDefault="00000000" w:rsidRPr="00000000" w14:paraId="000000BA">
            <w:pPr>
              <w:spacing w:line="240" w:lineRule="auto"/>
              <w:rPr/>
            </w:pPr>
            <w:r w:rsidDel="00000000" w:rsidR="00000000" w:rsidRPr="00000000">
              <w:rPr>
                <w:rtl w:val="0"/>
              </w:rPr>
              <w:t xml:space="preserve">Edición 24</w:t>
            </w:r>
          </w:p>
        </w:tc>
        <w:tc>
          <w:tcPr>
            <w:shd w:fill="f6f9fb" w:val="clear"/>
            <w:tcMar>
              <w:top w:w="100.0" w:type="dxa"/>
              <w:left w:w="100.0" w:type="dxa"/>
              <w:bottom w:w="100.0" w:type="dxa"/>
              <w:right w:w="100.0" w:type="dxa"/>
            </w:tcMar>
            <w:vAlign w:val="center"/>
          </w:tcPr>
          <w:p w:rsidR="00000000" w:rsidDel="00000000" w:rsidP="00000000" w:rsidRDefault="00000000" w:rsidRPr="00000000" w14:paraId="000000BB">
            <w:pPr>
              <w:spacing w:line="240" w:lineRule="auto"/>
              <w:rPr/>
            </w:pPr>
            <w:r w:rsidDel="00000000" w:rsidR="00000000" w:rsidRPr="00000000">
              <w:rPr>
                <w:rtl w:val="0"/>
              </w:rPr>
              <w:t xml:space="preserve">Solo consulta</w:t>
            </w:r>
          </w:p>
        </w:tc>
      </w:tr>
      <w:tr>
        <w:trPr>
          <w:cantSplit w:val="0"/>
          <w:trHeight w:val="320.48339843749994"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BC">
            <w:pPr>
              <w:spacing w:line="240" w:lineRule="auto"/>
              <w:rPr/>
            </w:pPr>
            <w:r w:rsidDel="00000000" w:rsidR="00000000" w:rsidRPr="00000000">
              <w:rPr>
                <w:rtl w:val="0"/>
              </w:rPr>
              <w:t xml:space="preserve">R-002</w:t>
            </w:r>
          </w:p>
        </w:tc>
        <w:tc>
          <w:tcPr>
            <w:tcMar>
              <w:top w:w="100.0" w:type="dxa"/>
              <w:left w:w="100.0" w:type="dxa"/>
              <w:bottom w:w="100.0" w:type="dxa"/>
              <w:right w:w="100.0" w:type="dxa"/>
            </w:tcMar>
            <w:vAlign w:val="center"/>
          </w:tcPr>
          <w:p w:rsidR="00000000" w:rsidDel="00000000" w:rsidP="00000000" w:rsidRDefault="00000000" w:rsidRPr="00000000" w14:paraId="000000BD">
            <w:pPr>
              <w:spacing w:line="240" w:lineRule="auto"/>
              <w:rPr/>
            </w:pPr>
            <w:r w:rsidDel="00000000" w:rsidR="00000000" w:rsidRPr="00000000">
              <w:rPr>
                <w:rtl w:val="0"/>
              </w:rPr>
              <w:t xml:space="preserve">Arte y Cultura</w:t>
            </w:r>
          </w:p>
        </w:tc>
        <w:tc>
          <w:tcPr>
            <w:tcMar>
              <w:top w:w="100.0" w:type="dxa"/>
              <w:left w:w="100.0" w:type="dxa"/>
              <w:bottom w:w="100.0" w:type="dxa"/>
              <w:right w:w="100.0" w:type="dxa"/>
            </w:tcMar>
            <w:vAlign w:val="center"/>
          </w:tcPr>
          <w:p w:rsidR="00000000" w:rsidDel="00000000" w:rsidP="00000000" w:rsidRDefault="00000000" w:rsidRPr="00000000" w14:paraId="000000BE">
            <w:pPr>
              <w:spacing w:line="240" w:lineRule="auto"/>
              <w:rPr/>
            </w:pPr>
            <w:r w:rsidDel="00000000" w:rsidR="00000000" w:rsidRPr="00000000">
              <w:rPr>
                <w:rtl w:val="0"/>
              </w:rPr>
              <w:t xml:space="preserve">2024</w:t>
            </w:r>
          </w:p>
        </w:tc>
        <w:tc>
          <w:tcPr>
            <w:tcMar>
              <w:top w:w="100.0" w:type="dxa"/>
              <w:left w:w="100.0" w:type="dxa"/>
              <w:bottom w:w="100.0" w:type="dxa"/>
              <w:right w:w="100.0" w:type="dxa"/>
            </w:tcMar>
            <w:vAlign w:val="center"/>
          </w:tcPr>
          <w:p w:rsidR="00000000" w:rsidDel="00000000" w:rsidP="00000000" w:rsidRDefault="00000000" w:rsidRPr="00000000" w14:paraId="000000BF">
            <w:pPr>
              <w:spacing w:line="240" w:lineRule="auto"/>
              <w:rPr/>
            </w:pPr>
            <w:r w:rsidDel="00000000" w:rsidR="00000000" w:rsidRPr="00000000">
              <w:rPr>
                <w:rtl w:val="0"/>
              </w:rPr>
              <w:t xml:space="preserve">Revista</w:t>
            </w:r>
          </w:p>
        </w:tc>
        <w:tc>
          <w:tcPr>
            <w:tcMar>
              <w:top w:w="100.0" w:type="dxa"/>
              <w:left w:w="100.0" w:type="dxa"/>
              <w:bottom w:w="100.0" w:type="dxa"/>
              <w:right w:w="100.0" w:type="dxa"/>
            </w:tcMar>
            <w:vAlign w:val="center"/>
          </w:tcPr>
          <w:p w:rsidR="00000000" w:rsidDel="00000000" w:rsidP="00000000" w:rsidRDefault="00000000" w:rsidRPr="00000000" w14:paraId="000000C0">
            <w:pPr>
              <w:spacing w:line="240" w:lineRule="auto"/>
              <w:rPr/>
            </w:pPr>
            <w:r w:rsidDel="00000000" w:rsidR="00000000" w:rsidRPr="00000000">
              <w:rPr>
                <w:rtl w:val="0"/>
              </w:rPr>
              <w:t xml:space="preserve">Edición 12</w:t>
            </w:r>
          </w:p>
        </w:tc>
        <w:tc>
          <w:tcPr>
            <w:tcMar>
              <w:top w:w="100.0" w:type="dxa"/>
              <w:left w:w="100.0" w:type="dxa"/>
              <w:bottom w:w="100.0" w:type="dxa"/>
              <w:right w:w="100.0" w:type="dxa"/>
            </w:tcMar>
            <w:vAlign w:val="center"/>
          </w:tcPr>
          <w:p w:rsidR="00000000" w:rsidDel="00000000" w:rsidP="00000000" w:rsidRDefault="00000000" w:rsidRPr="00000000" w14:paraId="000000C1">
            <w:pPr>
              <w:spacing w:line="240" w:lineRule="auto"/>
              <w:rPr/>
            </w:pPr>
            <w:r w:rsidDel="00000000" w:rsidR="00000000" w:rsidRPr="00000000">
              <w:rPr>
                <w:rtl w:val="0"/>
              </w:rPr>
              <w:t xml:space="preserve">Solo consulta</w:t>
            </w:r>
          </w:p>
        </w:tc>
      </w:tr>
    </w:tbl>
    <w:p w:rsidR="00000000" w:rsidDel="00000000" w:rsidP="00000000" w:rsidRDefault="00000000" w:rsidRPr="00000000" w14:paraId="000000C2">
      <w:pPr>
        <w:spacing w:line="276" w:lineRule="auto"/>
        <w:ind w:left="720" w:firstLine="0"/>
        <w:rPr/>
      </w:pPr>
      <w:r w:rsidDel="00000000" w:rsidR="00000000" w:rsidRPr="00000000">
        <w:rPr>
          <w:rtl w:val="0"/>
        </w:rPr>
      </w:r>
    </w:p>
    <w:tbl>
      <w:tblPr>
        <w:tblStyle w:val="Table6"/>
        <w:tblW w:w="10777.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7"/>
        <w:tblGridChange w:id="0">
          <w:tblGrid>
            <w:gridCol w:w="10777"/>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C3">
            <w:pPr>
              <w:spacing w:line="240" w:lineRule="auto"/>
              <w:jc w:val="center"/>
              <w:rPr/>
            </w:pPr>
            <w:r w:rsidDel="00000000" w:rsidR="00000000" w:rsidRPr="00000000">
              <w:rPr>
                <w:b w:val="1"/>
                <w:bCs w:val="1"/>
                <w:rtl w:val="0"/>
              </w:rPr>
              <w:t xml:space="preserve">El archivo JSON contiene el atributo tipo para poder reconstruir cada subclase.</w:t>
            </w:r>
            <w:r w:rsidDel="00000000" w:rsidR="00000000" w:rsidRPr="00000000">
              <w:rPr>
                <w:rtl w:val="0"/>
              </w:rPr>
              <w:t xml:space="preserve"> En esta versión debes agregar el atributo tipo al guardar desde BibliotecaController y utilizarlo al cargar para reconstruir Libro o Revista con Gson.</w:t>
            </w:r>
            <w:r w:rsidDel="00000000" w:rsidR="00000000" w:rsidRPr="00000000">
              <w:rPr>
                <w:rtl w:val="0"/>
              </w:rPr>
            </w:r>
          </w:p>
        </w:tc>
      </w:tr>
    </w:tbl>
    <w:p w:rsidR="00000000" w:rsidDel="00000000" w:rsidP="00000000" w:rsidRDefault="00000000" w:rsidRPr="00000000" w14:paraId="000000C4">
      <w:pPr>
        <w:pStyle w:val="Heading2"/>
        <w:keepNext w:val="0"/>
        <w:keepLines w:val="0"/>
        <w:spacing w:before="480" w:lineRule="auto"/>
        <w:rPr/>
      </w:pPr>
      <w:bookmarkStart w:colFirst="0" w:colLast="0" w:name="_wpigij5pk8t7" w:id="28"/>
      <w:bookmarkEnd w:id="28"/>
      <w:r w:rsidDel="00000000" w:rsidR="00000000" w:rsidRPr="00000000">
        <w:rPr>
          <w:rtl w:val="0"/>
        </w:rPr>
        <w:t xml:space="preserve">8. Validaciones y reglas de negocio</w:t>
      </w:r>
    </w:p>
    <w:p w:rsidR="00000000" w:rsidDel="00000000" w:rsidP="00000000" w:rsidRDefault="00000000" w:rsidRPr="00000000" w14:paraId="000000C5">
      <w:pPr>
        <w:numPr>
          <w:ilvl w:val="0"/>
          <w:numId w:val="2"/>
        </w:numPr>
        <w:spacing w:before="240" w:lineRule="auto"/>
        <w:ind w:left="720" w:hanging="360"/>
        <w:rPr>
          <w:sz w:val="24"/>
          <w:szCs w:val="24"/>
        </w:rPr>
      </w:pPr>
      <w:r w:rsidDel="00000000" w:rsidR="00000000" w:rsidRPr="00000000">
        <w:rPr>
          <w:b w:val="1"/>
          <w:bCs w:val="1"/>
          <w:sz w:val="24"/>
          <w:szCs w:val="24"/>
          <w:rtl w:val="0"/>
        </w:rPr>
        <w:t xml:space="preserve">Código y título no pueden estar vacíos;</w:t>
      </w:r>
      <w:r w:rsidDel="00000000" w:rsidR="00000000" w:rsidRPr="00000000">
        <w:rPr>
          <w:sz w:val="24"/>
          <w:szCs w:val="24"/>
          <w:rtl w:val="0"/>
        </w:rPr>
        <w:t xml:space="preserve"> el código debe ser único (sin distinguir  mayúsculas/minúsculas).</w:t>
      </w:r>
    </w:p>
    <w:p w:rsidR="00000000" w:rsidDel="00000000" w:rsidP="00000000" w:rsidRDefault="00000000" w:rsidRPr="00000000" w14:paraId="000000C6">
      <w:pPr>
        <w:numPr>
          <w:ilvl w:val="0"/>
          <w:numId w:val="2"/>
        </w:numPr>
        <w:ind w:left="720" w:hanging="360"/>
        <w:rPr>
          <w:sz w:val="24"/>
          <w:szCs w:val="24"/>
        </w:rPr>
      </w:pPr>
      <w:r w:rsidDel="00000000" w:rsidR="00000000" w:rsidRPr="00000000">
        <w:rPr>
          <w:b w:val="1"/>
          <w:bCs w:val="1"/>
          <w:sz w:val="24"/>
          <w:szCs w:val="24"/>
          <w:rtl w:val="0"/>
        </w:rPr>
        <w:t xml:space="preserve">El año debe estar entre 1450 y 2026.</w:t>
      </w:r>
      <w:r w:rsidDel="00000000" w:rsidR="00000000" w:rsidRPr="00000000">
        <w:rPr>
          <w:sz w:val="24"/>
          <w:szCs w:val="24"/>
          <w:rtl w:val="0"/>
        </w:rPr>
        <w:t xml:space="preserve"> El autor de un libro es obligatorio.</w:t>
      </w:r>
    </w:p>
    <w:p w:rsidR="00000000" w:rsidDel="00000000" w:rsidP="00000000" w:rsidRDefault="00000000" w:rsidRPr="00000000" w14:paraId="000000C7">
      <w:pPr>
        <w:numPr>
          <w:ilvl w:val="0"/>
          <w:numId w:val="2"/>
        </w:numPr>
        <w:ind w:left="720" w:hanging="360"/>
        <w:rPr>
          <w:sz w:val="24"/>
          <w:szCs w:val="24"/>
        </w:rPr>
      </w:pPr>
      <w:r w:rsidDel="00000000" w:rsidR="00000000" w:rsidRPr="00000000">
        <w:rPr>
          <w:b w:val="1"/>
          <w:bCs w:val="1"/>
          <w:sz w:val="24"/>
          <w:szCs w:val="24"/>
          <w:rtl w:val="0"/>
        </w:rPr>
        <w:t xml:space="preserve">El número de edición de una revista debe ser un entero mayor que cero.</w:t>
      </w:r>
    </w:p>
    <w:p w:rsidR="00000000" w:rsidDel="00000000" w:rsidP="00000000" w:rsidRDefault="00000000" w:rsidRPr="00000000" w14:paraId="000000C8">
      <w:pPr>
        <w:numPr>
          <w:ilvl w:val="0"/>
          <w:numId w:val="2"/>
        </w:numPr>
        <w:ind w:left="720" w:hanging="360"/>
        <w:rPr>
          <w:sz w:val="24"/>
          <w:szCs w:val="24"/>
        </w:rPr>
      </w:pPr>
      <w:r w:rsidDel="00000000" w:rsidR="00000000" w:rsidRPr="00000000">
        <w:rPr>
          <w:sz w:val="24"/>
          <w:szCs w:val="24"/>
          <w:rtl w:val="0"/>
        </w:rPr>
        <w:t xml:space="preserve">Un </w:t>
      </w:r>
      <w:r w:rsidDel="00000000" w:rsidR="00000000" w:rsidRPr="00000000">
        <w:rPr>
          <w:b w:val="1"/>
          <w:bCs w:val="1"/>
          <w:sz w:val="24"/>
          <w:szCs w:val="24"/>
          <w:rtl w:val="0"/>
        </w:rPr>
        <w:t xml:space="preserve">libro </w:t>
      </w:r>
      <w:r w:rsidDel="00000000" w:rsidR="00000000" w:rsidRPr="00000000">
        <w:rPr>
          <w:sz w:val="24"/>
          <w:szCs w:val="24"/>
          <w:rtl w:val="0"/>
        </w:rPr>
        <w:t xml:space="preserve">debe mostrar </w:t>
      </w:r>
      <w:r w:rsidDel="00000000" w:rsidR="00000000" w:rsidRPr="00000000">
        <w:rPr>
          <w:b w:val="1"/>
          <w:bCs w:val="1"/>
          <w:sz w:val="24"/>
          <w:szCs w:val="24"/>
          <w:rtl w:val="0"/>
        </w:rPr>
        <w:t xml:space="preserve">Reservado </w:t>
      </w:r>
      <w:r w:rsidDel="00000000" w:rsidR="00000000" w:rsidRPr="00000000">
        <w:rPr>
          <w:sz w:val="24"/>
          <w:szCs w:val="24"/>
          <w:rtl w:val="0"/>
        </w:rPr>
        <w:t xml:space="preserve">o </w:t>
      </w:r>
      <w:r w:rsidDel="00000000" w:rsidR="00000000" w:rsidRPr="00000000">
        <w:rPr>
          <w:b w:val="1"/>
          <w:bCs w:val="1"/>
          <w:sz w:val="24"/>
          <w:szCs w:val="24"/>
          <w:rtl w:val="0"/>
        </w:rPr>
        <w:t xml:space="preserve">Disponible</w:t>
      </w:r>
      <w:r w:rsidDel="00000000" w:rsidR="00000000" w:rsidRPr="00000000">
        <w:rPr>
          <w:sz w:val="24"/>
          <w:szCs w:val="24"/>
          <w:rtl w:val="0"/>
        </w:rPr>
        <w:t xml:space="preserve">; una revista debe mostrar Solo consulta.</w:t>
      </w:r>
    </w:p>
    <w:p w:rsidR="00000000" w:rsidDel="00000000" w:rsidP="00000000" w:rsidRDefault="00000000" w:rsidRPr="00000000" w14:paraId="000000C9">
      <w:pPr>
        <w:numPr>
          <w:ilvl w:val="0"/>
          <w:numId w:val="2"/>
        </w:numPr>
        <w:ind w:left="720" w:hanging="360"/>
        <w:rPr>
          <w:sz w:val="24"/>
          <w:szCs w:val="24"/>
        </w:rPr>
      </w:pPr>
      <w:r w:rsidDel="00000000" w:rsidR="00000000" w:rsidRPr="00000000">
        <w:rPr>
          <w:sz w:val="24"/>
          <w:szCs w:val="24"/>
          <w:rtl w:val="0"/>
        </w:rPr>
        <w:t xml:space="preserve">No se pueden reservar revistas ni ejecutar reservas sin una fila seleccionada.</w:t>
      </w:r>
    </w:p>
    <w:p w:rsidR="00000000" w:rsidDel="00000000" w:rsidP="00000000" w:rsidRDefault="00000000" w:rsidRPr="00000000" w14:paraId="000000CA">
      <w:pPr>
        <w:numPr>
          <w:ilvl w:val="0"/>
          <w:numId w:val="2"/>
        </w:numPr>
        <w:ind w:left="720" w:hanging="360"/>
        <w:rPr>
          <w:sz w:val="24"/>
          <w:szCs w:val="24"/>
        </w:rPr>
      </w:pPr>
      <w:r w:rsidDel="00000000" w:rsidR="00000000" w:rsidRPr="00000000">
        <w:rPr>
          <w:sz w:val="24"/>
          <w:szCs w:val="24"/>
          <w:rtl w:val="0"/>
        </w:rPr>
        <w:t xml:space="preserve">Si hay errores de formato o lectura de JSON, debe conservarse la lista visible antes del intento de carga.</w:t>
      </w:r>
    </w:p>
    <w:p w:rsidR="00000000" w:rsidDel="00000000" w:rsidP="00000000" w:rsidRDefault="00000000" w:rsidRPr="00000000" w14:paraId="000000CB">
      <w:pPr>
        <w:numPr>
          <w:ilvl w:val="0"/>
          <w:numId w:val="2"/>
        </w:numPr>
        <w:spacing w:after="240" w:lineRule="auto"/>
        <w:ind w:left="720" w:hanging="360"/>
        <w:rPr>
          <w:sz w:val="24"/>
          <w:szCs w:val="24"/>
        </w:rPr>
      </w:pPr>
      <w:r w:rsidDel="00000000" w:rsidR="00000000" w:rsidRPr="00000000">
        <w:rPr>
          <w:sz w:val="24"/>
          <w:szCs w:val="24"/>
          <w:rtl w:val="0"/>
        </w:rPr>
        <w:t xml:space="preserve">Los cambios hechos en la tabla se mantienen en memoria hasta pulsar Guardar JSON.</w:t>
      </w:r>
      <w:r w:rsidDel="00000000" w:rsidR="00000000" w:rsidRPr="00000000">
        <w:rPr>
          <w:rtl w:val="0"/>
        </w:rPr>
      </w:r>
    </w:p>
    <w:p w:rsidR="00000000" w:rsidDel="00000000" w:rsidP="00000000" w:rsidRDefault="00000000" w:rsidRPr="00000000" w14:paraId="000000CC">
      <w:pPr>
        <w:pStyle w:val="Heading2"/>
        <w:keepNext w:val="0"/>
        <w:keepLines w:val="0"/>
        <w:spacing w:before="480" w:lineRule="auto"/>
        <w:rPr/>
      </w:pPr>
      <w:bookmarkStart w:colFirst="0" w:colLast="0" w:name="_9lsvsopc0vdr" w:id="29"/>
      <w:bookmarkEnd w:id="29"/>
      <w:r w:rsidDel="00000000" w:rsidR="00000000" w:rsidRPr="00000000">
        <w:rPr>
          <w:rtl w:val="0"/>
        </w:rPr>
        <w:t xml:space="preserve">9. Casos de prueba y resultado esperado</w:t>
      </w:r>
    </w:p>
    <w:tbl>
      <w:tblPr>
        <w:tblStyle w:val="Table7"/>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4350"/>
        <w:gridCol w:w="5175"/>
        <w:tblGridChange w:id="0">
          <w:tblGrid>
            <w:gridCol w:w="1230"/>
            <w:gridCol w:w="4350"/>
            <w:gridCol w:w="5175"/>
          </w:tblGrid>
        </w:tblGridChange>
      </w:tblGrid>
      <w:tr>
        <w:trPr>
          <w:cantSplit w:val="0"/>
          <w:tblHeader w:val="0"/>
        </w:trPr>
        <w:tc>
          <w:tcPr>
            <w:shd w:fill="203a5a" w:val="clear"/>
            <w:tcMar>
              <w:top w:w="100.0" w:type="dxa"/>
              <w:left w:w="100.0" w:type="dxa"/>
              <w:bottom w:w="100.0" w:type="dxa"/>
              <w:right w:w="100.0" w:type="dxa"/>
            </w:tcMar>
            <w:vAlign w:val="center"/>
          </w:tcPr>
          <w:p w:rsidR="00000000" w:rsidDel="00000000" w:rsidP="00000000" w:rsidRDefault="00000000" w:rsidRPr="00000000" w14:paraId="000000CD">
            <w:pPr>
              <w:spacing w:line="240" w:lineRule="auto"/>
              <w:jc w:val="center"/>
              <w:rPr>
                <w:b w:val="1"/>
                <w:bCs w:val="1"/>
                <w:color w:val="ffffff"/>
              </w:rPr>
            </w:pPr>
            <w:r w:rsidDel="00000000" w:rsidR="00000000" w:rsidRPr="00000000">
              <w:rPr>
                <w:b w:val="1"/>
                <w:bCs w:val="1"/>
                <w:color w:val="ffffff"/>
                <w:rtl w:val="0"/>
              </w:rPr>
              <w:t xml:space="preserve">Prueba</w:t>
            </w:r>
          </w:p>
        </w:tc>
        <w:tc>
          <w:tcPr>
            <w:shd w:fill="203a5a" w:val="clear"/>
            <w:tcMar>
              <w:top w:w="100.0" w:type="dxa"/>
              <w:left w:w="100.0" w:type="dxa"/>
              <w:bottom w:w="100.0" w:type="dxa"/>
              <w:right w:w="100.0" w:type="dxa"/>
            </w:tcMar>
            <w:vAlign w:val="center"/>
          </w:tcPr>
          <w:p w:rsidR="00000000" w:rsidDel="00000000" w:rsidP="00000000" w:rsidRDefault="00000000" w:rsidRPr="00000000" w14:paraId="000000CE">
            <w:pPr>
              <w:spacing w:line="240" w:lineRule="auto"/>
              <w:jc w:val="center"/>
              <w:rPr>
                <w:b w:val="1"/>
                <w:bCs w:val="1"/>
                <w:color w:val="ffffff"/>
              </w:rPr>
            </w:pPr>
            <w:r w:rsidDel="00000000" w:rsidR="00000000" w:rsidRPr="00000000">
              <w:rPr>
                <w:b w:val="1"/>
                <w:bCs w:val="1"/>
                <w:color w:val="ffffff"/>
                <w:rtl w:val="0"/>
              </w:rPr>
              <w:t xml:space="preserve">Acción</w:t>
            </w:r>
          </w:p>
        </w:tc>
        <w:tc>
          <w:tcPr>
            <w:shd w:fill="203a5a" w:val="clear"/>
            <w:tcMar>
              <w:top w:w="100.0" w:type="dxa"/>
              <w:left w:w="100.0" w:type="dxa"/>
              <w:bottom w:w="100.0" w:type="dxa"/>
              <w:right w:w="100.0" w:type="dxa"/>
            </w:tcMar>
            <w:vAlign w:val="center"/>
          </w:tcPr>
          <w:p w:rsidR="00000000" w:rsidDel="00000000" w:rsidP="00000000" w:rsidRDefault="00000000" w:rsidRPr="00000000" w14:paraId="000000CF">
            <w:pPr>
              <w:spacing w:line="240" w:lineRule="auto"/>
              <w:jc w:val="center"/>
              <w:rPr>
                <w:b w:val="1"/>
                <w:bCs w:val="1"/>
                <w:color w:val="ffffff"/>
              </w:rPr>
            </w:pPr>
            <w:r w:rsidDel="00000000" w:rsidR="00000000" w:rsidRPr="00000000">
              <w:rPr>
                <w:b w:val="1"/>
                <w:bCs w:val="1"/>
                <w:color w:val="ffffff"/>
                <w:rtl w:val="0"/>
              </w:rPr>
              <w:t xml:space="preserve">Resultado esperado</w:t>
            </w:r>
          </w:p>
        </w:tc>
      </w:tr>
      <w:tr>
        <w:trPr>
          <w:cantSplit w:val="0"/>
          <w:tblHeader w:val="0"/>
        </w:trPr>
        <w:tc>
          <w:tcPr>
            <w:shd w:fill="f6f9fb" w:val="clear"/>
            <w:tcMar>
              <w:top w:w="100.0" w:type="dxa"/>
              <w:left w:w="100.0" w:type="dxa"/>
              <w:bottom w:w="100.0" w:type="dxa"/>
              <w:right w:w="100.0" w:type="dxa"/>
            </w:tcMar>
            <w:vAlign w:val="center"/>
          </w:tcPr>
          <w:p w:rsidR="00000000" w:rsidDel="00000000" w:rsidP="00000000" w:rsidRDefault="00000000" w:rsidRPr="00000000" w14:paraId="000000D0">
            <w:pPr>
              <w:spacing w:line="240" w:lineRule="auto"/>
              <w:jc w:val="center"/>
              <w:rPr/>
            </w:pPr>
            <w:r w:rsidDel="00000000" w:rsidR="00000000" w:rsidRPr="00000000">
              <w:rPr>
                <w:rtl w:val="0"/>
              </w:rPr>
              <w:t xml:space="preserve">01</w:t>
            </w:r>
          </w:p>
        </w:tc>
        <w:tc>
          <w:tcPr>
            <w:shd w:fill="f6f9fb" w:val="clear"/>
            <w:tcMar>
              <w:top w:w="100.0" w:type="dxa"/>
              <w:left w:w="100.0" w:type="dxa"/>
              <w:bottom w:w="100.0" w:type="dxa"/>
              <w:right w:w="100.0" w:type="dxa"/>
            </w:tcMar>
            <w:vAlign w:val="center"/>
          </w:tcPr>
          <w:p w:rsidR="00000000" w:rsidDel="00000000" w:rsidP="00000000" w:rsidRDefault="00000000" w:rsidRPr="00000000" w14:paraId="000000D1">
            <w:pPr>
              <w:spacing w:line="240" w:lineRule="auto"/>
              <w:rPr/>
            </w:pPr>
            <w:r w:rsidDel="00000000" w:rsidR="00000000" w:rsidRPr="00000000">
              <w:rPr>
                <w:rtl w:val="0"/>
              </w:rPr>
              <w:t xml:space="preserve">Cargar materiales.json</w:t>
            </w:r>
          </w:p>
        </w:tc>
        <w:tc>
          <w:tcPr>
            <w:shd w:fill="f6f9fb" w:val="clear"/>
            <w:tcMar>
              <w:top w:w="100.0" w:type="dxa"/>
              <w:left w:w="100.0" w:type="dxa"/>
              <w:bottom w:w="100.0" w:type="dxa"/>
              <w:right w:w="100.0" w:type="dxa"/>
            </w:tcMar>
            <w:vAlign w:val="center"/>
          </w:tcPr>
          <w:p w:rsidR="00000000" w:rsidDel="00000000" w:rsidP="00000000" w:rsidRDefault="00000000" w:rsidRPr="00000000" w14:paraId="000000D2">
            <w:pPr>
              <w:spacing w:line="240" w:lineRule="auto"/>
              <w:rPr/>
            </w:pPr>
            <w:r w:rsidDel="00000000" w:rsidR="00000000" w:rsidRPr="00000000">
              <w:rPr>
                <w:rtl w:val="0"/>
              </w:rPr>
              <w:t xml:space="preserve">Aparecen cuatro filas: dos libros y dos revistas.</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D3">
            <w:pPr>
              <w:spacing w:line="240" w:lineRule="auto"/>
              <w:jc w:val="center"/>
              <w:rPr/>
            </w:pPr>
            <w:r w:rsidDel="00000000" w:rsidR="00000000" w:rsidRPr="00000000">
              <w:rPr>
                <w:rtl w:val="0"/>
              </w:rPr>
              <w:t xml:space="preserve">02</w:t>
            </w:r>
          </w:p>
        </w:tc>
        <w:tc>
          <w:tcPr>
            <w:tcMar>
              <w:top w:w="100.0" w:type="dxa"/>
              <w:left w:w="100.0" w:type="dxa"/>
              <w:bottom w:w="100.0" w:type="dxa"/>
              <w:right w:w="100.0" w:type="dxa"/>
            </w:tcMar>
            <w:vAlign w:val="center"/>
          </w:tcPr>
          <w:p w:rsidR="00000000" w:rsidDel="00000000" w:rsidP="00000000" w:rsidRDefault="00000000" w:rsidRPr="00000000" w14:paraId="000000D4">
            <w:pPr>
              <w:spacing w:line="240" w:lineRule="auto"/>
              <w:rPr/>
            </w:pPr>
            <w:r w:rsidDel="00000000" w:rsidR="00000000" w:rsidRPr="00000000">
              <w:rPr>
                <w:rtl w:val="0"/>
              </w:rPr>
              <w:t xml:space="preserve">Agregar L-003 / Java para todos / 2020 / Libro / Ana Pérez</w:t>
            </w:r>
          </w:p>
        </w:tc>
        <w:tc>
          <w:tcPr>
            <w:tcMar>
              <w:top w:w="100.0" w:type="dxa"/>
              <w:left w:w="100.0" w:type="dxa"/>
              <w:bottom w:w="100.0" w:type="dxa"/>
              <w:right w:w="100.0" w:type="dxa"/>
            </w:tcMar>
            <w:vAlign w:val="center"/>
          </w:tcPr>
          <w:p w:rsidR="00000000" w:rsidDel="00000000" w:rsidP="00000000" w:rsidRDefault="00000000" w:rsidRPr="00000000" w14:paraId="000000D5">
            <w:pPr>
              <w:spacing w:line="240" w:lineRule="auto"/>
              <w:rPr/>
            </w:pPr>
            <w:r w:rsidDel="00000000" w:rsidR="00000000" w:rsidRPr="00000000">
              <w:rPr>
                <w:rtl w:val="0"/>
              </w:rPr>
              <w:t xml:space="preserve">Se incorpora una nueva fila en estado Disponible.</w:t>
            </w:r>
          </w:p>
        </w:tc>
      </w:tr>
      <w:tr>
        <w:trPr>
          <w:cantSplit w:val="0"/>
          <w:tblHeader w:val="0"/>
        </w:trPr>
        <w:tc>
          <w:tcPr>
            <w:shd w:fill="f6f9fb" w:val="clear"/>
            <w:tcMar>
              <w:top w:w="100.0" w:type="dxa"/>
              <w:left w:w="100.0" w:type="dxa"/>
              <w:bottom w:w="100.0" w:type="dxa"/>
              <w:right w:w="100.0" w:type="dxa"/>
            </w:tcMar>
            <w:vAlign w:val="center"/>
          </w:tcPr>
          <w:p w:rsidR="00000000" w:rsidDel="00000000" w:rsidP="00000000" w:rsidRDefault="00000000" w:rsidRPr="00000000" w14:paraId="000000D6">
            <w:pPr>
              <w:spacing w:line="240" w:lineRule="auto"/>
              <w:jc w:val="center"/>
              <w:rPr/>
            </w:pPr>
            <w:r w:rsidDel="00000000" w:rsidR="00000000" w:rsidRPr="00000000">
              <w:rPr>
                <w:rtl w:val="0"/>
              </w:rPr>
              <w:t xml:space="preserve">03</w:t>
            </w:r>
          </w:p>
        </w:tc>
        <w:tc>
          <w:tcPr>
            <w:shd w:fill="f6f9fb" w:val="clear"/>
            <w:tcMar>
              <w:top w:w="100.0" w:type="dxa"/>
              <w:left w:w="100.0" w:type="dxa"/>
              <w:bottom w:w="100.0" w:type="dxa"/>
              <w:right w:w="100.0" w:type="dxa"/>
            </w:tcMar>
            <w:vAlign w:val="center"/>
          </w:tcPr>
          <w:p w:rsidR="00000000" w:rsidDel="00000000" w:rsidP="00000000" w:rsidRDefault="00000000" w:rsidRPr="00000000" w14:paraId="000000D7">
            <w:pPr>
              <w:spacing w:line="240" w:lineRule="auto"/>
              <w:rPr/>
            </w:pPr>
            <w:r w:rsidDel="00000000" w:rsidR="00000000" w:rsidRPr="00000000">
              <w:rPr>
                <w:rtl w:val="0"/>
              </w:rPr>
              <w:t xml:space="preserve">Reservar L-003</w:t>
            </w:r>
          </w:p>
        </w:tc>
        <w:tc>
          <w:tcPr>
            <w:shd w:fill="f6f9fb" w:val="clear"/>
            <w:tcMar>
              <w:top w:w="100.0" w:type="dxa"/>
              <w:left w:w="100.0" w:type="dxa"/>
              <w:bottom w:w="100.0" w:type="dxa"/>
              <w:right w:w="100.0" w:type="dxa"/>
            </w:tcMar>
            <w:vAlign w:val="center"/>
          </w:tcPr>
          <w:p w:rsidR="00000000" w:rsidDel="00000000" w:rsidP="00000000" w:rsidRDefault="00000000" w:rsidRPr="00000000" w14:paraId="000000D8">
            <w:pPr>
              <w:spacing w:line="240" w:lineRule="auto"/>
              <w:rPr/>
            </w:pPr>
            <w:r w:rsidDel="00000000" w:rsidR="00000000" w:rsidRPr="00000000">
              <w:rPr>
                <w:rtl w:val="0"/>
              </w:rPr>
              <w:t xml:space="preserve">La columna Estado cambia a Reservado.</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D9">
            <w:pPr>
              <w:spacing w:line="240" w:lineRule="auto"/>
              <w:jc w:val="center"/>
              <w:rPr/>
            </w:pPr>
            <w:r w:rsidDel="00000000" w:rsidR="00000000" w:rsidRPr="00000000">
              <w:rPr>
                <w:rtl w:val="0"/>
              </w:rPr>
              <w:t xml:space="preserve">04</w:t>
            </w:r>
          </w:p>
        </w:tc>
        <w:tc>
          <w:tcPr>
            <w:tcMar>
              <w:top w:w="100.0" w:type="dxa"/>
              <w:left w:w="100.0" w:type="dxa"/>
              <w:bottom w:w="100.0" w:type="dxa"/>
              <w:right w:w="100.0" w:type="dxa"/>
            </w:tcMar>
            <w:vAlign w:val="center"/>
          </w:tcPr>
          <w:p w:rsidR="00000000" w:rsidDel="00000000" w:rsidP="00000000" w:rsidRDefault="00000000" w:rsidRPr="00000000" w14:paraId="000000DA">
            <w:pPr>
              <w:spacing w:line="240" w:lineRule="auto"/>
              <w:rPr/>
            </w:pPr>
            <w:r w:rsidDel="00000000" w:rsidR="00000000" w:rsidRPr="00000000">
              <w:rPr>
                <w:rtl w:val="0"/>
              </w:rPr>
              <w:t xml:space="preserve">Seleccionar R-001 y reservar</w:t>
            </w:r>
          </w:p>
        </w:tc>
        <w:tc>
          <w:tcPr>
            <w:tcMar>
              <w:top w:w="100.0" w:type="dxa"/>
              <w:left w:w="100.0" w:type="dxa"/>
              <w:bottom w:w="100.0" w:type="dxa"/>
              <w:right w:w="100.0" w:type="dxa"/>
            </w:tcMar>
            <w:vAlign w:val="center"/>
          </w:tcPr>
          <w:p w:rsidR="00000000" w:rsidDel="00000000" w:rsidP="00000000" w:rsidRDefault="00000000" w:rsidRPr="00000000" w14:paraId="000000DB">
            <w:pPr>
              <w:spacing w:line="240" w:lineRule="auto"/>
              <w:rPr/>
            </w:pPr>
            <w:r w:rsidDel="00000000" w:rsidR="00000000" w:rsidRPr="00000000">
              <w:rPr>
                <w:rtl w:val="0"/>
              </w:rPr>
              <w:t xml:space="preserve">Se informa que las revistas no admiten reservas.</w:t>
            </w:r>
          </w:p>
        </w:tc>
      </w:tr>
      <w:tr>
        <w:trPr>
          <w:cantSplit w:val="0"/>
          <w:tblHeader w:val="0"/>
        </w:trPr>
        <w:tc>
          <w:tcPr>
            <w:shd w:fill="f6f9fb" w:val="clear"/>
            <w:tcMar>
              <w:top w:w="100.0" w:type="dxa"/>
              <w:left w:w="100.0" w:type="dxa"/>
              <w:bottom w:w="100.0" w:type="dxa"/>
              <w:right w:w="100.0" w:type="dxa"/>
            </w:tcMar>
            <w:vAlign w:val="center"/>
          </w:tcPr>
          <w:p w:rsidR="00000000" w:rsidDel="00000000" w:rsidP="00000000" w:rsidRDefault="00000000" w:rsidRPr="00000000" w14:paraId="000000DC">
            <w:pPr>
              <w:spacing w:line="240" w:lineRule="auto"/>
              <w:jc w:val="center"/>
              <w:rPr/>
            </w:pPr>
            <w:r w:rsidDel="00000000" w:rsidR="00000000" w:rsidRPr="00000000">
              <w:rPr>
                <w:rtl w:val="0"/>
              </w:rPr>
              <w:t xml:space="preserve">05</w:t>
            </w:r>
          </w:p>
        </w:tc>
        <w:tc>
          <w:tcPr>
            <w:shd w:fill="f6f9fb" w:val="clear"/>
            <w:tcMar>
              <w:top w:w="100.0" w:type="dxa"/>
              <w:left w:w="100.0" w:type="dxa"/>
              <w:bottom w:w="100.0" w:type="dxa"/>
              <w:right w:w="100.0" w:type="dxa"/>
            </w:tcMar>
            <w:vAlign w:val="center"/>
          </w:tcPr>
          <w:p w:rsidR="00000000" w:rsidDel="00000000" w:rsidP="00000000" w:rsidRDefault="00000000" w:rsidRPr="00000000" w14:paraId="000000DD">
            <w:pPr>
              <w:spacing w:line="240" w:lineRule="auto"/>
              <w:rPr/>
            </w:pPr>
            <w:r w:rsidDel="00000000" w:rsidR="00000000" w:rsidRPr="00000000">
              <w:rPr>
                <w:rtl w:val="0"/>
              </w:rPr>
              <w:t xml:space="preserve">Agregar un código existente</w:t>
            </w:r>
          </w:p>
        </w:tc>
        <w:tc>
          <w:tcPr>
            <w:shd w:fill="f6f9fb" w:val="clear"/>
            <w:tcMar>
              <w:top w:w="100.0" w:type="dxa"/>
              <w:left w:w="100.0" w:type="dxa"/>
              <w:bottom w:w="100.0" w:type="dxa"/>
              <w:right w:w="100.0" w:type="dxa"/>
            </w:tcMar>
            <w:vAlign w:val="center"/>
          </w:tcPr>
          <w:p w:rsidR="00000000" w:rsidDel="00000000" w:rsidP="00000000" w:rsidRDefault="00000000" w:rsidRPr="00000000" w14:paraId="000000DE">
            <w:pPr>
              <w:spacing w:line="240" w:lineRule="auto"/>
              <w:rPr/>
            </w:pPr>
            <w:r w:rsidDel="00000000" w:rsidR="00000000" w:rsidRPr="00000000">
              <w:rPr>
                <w:rtl w:val="0"/>
              </w:rPr>
              <w:t xml:space="preserve">Se rechaza el registro con mensaje.</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DF">
            <w:pPr>
              <w:spacing w:line="240" w:lineRule="auto"/>
              <w:jc w:val="center"/>
              <w:rPr/>
            </w:pPr>
            <w:r w:rsidDel="00000000" w:rsidR="00000000" w:rsidRPr="00000000">
              <w:rPr>
                <w:rtl w:val="0"/>
              </w:rPr>
              <w:t xml:space="preserve">06</w:t>
            </w:r>
          </w:p>
        </w:tc>
        <w:tc>
          <w:tcPr>
            <w:tcMar>
              <w:top w:w="100.0" w:type="dxa"/>
              <w:left w:w="100.0" w:type="dxa"/>
              <w:bottom w:w="100.0" w:type="dxa"/>
              <w:right w:w="100.0" w:type="dxa"/>
            </w:tcMar>
            <w:vAlign w:val="center"/>
          </w:tcPr>
          <w:p w:rsidR="00000000" w:rsidDel="00000000" w:rsidP="00000000" w:rsidRDefault="00000000" w:rsidRPr="00000000" w14:paraId="000000E0">
            <w:pPr>
              <w:spacing w:line="240" w:lineRule="auto"/>
              <w:rPr/>
            </w:pPr>
            <w:r w:rsidDel="00000000" w:rsidR="00000000" w:rsidRPr="00000000">
              <w:rPr>
                <w:rtl w:val="0"/>
              </w:rPr>
              <w:t xml:space="preserve">Ingresar año alfabético o edición 0</w:t>
            </w:r>
          </w:p>
        </w:tc>
        <w:tc>
          <w:tcPr>
            <w:tcMar>
              <w:top w:w="100.0" w:type="dxa"/>
              <w:left w:w="100.0" w:type="dxa"/>
              <w:bottom w:w="100.0" w:type="dxa"/>
              <w:right w:w="100.0" w:type="dxa"/>
            </w:tcMar>
            <w:vAlign w:val="center"/>
          </w:tcPr>
          <w:p w:rsidR="00000000" w:rsidDel="00000000" w:rsidP="00000000" w:rsidRDefault="00000000" w:rsidRPr="00000000" w14:paraId="000000E1">
            <w:pPr>
              <w:spacing w:line="240" w:lineRule="auto"/>
              <w:rPr/>
            </w:pPr>
            <w:r w:rsidDel="00000000" w:rsidR="00000000" w:rsidRPr="00000000">
              <w:rPr>
                <w:rtl w:val="0"/>
              </w:rPr>
              <w:t xml:space="preserve">Se muestra error y la aplicación continúa.</w:t>
            </w:r>
          </w:p>
        </w:tc>
      </w:tr>
      <w:tr>
        <w:trPr>
          <w:cantSplit w:val="0"/>
          <w:tblHeader w:val="0"/>
        </w:trPr>
        <w:tc>
          <w:tcPr>
            <w:shd w:fill="f6f9fb" w:val="clear"/>
            <w:tcMar>
              <w:top w:w="100.0" w:type="dxa"/>
              <w:left w:w="100.0" w:type="dxa"/>
              <w:bottom w:w="100.0" w:type="dxa"/>
              <w:right w:w="100.0" w:type="dxa"/>
            </w:tcMar>
            <w:vAlign w:val="center"/>
          </w:tcPr>
          <w:p w:rsidR="00000000" w:rsidDel="00000000" w:rsidP="00000000" w:rsidRDefault="00000000" w:rsidRPr="00000000" w14:paraId="000000E2">
            <w:pPr>
              <w:spacing w:line="240" w:lineRule="auto"/>
              <w:jc w:val="center"/>
              <w:rPr/>
            </w:pPr>
            <w:r w:rsidDel="00000000" w:rsidR="00000000" w:rsidRPr="00000000">
              <w:rPr>
                <w:rtl w:val="0"/>
              </w:rPr>
              <w:t xml:space="preserve">07</w:t>
            </w:r>
          </w:p>
        </w:tc>
        <w:tc>
          <w:tcPr>
            <w:shd w:fill="f6f9fb" w:val="clear"/>
            <w:tcMar>
              <w:top w:w="100.0" w:type="dxa"/>
              <w:left w:w="100.0" w:type="dxa"/>
              <w:bottom w:w="100.0" w:type="dxa"/>
              <w:right w:w="100.0" w:type="dxa"/>
            </w:tcMar>
            <w:vAlign w:val="center"/>
          </w:tcPr>
          <w:p w:rsidR="00000000" w:rsidDel="00000000" w:rsidP="00000000" w:rsidRDefault="00000000" w:rsidRPr="00000000" w14:paraId="000000E3">
            <w:pPr>
              <w:spacing w:line="240" w:lineRule="auto"/>
              <w:rPr/>
            </w:pPr>
            <w:r w:rsidDel="00000000" w:rsidR="00000000" w:rsidRPr="00000000">
              <w:rPr>
                <w:rtl w:val="0"/>
              </w:rPr>
              <w:t xml:space="preserve">Guardar, cerrar, abrir y cargar JSON</w:t>
            </w:r>
          </w:p>
        </w:tc>
        <w:tc>
          <w:tcPr>
            <w:shd w:fill="f6f9fb" w:val="clear"/>
            <w:tcMar>
              <w:top w:w="100.0" w:type="dxa"/>
              <w:left w:w="100.0" w:type="dxa"/>
              <w:bottom w:w="100.0" w:type="dxa"/>
              <w:right w:w="100.0" w:type="dxa"/>
            </w:tcMar>
            <w:vAlign w:val="center"/>
          </w:tcPr>
          <w:p w:rsidR="00000000" w:rsidDel="00000000" w:rsidP="00000000" w:rsidRDefault="00000000" w:rsidRPr="00000000" w14:paraId="000000E4">
            <w:pPr>
              <w:spacing w:line="240" w:lineRule="auto"/>
              <w:rPr/>
            </w:pPr>
            <w:r w:rsidDel="00000000" w:rsidR="00000000" w:rsidRPr="00000000">
              <w:rPr>
                <w:rtl w:val="0"/>
              </w:rPr>
              <w:t xml:space="preserve">Los registros y reservas guardados se recuperan.</w:t>
            </w:r>
          </w:p>
        </w:tc>
      </w:tr>
    </w:tbl>
    <w:p w:rsidR="00000000" w:rsidDel="00000000" w:rsidP="00000000" w:rsidRDefault="00000000" w:rsidRPr="00000000" w14:paraId="000000E5">
      <w:pPr>
        <w:pStyle w:val="Heading2"/>
        <w:keepNext w:val="0"/>
        <w:keepLines w:val="0"/>
        <w:spacing w:before="200" w:lineRule="auto"/>
        <w:rPr/>
      </w:pPr>
      <w:bookmarkStart w:colFirst="0" w:colLast="0" w:name="_41dq3znpe3fh" w:id="30"/>
      <w:bookmarkEnd w:id="30"/>
      <w:r w:rsidDel="00000000" w:rsidR="00000000" w:rsidRPr="00000000">
        <w:rPr>
          <w:rtl w:val="0"/>
        </w:rPr>
        <w:t xml:space="preserve">10. Criterios de revisión</w:t>
      </w:r>
    </w:p>
    <w:tbl>
      <w:tblPr>
        <w:tblStyle w:val="Table8"/>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gridCol w:w="2130"/>
        <w:tblGridChange w:id="0">
          <w:tblGrid>
            <w:gridCol w:w="8640"/>
            <w:gridCol w:w="2130"/>
          </w:tblGrid>
        </w:tblGridChange>
      </w:tblGrid>
      <w:tr>
        <w:trPr>
          <w:cantSplit w:val="0"/>
          <w:trHeight w:val="417.978515625" w:hRule="atLeast"/>
          <w:tblHeader w:val="0"/>
        </w:trPr>
        <w:tc>
          <w:tcPr>
            <w:tcBorders>
              <w:top w:color="000000" w:space="0" w:sz="8" w:val="single"/>
              <w:left w:color="000000" w:space="0" w:sz="8" w:val="single"/>
              <w:bottom w:color="000000" w:space="0" w:sz="8" w:val="single"/>
              <w:right w:color="000000" w:space="0" w:sz="8" w:val="single"/>
            </w:tcBorders>
            <w:shd w:fill="203a5a" w:val="clear"/>
            <w:tcMar>
              <w:top w:w="100.0" w:type="dxa"/>
              <w:left w:w="100.0" w:type="dxa"/>
              <w:bottom w:w="100.0" w:type="dxa"/>
              <w:right w:w="100.0" w:type="dxa"/>
            </w:tcMar>
            <w:vAlign w:val="top"/>
          </w:tcPr>
          <w:p w:rsidR="00000000" w:rsidDel="00000000" w:rsidP="00000000" w:rsidRDefault="00000000" w:rsidRPr="00000000" w14:paraId="000000E6">
            <w:pPr>
              <w:spacing w:line="240" w:lineRule="auto"/>
              <w:jc w:val="center"/>
              <w:rPr>
                <w:b w:val="1"/>
                <w:bCs w:val="1"/>
                <w:color w:val="ffffff"/>
              </w:rPr>
            </w:pPr>
            <w:r w:rsidDel="00000000" w:rsidR="00000000" w:rsidRPr="00000000">
              <w:rPr>
                <w:b w:val="1"/>
                <w:bCs w:val="1"/>
                <w:color w:val="ffffff"/>
                <w:rtl w:val="0"/>
              </w:rPr>
              <w:t xml:space="preserve">Criterio</w:t>
            </w:r>
          </w:p>
        </w:tc>
        <w:tc>
          <w:tcPr>
            <w:tcBorders>
              <w:top w:color="000000" w:space="0" w:sz="8" w:val="single"/>
              <w:left w:color="000000" w:space="0" w:sz="8" w:val="single"/>
              <w:bottom w:color="000000" w:space="0" w:sz="8" w:val="single"/>
              <w:right w:color="000000" w:space="0" w:sz="8" w:val="single"/>
            </w:tcBorders>
            <w:shd w:fill="203a5a" w:val="clear"/>
            <w:tcMar>
              <w:top w:w="100.0" w:type="dxa"/>
              <w:left w:w="100.0" w:type="dxa"/>
              <w:bottom w:w="100.0" w:type="dxa"/>
              <w:right w:w="100.0" w:type="dxa"/>
            </w:tcMar>
            <w:vAlign w:val="top"/>
          </w:tcPr>
          <w:p w:rsidR="00000000" w:rsidDel="00000000" w:rsidP="00000000" w:rsidRDefault="00000000" w:rsidRPr="00000000" w14:paraId="000000E7">
            <w:pPr>
              <w:spacing w:line="240" w:lineRule="auto"/>
              <w:jc w:val="center"/>
              <w:rPr>
                <w:b w:val="1"/>
                <w:bCs w:val="1"/>
                <w:color w:val="ffffff"/>
              </w:rPr>
            </w:pPr>
            <w:r w:rsidDel="00000000" w:rsidR="00000000" w:rsidRPr="00000000">
              <w:rPr>
                <w:b w:val="1"/>
                <w:bCs w:val="1"/>
                <w:color w:val="ffffff"/>
                <w:rtl w:val="0"/>
              </w:rPr>
              <w:t xml:space="preserve">Ponderación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6f9fb" w:val="clear"/>
            <w:tcMar>
              <w:top w:w="100.0" w:type="dxa"/>
              <w:left w:w="100.0" w:type="dxa"/>
              <w:bottom w:w="100.0" w:type="dxa"/>
              <w:right w:w="100.0" w:type="dxa"/>
            </w:tcMar>
            <w:vAlign w:val="top"/>
          </w:tcPr>
          <w:p w:rsidR="00000000" w:rsidDel="00000000" w:rsidP="00000000" w:rsidRDefault="00000000" w:rsidRPr="00000000" w14:paraId="000000E8">
            <w:pPr>
              <w:spacing w:line="240" w:lineRule="auto"/>
              <w:rPr/>
            </w:pPr>
            <w:r w:rsidDel="00000000" w:rsidR="00000000" w:rsidRPr="00000000">
              <w:rPr>
                <w:rtl w:val="0"/>
              </w:rPr>
              <w:t xml:space="preserve">Configuración de columnas y vinculación de TableView / ObservableList</w:t>
            </w:r>
          </w:p>
        </w:tc>
        <w:tc>
          <w:tcPr>
            <w:tcBorders>
              <w:top w:color="000000" w:space="0" w:sz="8" w:val="single"/>
              <w:left w:color="000000" w:space="0" w:sz="8" w:val="single"/>
              <w:bottom w:color="000000" w:space="0" w:sz="8" w:val="single"/>
              <w:right w:color="000000" w:space="0" w:sz="8" w:val="single"/>
            </w:tcBorders>
            <w:shd w:fill="f6f9fb" w:val="clear"/>
            <w:tcMar>
              <w:top w:w="100.0" w:type="dxa"/>
              <w:left w:w="100.0" w:type="dxa"/>
              <w:bottom w:w="100.0" w:type="dxa"/>
              <w:right w:w="100.0" w:type="dxa"/>
            </w:tcMar>
            <w:vAlign w:val="top"/>
          </w:tcPr>
          <w:p w:rsidR="00000000" w:rsidDel="00000000" w:rsidP="00000000" w:rsidRDefault="00000000" w:rsidRPr="00000000" w14:paraId="000000E9">
            <w:pPr>
              <w:spacing w:line="240" w:lineRule="auto"/>
              <w:jc w:val="center"/>
              <w:rPr/>
            </w:pPr>
            <w:r w:rsidDel="00000000" w:rsidR="00000000" w:rsidRPr="00000000">
              <w:rPr>
                <w:rtl w:val="0"/>
              </w:rPr>
              <w:t xml:space="preserve">25 %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line="240" w:lineRule="auto"/>
              <w:rPr/>
            </w:pPr>
            <w:r w:rsidDel="00000000" w:rsidR="00000000" w:rsidRPr="00000000">
              <w:rPr>
                <w:rtl w:val="0"/>
              </w:rPr>
              <w:t xml:space="preserve">Carga y guardado JSON directamente en el controlador con Gson y Files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line="240" w:lineRule="auto"/>
              <w:jc w:val="center"/>
              <w:rPr/>
            </w:pPr>
            <w:r w:rsidDel="00000000" w:rsidR="00000000" w:rsidRPr="00000000">
              <w:rPr>
                <w:rtl w:val="0"/>
              </w:rPr>
              <w:t xml:space="preserve">25 %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6f9fb" w:val="clear"/>
            <w:tcMar>
              <w:top w:w="100.0" w:type="dxa"/>
              <w:left w:w="100.0" w:type="dxa"/>
              <w:bottom w:w="100.0" w:type="dxa"/>
              <w:right w:w="100.0" w:type="dxa"/>
            </w:tcMar>
            <w:vAlign w:val="top"/>
          </w:tcPr>
          <w:p w:rsidR="00000000" w:rsidDel="00000000" w:rsidP="00000000" w:rsidRDefault="00000000" w:rsidRPr="00000000" w14:paraId="000000EC">
            <w:pPr>
              <w:spacing w:line="240" w:lineRule="auto"/>
              <w:rPr/>
            </w:pPr>
            <w:r w:rsidDel="00000000" w:rsidR="00000000" w:rsidRPr="00000000">
              <w:rPr>
                <w:rtl w:val="0"/>
              </w:rPr>
              <w:t xml:space="preserve">Formulario, creación de objetos y validaciones</w:t>
            </w:r>
          </w:p>
        </w:tc>
        <w:tc>
          <w:tcPr>
            <w:tcBorders>
              <w:top w:color="000000" w:space="0" w:sz="8" w:val="single"/>
              <w:left w:color="000000" w:space="0" w:sz="8" w:val="single"/>
              <w:bottom w:color="000000" w:space="0" w:sz="8" w:val="single"/>
              <w:right w:color="000000" w:space="0" w:sz="8" w:val="single"/>
            </w:tcBorders>
            <w:shd w:fill="f6f9fb" w:val="clear"/>
            <w:tcMar>
              <w:top w:w="100.0" w:type="dxa"/>
              <w:left w:w="100.0" w:type="dxa"/>
              <w:bottom w:w="100.0" w:type="dxa"/>
              <w:right w:w="100.0" w:type="dxa"/>
            </w:tcMar>
            <w:vAlign w:val="top"/>
          </w:tcPr>
          <w:p w:rsidR="00000000" w:rsidDel="00000000" w:rsidP="00000000" w:rsidRDefault="00000000" w:rsidRPr="00000000" w14:paraId="000000ED">
            <w:pPr>
              <w:spacing w:line="240" w:lineRule="auto"/>
              <w:jc w:val="center"/>
              <w:rPr/>
            </w:pPr>
            <w:r w:rsidDel="00000000" w:rsidR="00000000" w:rsidRPr="00000000">
              <w:rPr>
                <w:rtl w:val="0"/>
              </w:rPr>
              <w:t xml:space="preserve">25 %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line="240" w:lineRule="auto"/>
              <w:rPr/>
            </w:pPr>
            <w:r w:rsidDel="00000000" w:rsidR="00000000" w:rsidRPr="00000000">
              <w:rPr>
                <w:rtl w:val="0"/>
              </w:rPr>
              <w:t xml:space="preserve">Selección, reservas y mensajes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line="240" w:lineRule="auto"/>
              <w:jc w:val="center"/>
              <w:rPr/>
            </w:pPr>
            <w:r w:rsidDel="00000000" w:rsidR="00000000" w:rsidRPr="00000000">
              <w:rPr>
                <w:rtl w:val="0"/>
              </w:rPr>
              <w:t xml:space="preserve">25 %</w:t>
            </w:r>
          </w:p>
        </w:tc>
      </w:tr>
    </w:tbl>
    <w:p w:rsidR="00000000" w:rsidDel="00000000" w:rsidP="00000000" w:rsidRDefault="00000000" w:rsidRPr="00000000" w14:paraId="000000F0">
      <w:pPr>
        <w:pStyle w:val="Heading2"/>
        <w:spacing w:before="200" w:line="276" w:lineRule="auto"/>
        <w:rPr/>
      </w:pPr>
      <w:bookmarkStart w:colFirst="0" w:colLast="0" w:name="_fwko92z38ltr" w:id="31"/>
      <w:bookmarkEnd w:id="31"/>
      <w:r w:rsidDel="00000000" w:rsidR="00000000" w:rsidRPr="00000000">
        <w:rPr>
          <w:rtl w:val="0"/>
        </w:rPr>
        <w:t xml:space="preserve">11. Entrega sugerida</w:t>
      </w:r>
    </w:p>
    <w:p w:rsidR="00000000" w:rsidDel="00000000" w:rsidP="00000000" w:rsidRDefault="00000000" w:rsidRPr="00000000" w14:paraId="000000F1">
      <w:pPr>
        <w:spacing w:after="120" w:before="200" w:line="276" w:lineRule="auto"/>
        <w:rPr/>
      </w:pPr>
      <w:r w:rsidDel="00000000" w:rsidR="00000000" w:rsidRPr="00000000">
        <w:rPr>
          <w:sz w:val="24"/>
          <w:szCs w:val="24"/>
          <w:rtl w:val="0"/>
        </w:rPr>
        <w:t xml:space="preserve">Entregar el proyecto Maven ejecutable, incluyendo los archivos .java, biblioteca-view.fxml, estilos.css, pom.xml y materiales.json. La actividad se centra en BibliotecaController.java. Como ampliación opcional, se puede implementar un botón para eliminar el material seleccionado con confirmación.</w:t>
      </w:r>
      <w:r w:rsidDel="00000000" w:rsidR="00000000" w:rsidRPr="00000000">
        <w:rPr>
          <w:rtl w:val="0"/>
        </w:rPr>
        <w:t xml:space="preserve"> </w:t>
      </w:r>
      <w:r w:rsidDel="00000000" w:rsidR="00000000" w:rsidRPr="00000000">
        <w:rPr>
          <w:rtl w:val="0"/>
        </w:rPr>
      </w:r>
    </w:p>
    <w:tbl>
      <w:tblPr>
        <w:tblStyle w:val="Table9"/>
        <w:tblW w:w="10777.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7"/>
        <w:tblGridChange w:id="0">
          <w:tblGrid>
            <w:gridCol w:w="10777"/>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F2">
            <w:pPr>
              <w:spacing w:line="240" w:lineRule="auto"/>
              <w:jc w:val="center"/>
              <w:rPr/>
            </w:pPr>
            <w:r w:rsidDel="00000000" w:rsidR="00000000" w:rsidRPr="00000000">
              <w:rPr>
                <w:b w:val="1"/>
                <w:bCs w:val="1"/>
                <w:rtl w:val="0"/>
              </w:rPr>
              <w:t xml:space="preserve">Entorno recomendado: JDK 17 o superior, IntelliJ IDEA con Maven y Scene Builder. </w:t>
            </w:r>
            <w:r w:rsidDel="00000000" w:rsidR="00000000" w:rsidRPr="00000000">
              <w:rPr>
                <w:rtl w:val="0"/>
              </w:rPr>
              <w:t xml:space="preserve">Ejecutar desde la raíz del proyecto para que la ruta relativa materiales.json sea encontrada.</w:t>
            </w:r>
            <w:r w:rsidDel="00000000" w:rsidR="00000000" w:rsidRPr="00000000">
              <w:rPr>
                <w:rtl w:val="0"/>
              </w:rPr>
            </w:r>
          </w:p>
        </w:tc>
      </w:tr>
    </w:tbl>
    <w:p w:rsidR="00000000" w:rsidDel="00000000" w:rsidP="00000000" w:rsidRDefault="00000000" w:rsidRPr="00000000" w14:paraId="000000F3">
      <w:pPr>
        <w:pStyle w:val="Heading2"/>
        <w:keepNext w:val="0"/>
        <w:keepLines w:val="0"/>
        <w:spacing w:before="480" w:lineRule="auto"/>
        <w:rPr>
          <w:sz w:val="24"/>
          <w:szCs w:val="24"/>
        </w:rPr>
      </w:pPr>
      <w:bookmarkStart w:colFirst="0" w:colLast="0" w:name="_ynrd6ckdtsia" w:id="32"/>
      <w:bookmarkEnd w:id="32"/>
      <w:r w:rsidDel="00000000" w:rsidR="00000000" w:rsidRPr="00000000">
        <w:rPr>
          <w:rtl w:val="0"/>
        </w:rPr>
      </w:r>
    </w:p>
    <w:p w:rsidR="00000000" w:rsidDel="00000000" w:rsidP="00000000" w:rsidRDefault="00000000" w:rsidRPr="00000000" w14:paraId="000000F4">
      <w:pPr>
        <w:pStyle w:val="Heading1"/>
        <w:spacing w:after="0" w:before="0" w:line="276" w:lineRule="auto"/>
        <w:jc w:val="center"/>
        <w:rPr/>
      </w:pPr>
      <w:bookmarkStart w:colFirst="0" w:colLast="0" w:name="_rysm5bluceu0" w:id="33"/>
      <w:bookmarkEnd w:id="33"/>
      <w:r w:rsidDel="00000000" w:rsidR="00000000" w:rsidRPr="00000000">
        <w:br w:type="page"/>
      </w:r>
      <w:r w:rsidDel="00000000" w:rsidR="00000000" w:rsidRPr="00000000">
        <w:rPr>
          <w:rtl w:val="0"/>
        </w:rPr>
      </w:r>
    </w:p>
    <w:sectPr>
      <w:headerReference r:id="rId8" w:type="default"/>
      <w:footerReference r:id="rId9" w:type="default"/>
      <w:pgSz w:h="16834" w:w="11909"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spacing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tbl>
    <w:tblPr>
      <w:tblStyle w:val="Table10"/>
      <w:tblW w:w="10777.0" w:type="dxa"/>
      <w:jc w:val="right"/>
      <w:tblLayout w:type="fixed"/>
      <w:tblLook w:val="0600"/>
    </w:tblPr>
    <w:tblGrid>
      <w:gridCol w:w="5388.5"/>
      <w:gridCol w:w="5388.5"/>
      <w:tblGridChange w:id="0">
        <w:tblGrid>
          <w:gridCol w:w="5388.5"/>
          <w:gridCol w:w="5388.5"/>
        </w:tblGrid>
      </w:tblGridChange>
    </w:tblGrid>
    <w:tr>
      <w:trPr>
        <w:cantSplit w:val="0"/>
        <w:trHeight w:val="332.373046875" w:hRule="atLeast"/>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F7">
          <w:pPr>
            <w:widowControl w:val="0"/>
            <w:spacing w:line="240" w:lineRule="auto"/>
            <w:rPr>
              <w:sz w:val="24"/>
              <w:szCs w:val="24"/>
            </w:rPr>
          </w:pPr>
          <w:r w:rsidDel="00000000" w:rsidR="00000000" w:rsidRPr="00000000">
            <w:rPr>
              <w:b w:val="1"/>
              <w:bCs w:val="1"/>
              <w:sz w:val="24"/>
              <w:szCs w:val="24"/>
              <w:rtl w:val="0"/>
            </w:rPr>
            <w:t xml:space="preserve">Matías González</w:t>
          </w:r>
          <w:r w:rsidDel="00000000" w:rsidR="00000000" w:rsidRPr="00000000">
            <w:rPr>
              <w:sz w:val="24"/>
              <w:szCs w:val="24"/>
              <w:rtl w:val="0"/>
            </w:rPr>
            <w:t xml:space="preserve"> - Ingeniero en Informática</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F8">
          <w:pPr>
            <w:spacing w:line="276" w:lineRule="auto"/>
            <w:jc w:val="right"/>
            <w:rPr>
              <w:b w:val="1"/>
              <w:bCs w:val="1"/>
              <w:sz w:val="24"/>
              <w:szCs w:val="24"/>
            </w:rPr>
          </w:pPr>
          <w:r w:rsidDel="00000000" w:rsidR="00000000" w:rsidRPr="00000000">
            <w:rPr>
              <w:b w:val="1"/>
              <w:bCs w:val="1"/>
              <w:sz w:val="24"/>
              <w:szCs w:val="24"/>
              <w:rtl w:val="0"/>
            </w:rPr>
            <w:t xml:space="preserve">Página </w:t>
          </w:r>
          <w:r w:rsidDel="00000000" w:rsidR="00000000" w:rsidRPr="00000000">
            <w:rPr>
              <w:b w:val="1"/>
              <w:bCs w:val="1"/>
              <w:sz w:val="24"/>
              <w:szCs w:val="2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F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200" w:lineRule="auto"/>
      <w:ind w:firstLine="720"/>
    </w:pPr>
    <w:rPr>
      <w:b w:val="1"/>
      <w:bCs w:val="1"/>
      <w:sz w:val="32"/>
      <w:szCs w:val="32"/>
    </w:rPr>
  </w:style>
  <w:style w:type="paragraph" w:styleId="Heading3">
    <w:name w:val="heading 3"/>
    <w:basedOn w:val="Normal"/>
    <w:next w:val="Normal"/>
    <w:pPr>
      <w:keepNext w:val="1"/>
      <w:keepLines w:val="1"/>
      <w:spacing w:after="80" w:before="320" w:line="276"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