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144B" w14:textId="1B472D7F" w:rsidR="00C6623C" w:rsidRDefault="00C6623C">
      <w:pPr>
        <w:rPr>
          <w:lang w:val="de-CH"/>
        </w:rPr>
      </w:pPr>
    </w:p>
    <w:tbl>
      <w:tblPr>
        <w:tblW w:w="9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1"/>
        <w:gridCol w:w="5325"/>
      </w:tblGrid>
      <w:tr w:rsidR="00C6623C" w:rsidRPr="003174BC" w14:paraId="7463C84F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59A52E6D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Projektname: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30F2F9BE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Modul 347</w:t>
            </w:r>
          </w:p>
        </w:tc>
      </w:tr>
      <w:tr w:rsidR="00C6623C" w:rsidRPr="003174BC" w14:paraId="3B35AC22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33087A2F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Dokumentenbezeichnung: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bottom"/>
            <w:hideMark/>
          </w:tcPr>
          <w:p w14:paraId="67441DBC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Projektaufgabe_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347</w:t>
            </w:r>
          </w:p>
        </w:tc>
      </w:tr>
      <w:tr w:rsidR="00C6623C" w:rsidRPr="003174BC" w14:paraId="70429DC0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15197157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45B0E1" w:themeFill="accent1" w:themeFillTint="99"/>
                <w:lang w:val="de-CH" w:eastAsia="de-DE"/>
                <w14:ligatures w14:val="none"/>
              </w:rPr>
              <w:t>Version</w:t>
            </w: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83CAEB" w:themeFill="accent1" w:themeFillTint="66"/>
            <w:noWrap/>
            <w:vAlign w:val="bottom"/>
            <w:hideMark/>
          </w:tcPr>
          <w:p w14:paraId="0C1DDA0B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 xml:space="preserve">V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0.1</w:t>
            </w:r>
          </w:p>
        </w:tc>
      </w:tr>
      <w:tr w:rsidR="00C6623C" w:rsidRPr="003174BC" w14:paraId="49EDAE2E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46AAD313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Seitennummern: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bottom"/>
            <w:hideMark/>
          </w:tcPr>
          <w:p w14:paraId="2270515A" w14:textId="21E3C036" w:rsidR="00C6623C" w:rsidRPr="003174BC" w:rsidRDefault="00057621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2</w:t>
            </w:r>
          </w:p>
        </w:tc>
      </w:tr>
      <w:tr w:rsidR="00C6623C" w:rsidRPr="003174BC" w14:paraId="728ACB7C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3E3FF54D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Autor: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83CAEB" w:themeFill="accent1" w:themeFillTint="66"/>
            <w:noWrap/>
            <w:vAlign w:val="bottom"/>
            <w:hideMark/>
          </w:tcPr>
          <w:p w14:paraId="36B2559A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 xml:space="preserve">Rudy und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Ajan</w:t>
            </w:r>
            <w:proofErr w:type="spellEnd"/>
          </w:p>
        </w:tc>
      </w:tr>
      <w:tr w:rsidR="00C6623C" w:rsidRPr="003174BC" w14:paraId="4F034458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51AD4C62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Dateiname: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bottom"/>
            <w:hideMark/>
          </w:tcPr>
          <w:p w14:paraId="00581AA8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Projektaufgabe_Dokumentation_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1</w:t>
            </w:r>
          </w:p>
        </w:tc>
      </w:tr>
      <w:tr w:rsidR="00C6623C" w:rsidRPr="003174BC" w14:paraId="25AA18FD" w14:textId="77777777" w:rsidTr="00F13FE7">
        <w:trPr>
          <w:trHeight w:val="30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4B61CF58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Status: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83CAEB" w:themeFill="accent1" w:themeFillTint="66"/>
            <w:noWrap/>
            <w:vAlign w:val="bottom"/>
            <w:hideMark/>
          </w:tcPr>
          <w:p w14:paraId="025C3000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 xml:space="preserve">Planung Analyse </w:t>
            </w:r>
          </w:p>
        </w:tc>
      </w:tr>
      <w:tr w:rsidR="00C6623C" w:rsidRPr="003174BC" w14:paraId="297BD8E5" w14:textId="77777777" w:rsidTr="00F13FE7">
        <w:trPr>
          <w:trHeight w:val="80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098D631B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 w:rsidRPr="003174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Änderungen: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  <w:noWrap/>
            <w:vAlign w:val="bottom"/>
            <w:hideMark/>
          </w:tcPr>
          <w:p w14:paraId="101FA7FA" w14:textId="77777777" w:rsidR="00C6623C" w:rsidRPr="003174BC" w:rsidRDefault="00C6623C" w:rsidP="00F13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CH" w:eastAsia="de-DE"/>
                <w14:ligatures w14:val="none"/>
              </w:rPr>
              <w:t>Gestartet</w:t>
            </w:r>
          </w:p>
        </w:tc>
      </w:tr>
    </w:tbl>
    <w:p w14:paraId="0F3C9014" w14:textId="77777777" w:rsidR="00C6623C" w:rsidRDefault="00C6623C" w:rsidP="00C6623C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23C" w14:paraId="7EE76774" w14:textId="77777777" w:rsidTr="00F13FE7">
        <w:tc>
          <w:tcPr>
            <w:tcW w:w="4508" w:type="dxa"/>
          </w:tcPr>
          <w:p w14:paraId="216FFC4D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Tag 1</w:t>
            </w:r>
          </w:p>
        </w:tc>
        <w:tc>
          <w:tcPr>
            <w:tcW w:w="4508" w:type="dxa"/>
          </w:tcPr>
          <w:p w14:paraId="602ECFD1" w14:textId="22602CB6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C6623C" w14:paraId="4BE74A0A" w14:textId="77777777" w:rsidTr="00F13FE7">
        <w:tc>
          <w:tcPr>
            <w:tcW w:w="4508" w:type="dxa"/>
          </w:tcPr>
          <w:p w14:paraId="0E78C7E0" w14:textId="00A26C6E" w:rsidR="00C6623C" w:rsidRDefault="00A40A58" w:rsidP="00F13FE7">
            <w:pPr>
              <w:rPr>
                <w:lang w:val="de-CH"/>
              </w:rPr>
            </w:pPr>
            <w:r>
              <w:rPr>
                <w:lang w:val="de-CH"/>
              </w:rPr>
              <w:t>Geplante Ziele</w:t>
            </w:r>
          </w:p>
        </w:tc>
        <w:tc>
          <w:tcPr>
            <w:tcW w:w="4508" w:type="dxa"/>
          </w:tcPr>
          <w:p w14:paraId="691F421E" w14:textId="0C6D8D7D" w:rsidR="00A40A58" w:rsidRPr="00A40A58" w:rsidRDefault="00A40A58" w:rsidP="00A40A58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A40A58">
              <w:rPr>
                <w:lang w:val="de-CH"/>
              </w:rPr>
              <w:t>Provisorische Darstellung des «Gantt»-Diagramms in Excel (da der Projektpartner krank ist).</w:t>
            </w:r>
          </w:p>
          <w:p w14:paraId="6F38683D" w14:textId="6489C68B" w:rsidR="00A40A58" w:rsidRPr="00A40A58" w:rsidRDefault="00A40A58" w:rsidP="00A40A58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A40A58">
              <w:rPr>
                <w:lang w:val="de-CH"/>
              </w:rPr>
              <w:t>Erstellung einer groben Datenstruktur in GitHub.</w:t>
            </w:r>
          </w:p>
          <w:p w14:paraId="6203E937" w14:textId="70AF2E6E" w:rsidR="00A40A58" w:rsidRPr="00A40A58" w:rsidRDefault="00A40A58" w:rsidP="00A40A58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  <w:r w:rsidRPr="00A40A58">
              <w:rPr>
                <w:lang w:val="de-CH"/>
              </w:rPr>
              <w:t>Anlegen einer Dokumentationsvorlage für die Rapportierung, damit zukünftige Dokumentationen versionsgerecht und sauber übernommen werden können.</w:t>
            </w:r>
          </w:p>
          <w:p w14:paraId="6CB93EAE" w14:textId="77777777" w:rsidR="00A40A58" w:rsidRPr="00A40A58" w:rsidRDefault="00A40A58" w:rsidP="00A40A58">
            <w:pPr>
              <w:spacing w:before="100" w:beforeAutospacing="1" w:after="100" w:afterAutospacing="1"/>
              <w:outlineLvl w:val="2"/>
              <w:rPr>
                <w:lang w:val="de-CH"/>
              </w:rPr>
            </w:pPr>
            <w:r w:rsidRPr="00A40A58">
              <w:rPr>
                <w:lang w:val="de-CH"/>
              </w:rPr>
              <w:t>Docker-</w:t>
            </w:r>
            <w:proofErr w:type="spellStart"/>
            <w:r w:rsidRPr="00A40A58">
              <w:rPr>
                <w:lang w:val="de-CH"/>
              </w:rPr>
              <w:t>Compose</w:t>
            </w:r>
            <w:proofErr w:type="spellEnd"/>
            <w:r w:rsidRPr="00A40A58">
              <w:rPr>
                <w:lang w:val="de-CH"/>
              </w:rPr>
              <w:t xml:space="preserve"> / Infrastruktur</w:t>
            </w:r>
          </w:p>
          <w:p w14:paraId="19A6821D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>Einrichtung von MediaWiki für firmeninterne Zwecke.</w:t>
            </w:r>
          </w:p>
          <w:p w14:paraId="23DA5167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 xml:space="preserve">Bereitstellung von </w:t>
            </w:r>
            <w:proofErr w:type="spellStart"/>
            <w:r w:rsidRPr="00A40A58">
              <w:rPr>
                <w:lang w:val="de-CH"/>
              </w:rPr>
              <w:t>Nextcloud</w:t>
            </w:r>
            <w:proofErr w:type="spellEnd"/>
            <w:r w:rsidRPr="00A40A58">
              <w:rPr>
                <w:lang w:val="de-CH"/>
              </w:rPr>
              <w:t>, erreichbar über Port 8080.</w:t>
            </w:r>
          </w:p>
          <w:p w14:paraId="09719F1C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>Einrichtung einer firmeninternen Quellcodeverwaltung mit Gogs.</w:t>
            </w:r>
          </w:p>
          <w:p w14:paraId="66F19B9C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>Trennung aller Dienste in separate Container auf einer separaten VM.</w:t>
            </w:r>
          </w:p>
          <w:p w14:paraId="454D9203" w14:textId="2BEAC89F" w:rsidR="00C6623C" w:rsidRPr="00C6623C" w:rsidRDefault="00C6623C" w:rsidP="00A40A58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</w:p>
        </w:tc>
      </w:tr>
      <w:tr w:rsidR="00C6623C" w14:paraId="68DFBBBA" w14:textId="77777777" w:rsidTr="00F13FE7">
        <w:tc>
          <w:tcPr>
            <w:tcW w:w="4508" w:type="dxa"/>
          </w:tcPr>
          <w:p w14:paraId="03105062" w14:textId="722A865F" w:rsidR="00C6623C" w:rsidRDefault="00A40A58" w:rsidP="00F13FE7">
            <w:pPr>
              <w:rPr>
                <w:lang w:val="de-CH"/>
              </w:rPr>
            </w:pPr>
            <w:r>
              <w:rPr>
                <w:lang w:val="de-CH"/>
              </w:rPr>
              <w:t>Ausgeführte Arbeiten</w:t>
            </w:r>
          </w:p>
        </w:tc>
        <w:tc>
          <w:tcPr>
            <w:tcW w:w="4508" w:type="dxa"/>
          </w:tcPr>
          <w:p w14:paraId="0BC9201A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>Eine grobe Ablaufplanung im Excel-File „Planung“ erstellt.</w:t>
            </w:r>
          </w:p>
          <w:p w14:paraId="3DE1491B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>Eine Dokumentationsvorlage mit der Versionsnummer 0.1 angelegt und eine Tabelle für den Rapport vorbereitet.</w:t>
            </w:r>
          </w:p>
          <w:p w14:paraId="06BE6B7A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>Die Aufgabestellungen durchgelesen und mich über das Projekt informiert.</w:t>
            </w:r>
          </w:p>
          <w:p w14:paraId="522DD28E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 xml:space="preserve">Eine </w:t>
            </w:r>
            <w:proofErr w:type="spellStart"/>
            <w:r w:rsidRPr="00A40A58">
              <w:rPr>
                <w:lang w:val="de-CH"/>
              </w:rPr>
              <w:t>docker-compose.yml</w:t>
            </w:r>
            <w:proofErr w:type="spellEnd"/>
            <w:r w:rsidRPr="00A40A58">
              <w:rPr>
                <w:lang w:val="de-CH"/>
              </w:rPr>
              <w:t xml:space="preserve"> erstellt, gemäß Auftrag alle Container </w:t>
            </w:r>
            <w:r w:rsidRPr="00A40A58">
              <w:rPr>
                <w:lang w:val="de-CH"/>
              </w:rPr>
              <w:lastRenderedPageBreak/>
              <w:t>installiert und diese erfolgreich getestet (Funktion geprüft über die Browser-Zugriffe auf die jeweiligen Ports).</w:t>
            </w:r>
          </w:p>
          <w:p w14:paraId="42F36402" w14:textId="77777777" w:rsidR="00A40A58" w:rsidRPr="00A40A58" w:rsidRDefault="00A40A58" w:rsidP="00A40A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de-CH"/>
              </w:rPr>
            </w:pPr>
            <w:r w:rsidRPr="00A40A58">
              <w:rPr>
                <w:lang w:val="de-CH"/>
              </w:rPr>
              <w:t xml:space="preserve">Ein Problem mit den </w:t>
            </w:r>
            <w:proofErr w:type="spellStart"/>
            <w:r w:rsidRPr="00A40A58">
              <w:rPr>
                <w:lang w:val="de-CH"/>
              </w:rPr>
              <w:t>sudo</w:t>
            </w:r>
            <w:proofErr w:type="spellEnd"/>
            <w:r w:rsidRPr="00A40A58">
              <w:rPr>
                <w:lang w:val="de-CH"/>
              </w:rPr>
              <w:t>-Rechten gelöst.</w:t>
            </w:r>
          </w:p>
          <w:p w14:paraId="5CDB6C89" w14:textId="340ABED1" w:rsidR="00C6623C" w:rsidRPr="00F554A7" w:rsidRDefault="00C6623C" w:rsidP="00A40A58">
            <w:pPr>
              <w:pStyle w:val="Listenabsatz"/>
              <w:numPr>
                <w:ilvl w:val="0"/>
                <w:numId w:val="3"/>
              </w:numPr>
              <w:rPr>
                <w:lang w:val="de-CH"/>
              </w:rPr>
            </w:pPr>
          </w:p>
        </w:tc>
      </w:tr>
      <w:tr w:rsidR="00C6623C" w14:paraId="7B172128" w14:textId="77777777" w:rsidTr="00F13FE7">
        <w:tc>
          <w:tcPr>
            <w:tcW w:w="4508" w:type="dxa"/>
          </w:tcPr>
          <w:p w14:paraId="6A31C75A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Erreichte Ziele</w:t>
            </w:r>
          </w:p>
        </w:tc>
        <w:tc>
          <w:tcPr>
            <w:tcW w:w="4508" w:type="dxa"/>
          </w:tcPr>
          <w:p w14:paraId="12B9C068" w14:textId="77777777" w:rsidR="00C6623C" w:rsidRDefault="00C6623C" w:rsidP="00F13FE7">
            <w:pPr>
              <w:rPr>
                <w:lang w:val="de-CH"/>
              </w:rPr>
            </w:pPr>
          </w:p>
        </w:tc>
      </w:tr>
      <w:tr w:rsidR="00C6623C" w14:paraId="125CCA72" w14:textId="77777777" w:rsidTr="00F13FE7">
        <w:tc>
          <w:tcPr>
            <w:tcW w:w="4508" w:type="dxa"/>
          </w:tcPr>
          <w:p w14:paraId="415FF165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Soll Stunden</w:t>
            </w:r>
          </w:p>
        </w:tc>
        <w:tc>
          <w:tcPr>
            <w:tcW w:w="4508" w:type="dxa"/>
          </w:tcPr>
          <w:p w14:paraId="18BC7EE5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3 Stunden gleich 4 Lektionen</w:t>
            </w:r>
          </w:p>
        </w:tc>
      </w:tr>
      <w:tr w:rsidR="00C6623C" w14:paraId="355ED855" w14:textId="77777777" w:rsidTr="00F13FE7">
        <w:tc>
          <w:tcPr>
            <w:tcW w:w="4508" w:type="dxa"/>
          </w:tcPr>
          <w:p w14:paraId="0CCF342F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IST Stunden</w:t>
            </w:r>
          </w:p>
        </w:tc>
        <w:tc>
          <w:tcPr>
            <w:tcW w:w="4508" w:type="dxa"/>
          </w:tcPr>
          <w:p w14:paraId="0411AE78" w14:textId="77777777" w:rsidR="00C6623C" w:rsidRDefault="00C6623C" w:rsidP="00F13FE7">
            <w:pPr>
              <w:rPr>
                <w:lang w:val="de-CH"/>
              </w:rPr>
            </w:pPr>
          </w:p>
        </w:tc>
      </w:tr>
      <w:tr w:rsidR="00C6623C" w14:paraId="7926827A" w14:textId="77777777" w:rsidTr="00F13FE7">
        <w:tc>
          <w:tcPr>
            <w:tcW w:w="4508" w:type="dxa"/>
          </w:tcPr>
          <w:p w14:paraId="129E0B33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Probleme</w:t>
            </w:r>
          </w:p>
        </w:tc>
        <w:tc>
          <w:tcPr>
            <w:tcW w:w="4508" w:type="dxa"/>
          </w:tcPr>
          <w:p w14:paraId="54206098" w14:textId="77777777" w:rsidR="00C6623C" w:rsidRPr="00C6623C" w:rsidRDefault="00C6623C" w:rsidP="00F13FE7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C6623C">
              <w:rPr>
                <w:lang w:val="de-CH"/>
              </w:rPr>
              <w:t xml:space="preserve">Partner ist </w:t>
            </w:r>
            <w:proofErr w:type="gramStart"/>
            <w:r w:rsidRPr="00C6623C">
              <w:rPr>
                <w:lang w:val="de-CH"/>
              </w:rPr>
              <w:t>Krank</w:t>
            </w:r>
            <w:proofErr w:type="gramEnd"/>
          </w:p>
        </w:tc>
      </w:tr>
      <w:tr w:rsidR="00C6623C" w14:paraId="1ACB4C9E" w14:textId="77777777" w:rsidTr="00F13FE7">
        <w:tc>
          <w:tcPr>
            <w:tcW w:w="4508" w:type="dxa"/>
          </w:tcPr>
          <w:p w14:paraId="55688BAA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Hilfeleistungen</w:t>
            </w:r>
          </w:p>
        </w:tc>
        <w:tc>
          <w:tcPr>
            <w:tcW w:w="4508" w:type="dxa"/>
          </w:tcPr>
          <w:p w14:paraId="26C2D0A7" w14:textId="77777777" w:rsidR="00C6623C" w:rsidRDefault="00C6623C" w:rsidP="00F13FE7">
            <w:pPr>
              <w:rPr>
                <w:lang w:val="de-CH"/>
              </w:rPr>
            </w:pPr>
          </w:p>
        </w:tc>
      </w:tr>
      <w:tr w:rsidR="00C6623C" w14:paraId="7367ED03" w14:textId="77777777" w:rsidTr="00F13FE7">
        <w:tc>
          <w:tcPr>
            <w:tcW w:w="4508" w:type="dxa"/>
          </w:tcPr>
          <w:p w14:paraId="04471AD9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4508" w:type="dxa"/>
          </w:tcPr>
          <w:p w14:paraId="36DDBB51" w14:textId="77777777" w:rsidR="00C6623C" w:rsidRDefault="00C6623C" w:rsidP="00F13FE7">
            <w:pPr>
              <w:rPr>
                <w:lang w:val="de-CH"/>
              </w:rPr>
            </w:pPr>
          </w:p>
        </w:tc>
      </w:tr>
      <w:tr w:rsidR="00C6623C" w14:paraId="54D11B08" w14:textId="77777777" w:rsidTr="00F13FE7">
        <w:tc>
          <w:tcPr>
            <w:tcW w:w="4508" w:type="dxa"/>
          </w:tcPr>
          <w:p w14:paraId="74FC7D14" w14:textId="77777777" w:rsidR="00C6623C" w:rsidRDefault="00C6623C" w:rsidP="00F13FE7">
            <w:pPr>
              <w:rPr>
                <w:lang w:val="de-CH"/>
              </w:rPr>
            </w:pPr>
            <w:r>
              <w:rPr>
                <w:lang w:val="de-CH"/>
              </w:rPr>
              <w:t>Zusammenfassung</w:t>
            </w:r>
          </w:p>
        </w:tc>
        <w:tc>
          <w:tcPr>
            <w:tcW w:w="4508" w:type="dxa"/>
          </w:tcPr>
          <w:p w14:paraId="59FCA2AF" w14:textId="77777777" w:rsidR="00A40A58" w:rsidRPr="00A40A58" w:rsidRDefault="00A40A58" w:rsidP="00A40A58">
            <w:pPr>
              <w:rPr>
                <w:lang w:val="de-CH"/>
              </w:rPr>
            </w:pPr>
            <w:r w:rsidRPr="00A40A58">
              <w:rPr>
                <w:lang w:val="de-CH"/>
              </w:rPr>
              <w:t xml:space="preserve">Im bisherigen Verlauf wurde die grundlegende Projektumgebung erfolgreich eingerichtet. Dazu gehörten die Erstellung der </w:t>
            </w:r>
            <w:proofErr w:type="spellStart"/>
            <w:r w:rsidRPr="00A40A58">
              <w:rPr>
                <w:lang w:val="de-CH"/>
              </w:rPr>
              <w:t>docker-compose.yml</w:t>
            </w:r>
            <w:proofErr w:type="spellEnd"/>
            <w:r w:rsidRPr="00A40A58">
              <w:rPr>
                <w:lang w:val="de-CH"/>
              </w:rPr>
              <w:t xml:space="preserve">, das Aufsetzen und Testen der geforderten Container (MediaWiki, </w:t>
            </w:r>
            <w:proofErr w:type="spellStart"/>
            <w:r w:rsidRPr="00A40A58">
              <w:rPr>
                <w:lang w:val="de-CH"/>
              </w:rPr>
              <w:t>Nextcloud</w:t>
            </w:r>
            <w:proofErr w:type="spellEnd"/>
            <w:r w:rsidRPr="00A40A58">
              <w:rPr>
                <w:lang w:val="de-CH"/>
              </w:rPr>
              <w:t xml:space="preserve">, Gogs sowie </w:t>
            </w:r>
            <w:proofErr w:type="spellStart"/>
            <w:r w:rsidRPr="00A40A58">
              <w:rPr>
                <w:lang w:val="de-CH"/>
              </w:rPr>
              <w:t>Portainer</w:t>
            </w:r>
            <w:proofErr w:type="spellEnd"/>
            <w:r w:rsidRPr="00A40A58">
              <w:rPr>
                <w:lang w:val="de-CH"/>
              </w:rPr>
              <w:t xml:space="preserve">) sowie die Lösung technischer Probleme wie den fehlenden </w:t>
            </w:r>
            <w:proofErr w:type="spellStart"/>
            <w:r w:rsidRPr="00A40A58">
              <w:rPr>
                <w:lang w:val="de-CH"/>
              </w:rPr>
              <w:t>sudo</w:t>
            </w:r>
            <w:proofErr w:type="spellEnd"/>
            <w:r w:rsidRPr="00A40A58">
              <w:rPr>
                <w:lang w:val="de-CH"/>
              </w:rPr>
              <w:t>-Rechten.</w:t>
            </w:r>
          </w:p>
          <w:p w14:paraId="4BFA0145" w14:textId="77777777" w:rsidR="00A40A58" w:rsidRPr="00A40A58" w:rsidRDefault="00A40A58" w:rsidP="00A40A58">
            <w:pPr>
              <w:rPr>
                <w:lang w:val="de-CH"/>
              </w:rPr>
            </w:pPr>
            <w:r w:rsidRPr="00A40A58">
              <w:rPr>
                <w:lang w:val="de-CH"/>
              </w:rPr>
              <w:t>Die Dokumentationsvorlage wurde in einer ersten Version (v0.1) erstellt, und eine grobe Ablaufplanung im Excel-File „Planung“ ist vorhanden.</w:t>
            </w:r>
          </w:p>
          <w:p w14:paraId="510F8AE8" w14:textId="380D2EFB" w:rsidR="00A40A58" w:rsidRPr="00A40A58" w:rsidRDefault="00A40A58" w:rsidP="00A40A58">
            <w:pPr>
              <w:rPr>
                <w:lang w:val="de-CH"/>
              </w:rPr>
            </w:pPr>
            <w:r w:rsidRPr="00A40A58">
              <w:rPr>
                <w:lang w:val="de-CH"/>
              </w:rPr>
              <w:t>Allerdings sind die Arbeitsblätter (z. B. detaillierte Planungsstruktur, Testpläne, Sicherheitskonzept) noch unvollständig und fehlerhaft</w:t>
            </w:r>
            <w:r>
              <w:rPr>
                <w:lang w:val="de-CH"/>
              </w:rPr>
              <w:t xml:space="preserve"> (Nicht nach IPERKA)</w:t>
            </w:r>
            <w:r w:rsidRPr="00A40A58">
              <w:rPr>
                <w:lang w:val="de-CH"/>
              </w:rPr>
              <w:t>. Diese müssen in den nächsten Schritten weiter ausgearbeitet und überarbeitet werden, um eine saubere und vollständige Projektdokumentation sicherzustellen.</w:t>
            </w:r>
          </w:p>
          <w:p w14:paraId="1557652D" w14:textId="77777777" w:rsidR="00C6623C" w:rsidRDefault="00C6623C" w:rsidP="00F13FE7">
            <w:pPr>
              <w:rPr>
                <w:lang w:val="de-CH"/>
              </w:rPr>
            </w:pPr>
          </w:p>
        </w:tc>
      </w:tr>
    </w:tbl>
    <w:p w14:paraId="7506D7C5" w14:textId="77777777" w:rsidR="00C6623C" w:rsidRPr="00F554A7" w:rsidRDefault="00C6623C" w:rsidP="00C6623C">
      <w:pPr>
        <w:rPr>
          <w:lang w:val="de-CH"/>
        </w:rPr>
      </w:pPr>
    </w:p>
    <w:p w14:paraId="627EF4E4" w14:textId="77777777" w:rsidR="00F554A7" w:rsidRPr="00F554A7" w:rsidRDefault="00F554A7">
      <w:pPr>
        <w:rPr>
          <w:lang w:val="de-CH"/>
        </w:rPr>
      </w:pPr>
    </w:p>
    <w:sectPr w:rsidR="00F554A7" w:rsidRPr="00F554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D905C" w14:textId="77777777" w:rsidR="0004110F" w:rsidRDefault="0004110F" w:rsidP="00C6623C">
      <w:pPr>
        <w:spacing w:after="0" w:line="240" w:lineRule="auto"/>
      </w:pPr>
      <w:r>
        <w:separator/>
      </w:r>
    </w:p>
  </w:endnote>
  <w:endnote w:type="continuationSeparator" w:id="0">
    <w:p w14:paraId="3C1D9226" w14:textId="77777777" w:rsidR="0004110F" w:rsidRDefault="0004110F" w:rsidP="00C6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67885" w14:textId="77777777" w:rsidR="0004110F" w:rsidRDefault="0004110F" w:rsidP="00C6623C">
      <w:pPr>
        <w:spacing w:after="0" w:line="240" w:lineRule="auto"/>
      </w:pPr>
      <w:r>
        <w:separator/>
      </w:r>
    </w:p>
  </w:footnote>
  <w:footnote w:type="continuationSeparator" w:id="0">
    <w:p w14:paraId="415A0A3E" w14:textId="77777777" w:rsidR="0004110F" w:rsidRDefault="0004110F" w:rsidP="00C6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E3CF" w14:textId="1DA7B462" w:rsidR="00C6623C" w:rsidRDefault="00C6623C">
    <w:pPr>
      <w:pStyle w:val="Kopfzeile"/>
    </w:pPr>
    <w:r>
      <w:t xml:space="preserve">Dokumentation Rudy und </w:t>
    </w:r>
    <w:proofErr w:type="spellStart"/>
    <w:r>
      <w:t>Ajan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0EC"/>
    <w:multiLevelType w:val="multilevel"/>
    <w:tmpl w:val="782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D03"/>
    <w:multiLevelType w:val="hybridMultilevel"/>
    <w:tmpl w:val="23389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3CEA"/>
    <w:multiLevelType w:val="hybridMultilevel"/>
    <w:tmpl w:val="570E0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735B"/>
    <w:multiLevelType w:val="hybridMultilevel"/>
    <w:tmpl w:val="963C2336"/>
    <w:lvl w:ilvl="0" w:tplc="D62CD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36555"/>
    <w:multiLevelType w:val="hybridMultilevel"/>
    <w:tmpl w:val="76FE8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70E0"/>
    <w:multiLevelType w:val="multilevel"/>
    <w:tmpl w:val="150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932287">
    <w:abstractNumId w:val="4"/>
  </w:num>
  <w:num w:numId="2" w16cid:durableId="1599218258">
    <w:abstractNumId w:val="3"/>
  </w:num>
  <w:num w:numId="3" w16cid:durableId="928008667">
    <w:abstractNumId w:val="2"/>
  </w:num>
  <w:num w:numId="4" w16cid:durableId="169610593">
    <w:abstractNumId w:val="1"/>
  </w:num>
  <w:num w:numId="5" w16cid:durableId="1666977721">
    <w:abstractNumId w:val="5"/>
  </w:num>
  <w:num w:numId="6" w16cid:durableId="75340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55"/>
    <w:rsid w:val="0004110F"/>
    <w:rsid w:val="00057621"/>
    <w:rsid w:val="001D0D85"/>
    <w:rsid w:val="002550E5"/>
    <w:rsid w:val="0026068C"/>
    <w:rsid w:val="006370D3"/>
    <w:rsid w:val="00A40A58"/>
    <w:rsid w:val="00A414DE"/>
    <w:rsid w:val="00A53655"/>
    <w:rsid w:val="00C6623C"/>
    <w:rsid w:val="00DC2182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8C35"/>
  <w15:chartTrackingRefBased/>
  <w15:docId w15:val="{C01103BE-6D8C-456B-A18F-CEF57DB7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4A7"/>
  </w:style>
  <w:style w:type="paragraph" w:styleId="berschrift1">
    <w:name w:val="heading 1"/>
    <w:basedOn w:val="Standard"/>
    <w:next w:val="Standard"/>
    <w:link w:val="berschrift1Zchn"/>
    <w:uiPriority w:val="9"/>
    <w:qFormat/>
    <w:rsid w:val="00A5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3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3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3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3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3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36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36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36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36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36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36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3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36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36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36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3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36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365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5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6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623C"/>
  </w:style>
  <w:style w:type="paragraph" w:styleId="Fuzeile">
    <w:name w:val="footer"/>
    <w:basedOn w:val="Standard"/>
    <w:link w:val="FuzeileZchn"/>
    <w:uiPriority w:val="99"/>
    <w:unhideWhenUsed/>
    <w:rsid w:val="00C6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623C"/>
  </w:style>
  <w:style w:type="paragraph" w:styleId="StandardWeb">
    <w:name w:val="Normal (Web)"/>
    <w:basedOn w:val="Standard"/>
    <w:uiPriority w:val="99"/>
    <w:semiHidden/>
    <w:unhideWhenUsed/>
    <w:rsid w:val="00A4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40A58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40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Achmüller</dc:creator>
  <cp:keywords/>
  <dc:description/>
  <cp:lastModifiedBy>Rudy Achmüller</cp:lastModifiedBy>
  <cp:revision>3</cp:revision>
  <dcterms:created xsi:type="dcterms:W3CDTF">2025-09-19T11:51:00Z</dcterms:created>
  <dcterms:modified xsi:type="dcterms:W3CDTF">2025-09-19T13:58:00Z</dcterms:modified>
</cp:coreProperties>
</file>