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8E"/>
          <w:sz w:val="56"/>
        </w:rPr>
        <w:t>Geräteverwaltung</w:t>
      </w:r>
    </w:p>
    <w:p>
      <w:pPr>
        <w:jc w:val="center"/>
      </w:pPr>
      <w:r>
        <w:rPr>
          <w:color w:val="1A568E"/>
        </w:rPr>
        <w:t>__________________________________________________</w:t>
      </w:r>
    </w:p>
    <w:p>
      <w:pPr>
        <w:jc w:val="center"/>
      </w:pPr>
      <w:r>
        <w:rPr>
          <w:color w:val="666666"/>
          <w:sz w:val="28"/>
        </w:rPr>
        <w:t>Benutzerhandbuch</w:t>
        <w:br/>
        <w:t>Anleitung zur Inventarisierung von Smart-Home-Geräten</w:t>
      </w:r>
    </w:p>
    <w:p/>
    <w:p>
      <w:pPr>
        <w:jc w:val="center"/>
      </w:pPr>
      <w:r>
        <w:rPr>
          <w:color w:val="999999"/>
          <w:sz w:val="22"/>
        </w:rPr>
        <w:t>Version 1.3.5  |  Stand: 25.03.2026</w:t>
      </w:r>
    </w:p>
    <w:p>
      <w:pPr>
        <w:jc w:val="center"/>
      </w:pPr>
      <w:r>
        <w:rPr>
          <w:color w:val="999999"/>
          <w:sz w:val="22"/>
        </w:rPr>
        <w:t>Matthias Regner</w:t>
      </w:r>
    </w:p>
    <w:p>
      <w:r>
        <w:br w:type="page"/>
      </w:r>
    </w:p>
    <w:p>
      <w:pPr>
        <w:pStyle w:val="Heading1"/>
      </w:pPr>
      <w:r>
        <w:t>1. Was ist die Geräteverwaltung?</w:t>
      </w:r>
    </w:p>
    <w:p>
      <w:r>
        <w:t>Die Geräteverwaltung ist ein Home Assistant Add-on zur systematischen Erfassung und Verwaltung aller Geräte im Smart Home. Jedes Gerät (Router, Steckdose, Kamera, Sensor, etc.) bekommt einen Eintrag mit allen wichtigen Informationen.</w:t>
      </w:r>
    </w:p>
    <w:p>
      <w:pPr>
        <w:pStyle w:val="Heading2"/>
      </w:pPr>
      <w:r>
        <w:t>Funktionsübersicht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Funktion</w:t>
            </w:r>
          </w:p>
        </w:tc>
        <w:tc>
          <w:tcPr>
            <w:tcW w:type="dxa" w:w="1701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Free</w:t>
            </w:r>
          </w:p>
        </w:tc>
        <w:tc>
          <w:tcPr>
            <w:tcW w:type="dxa" w:w="1701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</w:t>
            </w:r>
          </w:p>
        </w:tc>
      </w:tr>
      <w:tr>
        <w:tc>
          <w:tcPr>
            <w:tcW w:type="dxa" w:w="4535"/>
            <w:shd w:val="clear" w:color="auto" w:fill="F0F5FA"/>
          </w:tcPr>
          <w:p>
            <w:r>
              <w:rPr>
                <w:sz w:val="20"/>
              </w:rPr>
              <w:t>Geräte erfassen (Name, Typ, Standort, Modell)</w:t>
            </w:r>
          </w:p>
        </w:tc>
        <w:tc>
          <w:tcPr>
            <w:tcW w:type="dxa" w:w="1701"/>
            <w:shd w:val="clear" w:color="auto" w:fill="F0F5FA"/>
          </w:tcPr>
          <w:p>
            <w:r>
              <w:rPr>
                <w:sz w:val="20"/>
              </w:rPr>
              <w:t>Ja (max. 50)</w:t>
            </w:r>
          </w:p>
        </w:tc>
        <w:tc>
          <w:tcPr>
            <w:tcW w:type="dxa" w:w="1701"/>
            <w:shd w:val="clear" w:color="auto" w:fill="F0F5FA"/>
          </w:tcPr>
          <w:p>
            <w:r>
              <w:rPr>
                <w:sz w:val="20"/>
              </w:rPr>
              <w:t>Unbegrenzt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Geräte suchen, filtern, Dashboard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Ja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Ja</w:t>
            </w:r>
          </w:p>
        </w:tc>
      </w:tr>
      <w:tr>
        <w:tc>
          <w:tcPr>
            <w:tcW w:type="dxa" w:w="4535"/>
            <w:shd w:val="clear" w:color="auto" w:fill="F0F5FA"/>
          </w:tcPr>
          <w:p>
            <w:r>
              <w:rPr>
                <w:sz w:val="20"/>
              </w:rPr>
              <w:t>Offline-Modus (Daten lokal gespeichert)</w:t>
            </w:r>
          </w:p>
        </w:tc>
        <w:tc>
          <w:tcPr>
            <w:tcW w:type="dxa" w:w="1701"/>
            <w:shd w:val="clear" w:color="auto" w:fill="F0F5FA"/>
          </w:tcPr>
          <w:p>
            <w:r>
              <w:rPr>
                <w:sz w:val="20"/>
              </w:rPr>
              <w:t>Ja</w:t>
            </w:r>
          </w:p>
        </w:tc>
        <w:tc>
          <w:tcPr>
            <w:tcW w:type="dxa" w:w="1701"/>
            <w:shd w:val="clear" w:color="auto" w:fill="F0F5FA"/>
          </w:tcPr>
          <w:p>
            <w:r>
              <w:rPr>
                <w:sz w:val="20"/>
              </w:rPr>
              <w:t>Ja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Fotos aufnehmen (Typenschild, Standort)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Ja</w:t>
            </w:r>
          </w:p>
        </w:tc>
      </w:tr>
      <w:tr>
        <w:tc>
          <w:tcPr>
            <w:tcW w:type="dxa" w:w="4535"/>
            <w:shd w:val="clear" w:color="auto" w:fill="F0F5FA"/>
          </w:tcPr>
          <w:p>
            <w:r>
              <w:rPr>
                <w:sz w:val="20"/>
              </w:rPr>
              <w:t>QR-Code / Barcode scannen mit Feld-Befüllung</w:t>
            </w:r>
          </w:p>
        </w:tc>
        <w:tc>
          <w:tcPr>
            <w:tcW w:type="dxa" w:w="1701"/>
            <w:shd w:val="clear" w:color="auto" w:fill="F0F5FA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701"/>
            <w:shd w:val="clear" w:color="auto" w:fill="F0F5FA"/>
          </w:tcPr>
          <w:p>
            <w:r>
              <w:rPr>
                <w:sz w:val="20"/>
              </w:rPr>
              <w:t>Ja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Excel-Export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Ja</w:t>
            </w:r>
          </w:p>
        </w:tc>
      </w:tr>
      <w:tr>
        <w:tc>
          <w:tcPr>
            <w:tcW w:type="dxa" w:w="4535"/>
            <w:shd w:val="clear" w:color="auto" w:fill="F0F5FA"/>
          </w:tcPr>
          <w:p>
            <w:r>
              <w:rPr>
                <w:sz w:val="20"/>
              </w:rPr>
              <w:t>5 Sprachen (DE, EN, ES, FR, RU)</w:t>
            </w:r>
          </w:p>
        </w:tc>
        <w:tc>
          <w:tcPr>
            <w:tcW w:type="dxa" w:w="1701"/>
            <w:shd w:val="clear" w:color="auto" w:fill="F0F5FA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701"/>
            <w:shd w:val="clear" w:color="auto" w:fill="F0F5FA"/>
          </w:tcPr>
          <w:p>
            <w:r>
              <w:rPr>
                <w:sz w:val="20"/>
              </w:rPr>
              <w:t>Ja</w:t>
            </w:r>
          </w:p>
        </w:tc>
      </w:tr>
    </w:tbl>
    <w:p/>
    <w:p>
      <w:r>
        <w:rPr>
          <w:b/>
          <w:color w:val="0D7A3E"/>
        </w:rPr>
        <w:t xml:space="preserve">Tipp: </w:t>
      </w:r>
      <w:r>
        <w:rPr>
          <w:i/>
          <w:color w:val="0D7A3E"/>
        </w:rPr>
        <w:t>Die Pro-Lizenz kostet einmalig 9,99 € und schaltet alle Funktionen dauerhaft frei.</w:t>
      </w:r>
    </w:p>
    <w:p>
      <w:pPr>
        <w:pStyle w:val="Heading1"/>
      </w:pPr>
      <w:r>
        <w:t>2. App öffnen</w:t>
      </w:r>
    </w:p>
    <w:p>
      <w:r>
        <w:t>Die Geräteverwaltung ist als Home Assistant Add-on installiert und direkt über die HA-Seitenleiste erreichbar.</w:t>
      </w:r>
    </w:p>
    <w:p>
      <w:pPr>
        <w:pStyle w:val="Heading2"/>
      </w:pPr>
      <w:r>
        <w:t>Über die HA-Seitenleiste (empfohlen)</w:t>
      </w:r>
    </w:p>
    <w:p>
      <w:pPr>
        <w:pStyle w:val="ListBullet"/>
      </w:pPr>
      <w:r>
        <w:t>Home Assistant öffnen (Browser oder App)</w:t>
      </w:r>
    </w:p>
    <w:p>
      <w:pPr>
        <w:pStyle w:val="ListBullet"/>
      </w:pPr>
      <w:r>
        <w:t>In der Seitenleiste auf „Geräteverwaltung" klicken</w:t>
      </w:r>
    </w:p>
    <w:p>
      <w:pPr>
        <w:pStyle w:val="ListBullet"/>
      </w:pPr>
      <w:r>
        <w:t>Die App öffnet sich direkt im HA-Interface (Ingress)</w:t>
      </w:r>
    </w:p>
    <w:p>
      <w:pPr>
        <w:pStyle w:val="Heading2"/>
      </w:pPr>
      <w:r>
        <w:t>Über das Handy</w:t>
      </w:r>
    </w:p>
    <w:p>
      <w:r>
        <w:t>Die App kann auch direkt auf dem Handy geöffnet werden, entweder über die HA Companion App (Seitenleiste) oder im Browser über die HA-URL.</w:t>
      </w:r>
    </w:p>
    <w:p>
      <w:pPr>
        <w:pStyle w:val="Heading2"/>
      </w:pPr>
      <w:r>
        <w:t>Verbindungs-Anzeige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Anzeige</w:t>
            </w:r>
          </w:p>
        </w:tc>
        <w:tc>
          <w:tcPr>
            <w:tcW w:type="dxa" w:w="5669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Bedeutung</w:t>
            </w:r>
          </w:p>
        </w:tc>
      </w:tr>
      <w:tr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Grüner Punkt</w:t>
            </w:r>
          </w:p>
        </w:tc>
        <w:tc>
          <w:tcPr>
            <w:tcW w:type="dxa" w:w="5669"/>
            <w:shd w:val="clear" w:color="auto" w:fill="F0F5FA"/>
          </w:tcPr>
          <w:p>
            <w:r>
              <w:rPr>
                <w:sz w:val="20"/>
              </w:rPr>
              <w:t>Verbindung zum Server steht – alles ok!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Gelber Punkt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Daten warten auf Synchronisation</w:t>
            </w:r>
          </w:p>
        </w:tc>
      </w:tr>
      <w:tr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Roter Punkt</w:t>
            </w:r>
          </w:p>
        </w:tc>
        <w:tc>
          <w:tcPr>
            <w:tcW w:type="dxa" w:w="5669"/>
            <w:shd w:val="clear" w:color="auto" w:fill="F0F5FA"/>
          </w:tcPr>
          <w:p>
            <w:r>
              <w:rPr>
                <w:sz w:val="20"/>
              </w:rPr>
              <w:t>Offline-Modus – Daten werden lokal gespeichert</w:t>
            </w:r>
          </w:p>
        </w:tc>
      </w:tr>
    </w:tbl>
    <w:p/>
    <w:p>
      <w:r>
        <w:rPr>
          <w:b/>
          <w:color w:val="0D7A3E"/>
        </w:rPr>
        <w:t xml:space="preserve">Tipp: </w:t>
      </w:r>
      <w:r>
        <w:rPr>
          <w:i/>
          <w:color w:val="0D7A3E"/>
        </w:rPr>
        <w:t>Im Offline-Modus (roter Punkt) können Geräte trotzdem angelegt und bearbeitet werden. Die Daten werden automatisch synchronisiert, sobald wieder eine Verbindung besteht.</w:t>
      </w:r>
    </w:p>
    <w:p>
      <w:pPr>
        <w:pStyle w:val="Heading1"/>
      </w:pPr>
      <w:r>
        <w:t>3. Sprache wechseln</w:t>
      </w:r>
    </w:p>
    <w:p>
      <w:r>
        <w:t>Die App unterstützt 5 Sprachen. Die Spracheinstellung wird in den Add-on-Einstellungen festgelegt.</w:t>
      </w:r>
    </w:p>
    <w:p>
      <w:pPr>
        <w:pStyle w:val="ListBullet"/>
      </w:pPr>
      <w:r>
        <w:t>Home Assistant → Einstellungen → Add-ons → Geräteverwaltung</w:t>
      </w:r>
    </w:p>
    <w:p>
      <w:pPr>
        <w:pStyle w:val="ListBullet"/>
      </w:pPr>
      <w:r>
        <w:t>Tab „Konfiguration" öffnen</w:t>
      </w:r>
    </w:p>
    <w:p>
      <w:pPr>
        <w:pStyle w:val="ListBullet"/>
      </w:pPr>
      <w:r>
        <w:t>Sprache wählen: de (Deutsch), en (Englisch), es (Spanisch), fr (Französisch), ru (Russisch)</w:t>
      </w:r>
    </w:p>
    <w:p>
      <w:pPr>
        <w:pStyle w:val="ListBullet"/>
      </w:pPr>
      <w:r>
        <w:t>Speichern und Add-on neustarten</w:t>
      </w:r>
    </w:p>
    <w:p>
      <w:r>
        <w:rPr>
          <w:b/>
          <w:color w:val="C0392B"/>
        </w:rPr>
        <w:t xml:space="preserve">Hinweis: </w:t>
      </w:r>
      <w:r>
        <w:rPr>
          <w:i/>
          <w:color w:val="C0392B"/>
        </w:rPr>
        <w:t>In der Free-Version ist nur Englisch verfügbar. Alle 5 Sprachen erfordern eine Pro-Lizenz.</w:t>
      </w:r>
    </w:p>
    <w:p>
      <w:pPr>
        <w:pStyle w:val="Heading1"/>
      </w:pPr>
      <w:r>
        <w:t>4. Dashboard</w:t>
      </w:r>
    </w:p>
    <w:p>
      <w:r>
        <w:t>Das Dashboard ist die Startseite der App. Hier sieht man auf einen Blick:</w:t>
      </w:r>
    </w:p>
    <w:p>
      <w:pPr>
        <w:pStyle w:val="ListBullet"/>
      </w:pPr>
      <w:r>
        <w:t>Wie viele Geräte insgesamt erfasst sind</w:t>
      </w:r>
    </w:p>
    <w:p>
      <w:pPr>
        <w:pStyle w:val="ListBullet"/>
      </w:pPr>
      <w:r>
        <w:t>Auflistung nach Gerätetyp (Router, Steckdosen, Kameras, …)</w:t>
      </w:r>
    </w:p>
    <w:p>
      <w:pPr>
        <w:pStyle w:val="ListBullet"/>
      </w:pPr>
      <w:r>
        <w:t>Auflistung nach Standort (welcher Raum, welche Etage)</w:t>
      </w:r>
    </w:p>
    <w:p>
      <w:pPr>
        <w:pStyle w:val="ListBullet"/>
      </w:pPr>
      <w:r>
        <w:t>Schnellzugriff auf häufig verwendete Funktionen</w:t>
      </w:r>
    </w:p>
    <w:p>
      <w:pPr>
        <w:pStyle w:val="Heading1"/>
      </w:pPr>
      <w:r>
        <w:t>5. Gerät hinzufügen</w:t>
      </w:r>
    </w:p>
    <w:p>
      <w:r>
        <w:t>So wird ein neues Gerät in der App erfasst:</w:t>
      </w:r>
    </w:p>
    <w:p>
      <w:pPr>
        <w:pStyle w:val="Heading2"/>
      </w:pPr>
      <w:r>
        <w:t>Schritt 1: Auf „+" tippen</w:t>
      </w:r>
    </w:p>
    <w:p>
      <w:r>
        <w:t>In der unteren Leiste auf das Plus-Zeichen tippen.</w:t>
      </w:r>
    </w:p>
    <w:p>
      <w:pPr>
        <w:pStyle w:val="Heading2"/>
      </w:pPr>
      <w:r>
        <w:t>Schritt 2: Gerätetyp wählen</w:t>
      </w:r>
    </w:p>
    <w:p>
      <w:r>
        <w:t>Den passenden Typ auswählen: Router, Switch, Access Point, Steckdose, Kamera, Sensor, Thermostat, Licht, Sonstiges.</w:t>
      </w:r>
    </w:p>
    <w:p>
      <w:pPr>
        <w:pStyle w:val="Heading2"/>
      </w:pPr>
      <w:r>
        <w:t>Schritt 3: Bezeichnung eingeben</w:t>
      </w:r>
    </w:p>
    <w:p>
      <w:r>
        <w:t>Einen eindeutigen Namen vergeben, z. B. „FritzBox 6660 Cable" oder „Steckdose Küche".</w:t>
      </w:r>
    </w:p>
    <w:p>
      <w:pPr>
        <w:pStyle w:val="Heading2"/>
      </w:pPr>
      <w:r>
        <w:t>Schritt 4: Standort wählen</w:t>
      </w:r>
    </w:p>
    <w:p>
      <w:r>
        <w:t>Den Raum auswählen, in dem das Gerät steht. Die Räume sind nach Etage gruppiert (OG, UG, Garten, 19a OG, 19a UG, Garagen, etc.).</w:t>
      </w:r>
    </w:p>
    <w:p>
      <w:pPr>
        <w:pStyle w:val="Heading2"/>
      </w:pPr>
      <w:r>
        <w:t>Schritt 5: Foto aufnehmen (Pro)</w:t>
      </w:r>
    </w:p>
    <w:p>
      <w:r>
        <w:t>Die Kamera-Funktion bietet zwei Optionen:</w:t>
      </w:r>
    </w:p>
    <w:p>
      <w:pPr>
        <w:pStyle w:val="ListBullet"/>
      </w:pPr>
      <w:r>
        <w:rPr>
          <w:b/>
        </w:rPr>
        <w:t xml:space="preserve">Take Photo: </w:t>
      </w:r>
      <w:r>
        <w:t>„Take Photo" – Öffnet die Dateiauswahl bzw. die Handy-Kamera direkt</w:t>
      </w:r>
    </w:p>
    <w:p>
      <w:pPr>
        <w:pStyle w:val="ListBullet"/>
      </w:pPr>
      <w:r>
        <w:rPr>
          <w:b/>
        </w:rPr>
        <w:t xml:space="preserve">Use Webcam: </w:t>
      </w:r>
      <w:r>
        <w:t>„Use Webcam" – Startet den Live-Kamera-Stream mit Vorschau und Auslöser</w:t>
      </w:r>
    </w:p>
    <w:p>
      <w:r>
        <w:t>Die aufgenommenen Fotos werden als Vorschau angezeigt. Mit „Bestätigen" wird das Foto dem Gerät zugeordnet, mit „Erneut aufnehmen" kann ein neues Foto gemacht werden.</w:t>
      </w:r>
    </w:p>
    <w:p>
      <w:r>
        <w:rPr>
          <w:b/>
          <w:color w:val="0D7A3E"/>
        </w:rPr>
        <w:t xml:space="preserve">Tipp: </w:t>
      </w:r>
      <w:r>
        <w:rPr>
          <w:i/>
          <w:color w:val="0D7A3E"/>
        </w:rPr>
        <w:t>Auf dem Handy funktioniert „Take Photo" am zuverlässigsten, da es die native Kamera-App nutzt. „Use Webcam" benötigt getUserMedia-Zugriff, der in manchen Browsern eingeschränkt sein kann.</w:t>
      </w:r>
    </w:p>
    <w:p>
      <w:pPr>
        <w:pStyle w:val="Heading2"/>
      </w:pPr>
      <w:r>
        <w:t>Schritt 6: QR-Code / Barcode scannen (Pro)</w:t>
      </w:r>
    </w:p>
    <w:p>
      <w:r>
        <w:t>Der QR-Scanner erkennt Codes und füllt automatisch die passenden Felder aus:</w:t>
      </w:r>
    </w:p>
    <w:p>
      <w:pPr>
        <w:pStyle w:val="ListBullet"/>
      </w:pPr>
      <w:r>
        <w:t>Seriennummern werden ins Seriennummer-Feld eingetragen</w:t>
      </w:r>
    </w:p>
    <w:p>
      <w:pPr>
        <w:pStyle w:val="ListBullet"/>
      </w:pPr>
      <w:r>
        <w:t>MAC-Adressen (Format AA:BB:CC:DD:EE:FF) werden erkannt</w:t>
      </w:r>
    </w:p>
    <w:p>
      <w:pPr>
        <w:pStyle w:val="ListBullet"/>
      </w:pPr>
      <w:r>
        <w:t>URLs und Texte werden im Anmerkungen-Feld gespeichert</w:t>
      </w:r>
    </w:p>
    <w:p>
      <w:pPr>
        <w:pStyle w:val="ListBullet"/>
      </w:pPr>
      <w:r>
        <w:t>Die aufklappbaren Formular-Abschnitte öffnen sich automatisch, wenn ein Feld befüllt wird</w:t>
      </w:r>
    </w:p>
    <w:p>
      <w:r>
        <w:rPr>
          <w:b/>
          <w:color w:val="0D7A3E"/>
        </w:rPr>
        <w:t xml:space="preserve">Tipp: </w:t>
      </w:r>
      <w:r>
        <w:rPr>
          <w:i/>
          <w:color w:val="0D7A3E"/>
        </w:rPr>
        <w:t>Für beste Ergebnisse den Barcode bei guter Beleuchtung scannen und das Handy ruhig halten.</w:t>
      </w:r>
    </w:p>
    <w:p>
      <w:pPr>
        <w:pStyle w:val="Heading2"/>
      </w:pPr>
      <w:r>
        <w:t>Schritt 7: Weitere Details ausfüllen</w:t>
      </w:r>
    </w:p>
    <w:p>
      <w:r>
        <w:t>Die aufklappbaren Abschnitte enthalten zusätzliche Felder:</w:t>
      </w:r>
    </w:p>
    <w:p>
      <w:pPr>
        <w:pStyle w:val="ListBullet"/>
      </w:pPr>
      <w:r>
        <w:t>Hersteller, Modell, Seriennummer</w:t>
      </w:r>
    </w:p>
    <w:p>
      <w:pPr>
        <w:pStyle w:val="ListBullet"/>
      </w:pPr>
      <w:r>
        <w:t>IP-Adresse, MAC-Adresse</w:t>
      </w:r>
    </w:p>
    <w:p>
      <w:pPr>
        <w:pStyle w:val="ListBullet"/>
      </w:pPr>
      <w:r>
        <w:t>Kaufdatum, Notizen</w:t>
      </w:r>
    </w:p>
    <w:p>
      <w:pPr>
        <w:pStyle w:val="ListBullet"/>
      </w:pPr>
      <w:r>
        <w:t>Netzwerktyp (WLAN, LAN, Zigbee, Bluetooth, DECT)</w:t>
      </w:r>
    </w:p>
    <w:p>
      <w:pPr>
        <w:pStyle w:val="ListBullet"/>
      </w:pPr>
      <w:r>
        <w:t>Stromversorgung (Netzteil, PoE, Batterie, USB)</w:t>
      </w:r>
    </w:p>
    <w:p>
      <w:pPr>
        <w:pStyle w:val="Heading2"/>
      </w:pPr>
      <w:r>
        <w:t>Schritt 8: Speichern</w:t>
      </w:r>
    </w:p>
    <w:p>
      <w:r>
        <w:t>„Speichern" am Ende des Formulars antippen. Das Gerät erscheint jetzt in der Geräteliste.</w:t>
      </w:r>
    </w:p>
    <w:p>
      <w:r>
        <w:rPr>
          <w:b/>
          <w:color w:val="0D7A3E"/>
        </w:rPr>
        <w:t xml:space="preserve">Tipp: </w:t>
      </w:r>
      <w:r>
        <w:rPr>
          <w:i/>
          <w:color w:val="0D7A3E"/>
        </w:rPr>
        <w:t>Nicht alle Felder müssen ausgefüllt werden! Name, Typ und Standort reichen für den Anfang. Details können später ergänzt werden.</w:t>
      </w:r>
    </w:p>
    <w:p>
      <w:pPr>
        <w:pStyle w:val="Heading1"/>
      </w:pPr>
      <w:r>
        <w:t>6. Geräte suchen und filtern</w:t>
      </w:r>
    </w:p>
    <w:p>
      <w:pPr>
        <w:pStyle w:val="ListBullet"/>
      </w:pPr>
      <w:r>
        <w:t>In der unteren Leiste auf „Geräte" tippen</w:t>
      </w:r>
    </w:p>
    <w:p>
      <w:pPr>
        <w:pStyle w:val="ListBullet"/>
      </w:pPr>
      <w:r>
        <w:t>Im Suchfeld oben einen Suchbegriff eingeben</w:t>
      </w:r>
    </w:p>
    <w:p>
      <w:pPr>
        <w:pStyle w:val="ListBullet"/>
      </w:pPr>
      <w:r>
        <w:t>Die Suche durchsucht alle Felder: Name, Modell, Standort, Seriennummer, etc.</w:t>
      </w:r>
    </w:p>
    <w:p>
      <w:r>
        <w:t>Unter dem Suchfeld befinden sich Filter-Chips. Damit kann die Liste nach Gerätetyp gefiltert werden (Alle, Router, Steckdosen, Kameras, Sensoren, …).</w:t>
      </w:r>
    </w:p>
    <w:p>
      <w:pPr>
        <w:pStyle w:val="Heading1"/>
      </w:pPr>
      <w:r>
        <w:t>7. Gerät bearbeiten oder löschen</w:t>
      </w:r>
    </w:p>
    <w:p>
      <w:pPr>
        <w:pStyle w:val="ListBullet"/>
      </w:pPr>
      <w:r>
        <w:t>In der Geräteliste auf das gewünschte Gerät tippen</w:t>
      </w:r>
    </w:p>
    <w:p>
      <w:pPr>
        <w:pStyle w:val="ListBullet"/>
      </w:pPr>
      <w:r>
        <w:t>Die Detailansicht öffnet sich mit allen Informationen</w:t>
      </w:r>
    </w:p>
    <w:p>
      <w:pPr>
        <w:pStyle w:val="ListBullet"/>
      </w:pPr>
      <w:r>
        <w:t>„Bearbeiten" antippen, Änderungen vornehmen, „Speichern" tippen</w:t>
      </w:r>
    </w:p>
    <w:p>
      <w:pPr>
        <w:pStyle w:val="ListBullet"/>
      </w:pPr>
      <w:r>
        <w:t>Zum Löschen: „Löschen" antippen und bestätigen</w:t>
      </w:r>
    </w:p>
    <w:p>
      <w:pPr>
        <w:pStyle w:val="Heading1"/>
      </w:pPr>
      <w:r>
        <w:t>8. Offline-Modus</w:t>
      </w:r>
    </w:p>
    <w:p>
      <w:r>
        <w:t>Die App funktioniert auch ohne Netzwerkverbindung. Das ist besonders nützlich im Keller, in der Garage oder im Garten.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6236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Was passiert?</w:t>
            </w:r>
          </w:p>
        </w:tc>
      </w:tr>
      <w:tr>
        <w:tc>
          <w:tcPr>
            <w:tcW w:type="dxa" w:w="1701"/>
            <w:shd w:val="clear" w:color="auto" w:fill="F0F5FA"/>
          </w:tcPr>
          <w:p>
            <w:r>
              <w:rPr>
                <w:sz w:val="20"/>
              </w:rPr>
              <w:t>Grün</w:t>
            </w:r>
          </w:p>
        </w:tc>
        <w:tc>
          <w:tcPr>
            <w:tcW w:type="dxa" w:w="6236"/>
            <w:shd w:val="clear" w:color="auto" w:fill="F0F5FA"/>
          </w:tcPr>
          <w:p>
            <w:r>
              <w:rPr>
                <w:sz w:val="20"/>
              </w:rPr>
              <w:t>Online – Daten werden sofort gespeichert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Gelb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Änderungen warten auf Synchronisation</w:t>
            </w:r>
          </w:p>
        </w:tc>
      </w:tr>
      <w:tr>
        <w:tc>
          <w:tcPr>
            <w:tcW w:type="dxa" w:w="1701"/>
            <w:shd w:val="clear" w:color="auto" w:fill="F0F5FA"/>
          </w:tcPr>
          <w:p>
            <w:r>
              <w:rPr>
                <w:sz w:val="20"/>
              </w:rPr>
              <w:t>Rot</w:t>
            </w:r>
          </w:p>
        </w:tc>
        <w:tc>
          <w:tcPr>
            <w:tcW w:type="dxa" w:w="6236"/>
            <w:shd w:val="clear" w:color="auto" w:fill="F0F5FA"/>
          </w:tcPr>
          <w:p>
            <w:r>
              <w:rPr>
                <w:sz w:val="20"/>
              </w:rPr>
              <w:t>Offline – Daten werden lokal gespeichert (IndexedDB)</w:t>
            </w:r>
          </w:p>
        </w:tc>
      </w:tr>
    </w:tbl>
    <w:p/>
    <w:p>
      <w:r>
        <w:rPr>
          <w:b/>
          <w:color w:val="C0392B"/>
        </w:rPr>
        <w:t xml:space="preserve">Hinweis: </w:t>
      </w:r>
      <w:r>
        <w:rPr>
          <w:i/>
          <w:color w:val="C0392B"/>
        </w:rPr>
        <w:t>Fotos können im Offline-Modus aufgenommen werden, werden aber erst bei bestehender Verbindung auf den Server hochgeladen.</w:t>
      </w:r>
    </w:p>
    <w:p>
      <w:pPr>
        <w:pStyle w:val="Heading1"/>
      </w:pPr>
      <w:r>
        <w:t>9. Excel-Export (Pro)</w:t>
      </w:r>
    </w:p>
    <w:p>
      <w:pPr>
        <w:pStyle w:val="ListBullet"/>
      </w:pPr>
      <w:r>
        <w:t>Auf „Einstellungen" in der unteren Leiste tippen</w:t>
      </w:r>
    </w:p>
    <w:p>
      <w:pPr>
        <w:pStyle w:val="ListBullet"/>
      </w:pPr>
      <w:r>
        <w:t>„Excel exportieren" antippen</w:t>
      </w:r>
    </w:p>
    <w:p>
      <w:pPr>
        <w:pStyle w:val="ListBullet"/>
      </w:pPr>
      <w:r>
        <w:t>Die Datei wird erstellt und zum Download angeboten</w:t>
      </w:r>
    </w:p>
    <w:p>
      <w:r>
        <w:t>Die Excel-Datei enthält alle Geräte mit sämtlichen erfassten Feldern.</w:t>
      </w:r>
    </w:p>
    <w:p>
      <w:pPr>
        <w:pStyle w:val="Heading1"/>
      </w:pPr>
      <w:r>
        <w:t>10. Lizenz-System</w:t>
      </w:r>
    </w:p>
    <w:p>
      <w:r>
        <w:t>Die Geräteverwaltung gibt es in zwei Versionen:</w:t>
      </w:r>
    </w:p>
    <w:p>
      <w:pPr>
        <w:pStyle w:val="Heading2"/>
      </w:pPr>
      <w:r>
        <w:t>Free-Version</w:t>
      </w:r>
    </w:p>
    <w:p>
      <w:pPr>
        <w:pStyle w:val="ListBullet"/>
      </w:pPr>
      <w:r>
        <w:t>Maximal 50 Geräte</w:t>
      </w:r>
    </w:p>
    <w:p>
      <w:pPr>
        <w:pStyle w:val="ListBullet"/>
      </w:pPr>
      <w:r>
        <w:t>Nur Englisch</w:t>
      </w:r>
    </w:p>
    <w:p>
      <w:pPr>
        <w:pStyle w:val="ListBullet"/>
      </w:pPr>
      <w:r>
        <w:t>Kein Kamera/Scanner/Export</w:t>
      </w:r>
    </w:p>
    <w:p>
      <w:pPr>
        <w:pStyle w:val="Heading2"/>
      </w:pPr>
      <w:r>
        <w:t>Pro-Version (9,99 € einmalig)</w:t>
      </w:r>
    </w:p>
    <w:p>
      <w:pPr>
        <w:pStyle w:val="ListBullet"/>
      </w:pPr>
      <w:r>
        <w:t>Unbegrenzte Geräte</w:t>
      </w:r>
    </w:p>
    <w:p>
      <w:pPr>
        <w:pStyle w:val="ListBullet"/>
      </w:pPr>
      <w:r>
        <w:t>5 Sprachen (DE, EN, ES, FR, RU)</w:t>
      </w:r>
    </w:p>
    <w:p>
      <w:pPr>
        <w:pStyle w:val="ListBullet"/>
      </w:pPr>
      <w:r>
        <w:t>Kamera (Foto-Aufnahme)</w:t>
      </w:r>
    </w:p>
    <w:p>
      <w:pPr>
        <w:pStyle w:val="ListBullet"/>
      </w:pPr>
      <w:r>
        <w:t>Barcode/QR-Scanner mit Feld-Befüllung</w:t>
      </w:r>
    </w:p>
    <w:p>
      <w:pPr>
        <w:pStyle w:val="ListBullet"/>
      </w:pPr>
      <w:r>
        <w:t>Excel-Export</w:t>
      </w:r>
    </w:p>
    <w:p>
      <w:pPr>
        <w:pStyle w:val="Heading2"/>
      </w:pPr>
      <w:r>
        <w:t>Lizenz aktivieren</w:t>
      </w:r>
    </w:p>
    <w:p>
      <w:pPr>
        <w:pStyle w:val="ListBullet"/>
      </w:pPr>
      <w:r>
        <w:t>Home Assistant → Einstellungen → Add-ons → Geräteverwaltung</w:t>
      </w:r>
    </w:p>
    <w:p>
      <w:pPr>
        <w:pStyle w:val="ListBullet"/>
      </w:pPr>
      <w:r>
        <w:t>Tab „Konfiguration"</w:t>
      </w:r>
    </w:p>
    <w:p>
      <w:pPr>
        <w:pStyle w:val="ListBullet"/>
      </w:pPr>
      <w:r>
        <w:t>Lizenzschlüssel im Feld „license_key" eintragen</w:t>
      </w:r>
    </w:p>
    <w:p>
      <w:pPr>
        <w:pStyle w:val="ListBullet"/>
      </w:pPr>
      <w:r>
        <w:t>Speichern – die Lizenz wird sofort aktiviert</w:t>
      </w:r>
    </w:p>
    <w:p>
      <w:r>
        <w:rPr>
          <w:b/>
          <w:color w:val="0D7A3E"/>
        </w:rPr>
        <w:t xml:space="preserve">Tipp: </w:t>
      </w:r>
      <w:r>
        <w:rPr>
          <w:i/>
          <w:color w:val="0D7A3E"/>
        </w:rPr>
        <w:t>Die Lizenz wird serverseitig gespeichert und bleibt auch nach Add-on-Updates erhalten.</w:t>
      </w:r>
    </w:p>
    <w:p>
      <w:pPr>
        <w:pStyle w:val="Heading1"/>
      </w:pPr>
      <w:r>
        <w:t>11. Tipps für die Inventarisierung</w:t>
      </w:r>
    </w:p>
    <w:p>
      <w:pPr>
        <w:pStyle w:val="ListBullet"/>
      </w:pPr>
      <w:r>
        <w:rPr>
          <w:b/>
        </w:rPr>
        <w:t xml:space="preserve">Systematisch: </w:t>
      </w:r>
      <w:r>
        <w:t>Raum für Raum vorgehen – systematisch einen Raum nach dem anderen durchgehen</w:t>
      </w:r>
    </w:p>
    <w:p>
      <w:pPr>
        <w:pStyle w:val="ListBullet"/>
      </w:pPr>
      <w:r>
        <w:rPr>
          <w:b/>
        </w:rPr>
        <w:t xml:space="preserve">Typenschild: </w:t>
      </w:r>
      <w:r>
        <w:t>Typenschild immer fotografieren – Modell, SN und MAC-Adresse sind dort zu finden</w:t>
      </w:r>
    </w:p>
    <w:p>
      <w:pPr>
        <w:pStyle w:val="ListBullet"/>
      </w:pPr>
      <w:r>
        <w:rPr>
          <w:b/>
        </w:rPr>
        <w:t xml:space="preserve">MAC-Adresse: </w:t>
      </w:r>
      <w:r>
        <w:t>MAC-Adresse auf der Rückseite/Unterseite suchen (Format: AA:BB:CC:DD:EE:FF)</w:t>
      </w:r>
    </w:p>
    <w:p>
      <w:pPr>
        <w:pStyle w:val="ListBullet"/>
      </w:pPr>
      <w:r>
        <w:rPr>
          <w:b/>
        </w:rPr>
        <w:t xml:space="preserve">IP-Adresse: </w:t>
      </w:r>
      <w:r>
        <w:t>IP-Adresse notieren – steht oft im Geräte-Display oder in der FritzBox</w:t>
      </w:r>
    </w:p>
    <w:p>
      <w:pPr>
        <w:pStyle w:val="ListBullet"/>
      </w:pPr>
      <w:r>
        <w:rPr>
          <w:b/>
        </w:rPr>
        <w:t xml:space="preserve">Details: </w:t>
      </w:r>
      <w:r>
        <w:t>Stromversorgung und Netzwerkart erfassen – hilft bei der Fehlersuche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8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8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