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608" w:rsidRDefault="00556B60" w:rsidP="008B2632">
      <w:pPr>
        <w:pStyle w:val="Heading1"/>
        <w:spacing w:line="240" w:lineRule="auto"/>
      </w:pPr>
      <w:proofErr w:type="spellStart"/>
      <w:r>
        <w:t>Taggregator</w:t>
      </w:r>
      <w:proofErr w:type="spellEnd"/>
      <w:r w:rsidR="00333608">
        <w:t xml:space="preserve"> Functional Specification</w:t>
      </w:r>
    </w:p>
    <w:p w:rsidR="006C7B51" w:rsidRDefault="006C7B51" w:rsidP="006C7B51">
      <w:pPr>
        <w:pStyle w:val="Heading2"/>
        <w:spacing w:line="240" w:lineRule="auto"/>
      </w:pPr>
      <w: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7"/>
        <w:gridCol w:w="5162"/>
        <w:gridCol w:w="2326"/>
        <w:gridCol w:w="1081"/>
      </w:tblGrid>
      <w:tr w:rsidR="006C7B51" w:rsidTr="00475AD2">
        <w:tc>
          <w:tcPr>
            <w:tcW w:w="1008" w:type="dxa"/>
            <w:tcBorders>
              <w:top w:val="double" w:sz="4" w:space="0" w:color="auto"/>
              <w:bottom w:val="double" w:sz="4" w:space="0" w:color="auto"/>
            </w:tcBorders>
            <w:shd w:val="clear" w:color="auto" w:fill="auto"/>
          </w:tcPr>
          <w:p w:rsidR="006C7B51" w:rsidRPr="00DA7558" w:rsidRDefault="006C7B51" w:rsidP="00475AD2">
            <w:pPr>
              <w:pStyle w:val="Default"/>
              <w:spacing w:after="120"/>
              <w:jc w:val="center"/>
              <w:rPr>
                <w:b/>
              </w:rPr>
            </w:pPr>
            <w:r w:rsidRPr="00DA7558">
              <w:rPr>
                <w:b/>
              </w:rPr>
              <w:t>Version</w:t>
            </w:r>
          </w:p>
        </w:tc>
        <w:tc>
          <w:tcPr>
            <w:tcW w:w="5220" w:type="dxa"/>
            <w:tcBorders>
              <w:top w:val="double" w:sz="4" w:space="0" w:color="auto"/>
              <w:bottom w:val="double" w:sz="4" w:space="0" w:color="auto"/>
            </w:tcBorders>
            <w:shd w:val="clear" w:color="auto" w:fill="auto"/>
          </w:tcPr>
          <w:p w:rsidR="006C7B51" w:rsidRPr="00DA7558" w:rsidRDefault="006C7B51" w:rsidP="00475AD2">
            <w:pPr>
              <w:pStyle w:val="Default"/>
              <w:spacing w:after="120"/>
              <w:jc w:val="center"/>
              <w:rPr>
                <w:b/>
              </w:rPr>
            </w:pPr>
            <w:r w:rsidRPr="00DA7558">
              <w:rPr>
                <w:b/>
              </w:rPr>
              <w:t>Description of Versions / Major Changes</w:t>
            </w:r>
          </w:p>
        </w:tc>
        <w:tc>
          <w:tcPr>
            <w:tcW w:w="2340" w:type="dxa"/>
            <w:tcBorders>
              <w:top w:val="double" w:sz="4" w:space="0" w:color="auto"/>
              <w:bottom w:val="double" w:sz="4" w:space="0" w:color="auto"/>
            </w:tcBorders>
            <w:shd w:val="clear" w:color="auto" w:fill="auto"/>
          </w:tcPr>
          <w:p w:rsidR="006C7B51" w:rsidRPr="00DA7558" w:rsidRDefault="006C7B51" w:rsidP="00475AD2">
            <w:pPr>
              <w:pStyle w:val="Default"/>
              <w:spacing w:after="120"/>
              <w:jc w:val="center"/>
              <w:rPr>
                <w:b/>
              </w:rPr>
            </w:pPr>
            <w:r w:rsidRPr="00DA7558">
              <w:rPr>
                <w:b/>
              </w:rPr>
              <w:t>Responsible Party</w:t>
            </w:r>
          </w:p>
        </w:tc>
        <w:tc>
          <w:tcPr>
            <w:tcW w:w="1008" w:type="dxa"/>
            <w:tcBorders>
              <w:top w:val="double" w:sz="4" w:space="0" w:color="auto"/>
              <w:bottom w:val="double" w:sz="4" w:space="0" w:color="auto"/>
            </w:tcBorders>
            <w:shd w:val="clear" w:color="auto" w:fill="auto"/>
          </w:tcPr>
          <w:p w:rsidR="006C7B51" w:rsidRPr="00DA7558" w:rsidRDefault="006C7B51" w:rsidP="00475AD2">
            <w:pPr>
              <w:pStyle w:val="Default"/>
              <w:spacing w:after="120"/>
              <w:jc w:val="center"/>
              <w:rPr>
                <w:b/>
              </w:rPr>
            </w:pPr>
            <w:r w:rsidRPr="00DA7558">
              <w:rPr>
                <w:b/>
              </w:rPr>
              <w:t>Date</w:t>
            </w:r>
          </w:p>
        </w:tc>
      </w:tr>
      <w:tr w:rsidR="006C7B51" w:rsidTr="00475AD2">
        <w:tc>
          <w:tcPr>
            <w:tcW w:w="1008" w:type="dxa"/>
            <w:tcBorders>
              <w:top w:val="double" w:sz="4" w:space="0" w:color="auto"/>
            </w:tcBorders>
            <w:shd w:val="clear" w:color="auto" w:fill="auto"/>
          </w:tcPr>
          <w:p w:rsidR="006C7B51" w:rsidRDefault="006C7B51" w:rsidP="00475AD2">
            <w:pPr>
              <w:spacing w:before="120"/>
              <w:jc w:val="center"/>
            </w:pPr>
            <w:r>
              <w:rPr>
                <w:rFonts w:eastAsia="Arial"/>
                <w:color w:val="000000"/>
                <w:sz w:val="20"/>
              </w:rPr>
              <w:t>Draft 0.1</w:t>
            </w:r>
          </w:p>
        </w:tc>
        <w:tc>
          <w:tcPr>
            <w:tcW w:w="5220" w:type="dxa"/>
            <w:tcBorders>
              <w:top w:val="double" w:sz="4" w:space="0" w:color="auto"/>
            </w:tcBorders>
            <w:shd w:val="clear" w:color="auto" w:fill="auto"/>
          </w:tcPr>
          <w:p w:rsidR="006C7B51" w:rsidRDefault="006C7B51" w:rsidP="00475AD2">
            <w:pPr>
              <w:spacing w:before="120"/>
            </w:pPr>
            <w:r>
              <w:rPr>
                <w:sz w:val="20"/>
              </w:rPr>
              <w:t>Initial version created.</w:t>
            </w:r>
          </w:p>
        </w:tc>
        <w:tc>
          <w:tcPr>
            <w:tcW w:w="2340" w:type="dxa"/>
            <w:tcBorders>
              <w:top w:val="double" w:sz="4" w:space="0" w:color="auto"/>
            </w:tcBorders>
            <w:shd w:val="clear" w:color="auto" w:fill="auto"/>
          </w:tcPr>
          <w:p w:rsidR="006C7B51" w:rsidRDefault="00556B60" w:rsidP="00475AD2">
            <w:pPr>
              <w:spacing w:before="120"/>
            </w:pPr>
            <w:r>
              <w:rPr>
                <w:sz w:val="20"/>
              </w:rPr>
              <w:t>A. Bedig</w:t>
            </w:r>
          </w:p>
        </w:tc>
        <w:tc>
          <w:tcPr>
            <w:tcW w:w="1008" w:type="dxa"/>
            <w:tcBorders>
              <w:top w:val="double" w:sz="4" w:space="0" w:color="auto"/>
            </w:tcBorders>
            <w:shd w:val="clear" w:color="auto" w:fill="auto"/>
          </w:tcPr>
          <w:p w:rsidR="006C7B51" w:rsidRDefault="00556B60" w:rsidP="00475AD2">
            <w:pPr>
              <w:spacing w:before="120"/>
            </w:pPr>
            <w:r>
              <w:rPr>
                <w:sz w:val="20"/>
              </w:rPr>
              <w:t>1/17/2014</w:t>
            </w:r>
          </w:p>
        </w:tc>
      </w:tr>
      <w:tr w:rsidR="006C7B51" w:rsidTr="00475AD2">
        <w:tc>
          <w:tcPr>
            <w:tcW w:w="1008" w:type="dxa"/>
            <w:shd w:val="clear" w:color="auto" w:fill="auto"/>
          </w:tcPr>
          <w:p w:rsidR="006C7B51" w:rsidRPr="00703A5D" w:rsidRDefault="006C7B51" w:rsidP="00475AD2">
            <w:pPr>
              <w:pStyle w:val="Default"/>
              <w:spacing w:after="120"/>
              <w:jc w:val="center"/>
            </w:pPr>
          </w:p>
        </w:tc>
        <w:tc>
          <w:tcPr>
            <w:tcW w:w="5220" w:type="dxa"/>
            <w:shd w:val="clear" w:color="auto" w:fill="auto"/>
          </w:tcPr>
          <w:p w:rsidR="006C7B51" w:rsidRPr="00703A5D" w:rsidRDefault="006C7B51" w:rsidP="00475AD2">
            <w:pPr>
              <w:pStyle w:val="Default"/>
              <w:spacing w:after="120"/>
            </w:pPr>
          </w:p>
        </w:tc>
        <w:tc>
          <w:tcPr>
            <w:tcW w:w="2340" w:type="dxa"/>
            <w:shd w:val="clear" w:color="auto" w:fill="auto"/>
          </w:tcPr>
          <w:p w:rsidR="006C7B51" w:rsidRPr="00703A5D" w:rsidRDefault="006C7B51" w:rsidP="00475AD2">
            <w:pPr>
              <w:pStyle w:val="Default"/>
              <w:spacing w:after="120"/>
            </w:pPr>
          </w:p>
        </w:tc>
        <w:tc>
          <w:tcPr>
            <w:tcW w:w="1008" w:type="dxa"/>
            <w:shd w:val="clear" w:color="auto" w:fill="auto"/>
          </w:tcPr>
          <w:p w:rsidR="006C7B51" w:rsidRPr="00703A5D" w:rsidRDefault="006C7B51" w:rsidP="00475AD2">
            <w:pPr>
              <w:pStyle w:val="Default"/>
              <w:spacing w:after="120"/>
            </w:pPr>
          </w:p>
        </w:tc>
      </w:tr>
      <w:tr w:rsidR="006C7B51" w:rsidTr="00475AD2">
        <w:tc>
          <w:tcPr>
            <w:tcW w:w="1008" w:type="dxa"/>
            <w:shd w:val="clear" w:color="auto" w:fill="auto"/>
          </w:tcPr>
          <w:p w:rsidR="006C7B51" w:rsidRPr="00703A5D" w:rsidRDefault="006C7B51" w:rsidP="00475AD2">
            <w:pPr>
              <w:pStyle w:val="Default"/>
              <w:spacing w:after="120"/>
              <w:jc w:val="center"/>
            </w:pPr>
          </w:p>
        </w:tc>
        <w:tc>
          <w:tcPr>
            <w:tcW w:w="5220" w:type="dxa"/>
            <w:shd w:val="clear" w:color="auto" w:fill="auto"/>
          </w:tcPr>
          <w:p w:rsidR="006C7B51" w:rsidRPr="00703A5D" w:rsidRDefault="006C7B51" w:rsidP="00475AD2">
            <w:pPr>
              <w:pStyle w:val="Default"/>
              <w:spacing w:after="120"/>
            </w:pPr>
          </w:p>
        </w:tc>
        <w:tc>
          <w:tcPr>
            <w:tcW w:w="2340" w:type="dxa"/>
            <w:shd w:val="clear" w:color="auto" w:fill="auto"/>
          </w:tcPr>
          <w:p w:rsidR="006C7B51" w:rsidRPr="00703A5D" w:rsidRDefault="006C7B51" w:rsidP="00475AD2">
            <w:pPr>
              <w:pStyle w:val="Default"/>
              <w:spacing w:after="120"/>
            </w:pPr>
          </w:p>
        </w:tc>
        <w:tc>
          <w:tcPr>
            <w:tcW w:w="1008" w:type="dxa"/>
            <w:shd w:val="clear" w:color="auto" w:fill="auto"/>
          </w:tcPr>
          <w:p w:rsidR="006C7B51" w:rsidRPr="00703A5D" w:rsidRDefault="006C7B51" w:rsidP="00475AD2">
            <w:pPr>
              <w:pStyle w:val="Default"/>
              <w:spacing w:after="120"/>
            </w:pPr>
          </w:p>
        </w:tc>
      </w:tr>
      <w:tr w:rsidR="006C7B51" w:rsidTr="00475AD2">
        <w:tc>
          <w:tcPr>
            <w:tcW w:w="1008" w:type="dxa"/>
            <w:shd w:val="clear" w:color="auto" w:fill="auto"/>
          </w:tcPr>
          <w:p w:rsidR="006C7B51" w:rsidRPr="00703A5D" w:rsidRDefault="006C7B51" w:rsidP="00475AD2">
            <w:pPr>
              <w:pStyle w:val="Default"/>
              <w:spacing w:after="120"/>
              <w:jc w:val="center"/>
            </w:pPr>
          </w:p>
        </w:tc>
        <w:tc>
          <w:tcPr>
            <w:tcW w:w="5220" w:type="dxa"/>
            <w:shd w:val="clear" w:color="auto" w:fill="auto"/>
          </w:tcPr>
          <w:p w:rsidR="006C7B51" w:rsidRPr="00703A5D" w:rsidRDefault="006C7B51" w:rsidP="00475AD2">
            <w:pPr>
              <w:pStyle w:val="Default"/>
              <w:spacing w:after="120"/>
            </w:pPr>
          </w:p>
        </w:tc>
        <w:tc>
          <w:tcPr>
            <w:tcW w:w="2340" w:type="dxa"/>
            <w:shd w:val="clear" w:color="auto" w:fill="auto"/>
          </w:tcPr>
          <w:p w:rsidR="006C7B51" w:rsidRPr="00703A5D" w:rsidRDefault="006C7B51" w:rsidP="00475AD2">
            <w:pPr>
              <w:pStyle w:val="Default"/>
              <w:spacing w:after="120"/>
            </w:pPr>
          </w:p>
        </w:tc>
        <w:tc>
          <w:tcPr>
            <w:tcW w:w="1008" w:type="dxa"/>
            <w:shd w:val="clear" w:color="auto" w:fill="auto"/>
          </w:tcPr>
          <w:p w:rsidR="006C7B51" w:rsidRPr="00703A5D" w:rsidRDefault="006C7B51" w:rsidP="00475AD2">
            <w:pPr>
              <w:pStyle w:val="Default"/>
              <w:spacing w:after="120"/>
            </w:pPr>
          </w:p>
        </w:tc>
      </w:tr>
    </w:tbl>
    <w:p w:rsidR="000F2170" w:rsidRDefault="00F71386" w:rsidP="008B2632">
      <w:pPr>
        <w:pStyle w:val="Heading2"/>
        <w:spacing w:line="240" w:lineRule="auto"/>
      </w:pPr>
      <w:r>
        <w:t>Purpose/Responsibilities</w:t>
      </w:r>
    </w:p>
    <w:p w:rsidR="00333608" w:rsidRPr="00333608" w:rsidRDefault="00556B60" w:rsidP="008B2632">
      <w:pPr>
        <w:spacing w:line="240" w:lineRule="auto"/>
      </w:pPr>
      <w:r>
        <w:t>A management tool for a collection of images and their associated metadata. Provides a means of adding and removing images from the collection, viewing the images in the collection, tagging images in the collection with arbitrary text strings (“tags”), and using those tags to filter the images and understand the image collection at-a-glance.</w:t>
      </w:r>
    </w:p>
    <w:p w:rsidR="00F71386" w:rsidRDefault="00F71386" w:rsidP="008B2632">
      <w:pPr>
        <w:pStyle w:val="Heading2"/>
        <w:spacing w:line="240" w:lineRule="auto"/>
      </w:pPr>
      <w:r>
        <w:t>Assumptions/Constraints</w:t>
      </w:r>
    </w:p>
    <w:p w:rsidR="00556B60" w:rsidRDefault="00556B60" w:rsidP="00556B60">
      <w:pPr>
        <w:pStyle w:val="ListParagraph"/>
        <w:numPr>
          <w:ilvl w:val="0"/>
          <w:numId w:val="8"/>
        </w:numPr>
      </w:pPr>
      <w:r>
        <w:t xml:space="preserve">Built from the latest production version of </w:t>
      </w:r>
      <w:hyperlink r:id="rId6" w:history="1">
        <w:proofErr w:type="spellStart"/>
        <w:r w:rsidRPr="00556B60">
          <w:rPr>
            <w:rStyle w:val="Hyperlink"/>
          </w:rPr>
          <w:t>AngularJS</w:t>
        </w:r>
        <w:proofErr w:type="spellEnd"/>
      </w:hyperlink>
      <w:r>
        <w:t>.</w:t>
      </w:r>
    </w:p>
    <w:p w:rsidR="00556B60" w:rsidRDefault="00556B60" w:rsidP="00556B60">
      <w:pPr>
        <w:pStyle w:val="ListParagraph"/>
        <w:numPr>
          <w:ilvl w:val="0"/>
          <w:numId w:val="8"/>
        </w:numPr>
      </w:pPr>
      <w:r>
        <w:t>Uses Bootstrap3 UI framework for page layout.</w:t>
      </w:r>
    </w:p>
    <w:p w:rsidR="00556B60" w:rsidRDefault="00556B60" w:rsidP="00556B60">
      <w:pPr>
        <w:pStyle w:val="ListParagraph"/>
        <w:numPr>
          <w:ilvl w:val="0"/>
          <w:numId w:val="8"/>
        </w:numPr>
      </w:pPr>
      <w:r>
        <w:t>Runs as a single-page web application.</w:t>
      </w:r>
    </w:p>
    <w:p w:rsidR="00556B60" w:rsidRDefault="00556B60" w:rsidP="00556B60">
      <w:pPr>
        <w:pStyle w:val="ListParagraph"/>
        <w:numPr>
          <w:ilvl w:val="0"/>
          <w:numId w:val="8"/>
        </w:numPr>
      </w:pPr>
      <w:r>
        <w:t xml:space="preserve">Does not </w:t>
      </w:r>
      <w:r w:rsidR="00DF7C7C">
        <w:t>depend on any</w:t>
      </w:r>
      <w:r>
        <w:t xml:space="preserve"> external web services.</w:t>
      </w:r>
    </w:p>
    <w:p w:rsidR="00DF7C7C" w:rsidRDefault="00DF7C7C" w:rsidP="00556B60">
      <w:pPr>
        <w:pStyle w:val="ListParagraph"/>
        <w:numPr>
          <w:ilvl w:val="0"/>
          <w:numId w:val="8"/>
        </w:numPr>
      </w:pPr>
      <w:r>
        <w:t>Allows users to upload images from their local device.</w:t>
      </w:r>
    </w:p>
    <w:p w:rsidR="00556B60" w:rsidRDefault="00933D45" w:rsidP="00556B60">
      <w:pPr>
        <w:pStyle w:val="ListParagraph"/>
        <w:numPr>
          <w:ilvl w:val="0"/>
          <w:numId w:val="8"/>
        </w:numPr>
      </w:pPr>
      <w:r>
        <w:t xml:space="preserve">Responsive layout for </w:t>
      </w:r>
      <w:r w:rsidR="00556B60">
        <w:t xml:space="preserve">tablet and desktop </w:t>
      </w:r>
      <w:r>
        <w:t>devices</w:t>
      </w:r>
      <w:r w:rsidR="00556B60">
        <w:t xml:space="preserve"> – does not need to scale for mobile.</w:t>
      </w:r>
    </w:p>
    <w:p w:rsidR="00DF7C7C" w:rsidRPr="00556B60" w:rsidRDefault="00556B60" w:rsidP="00DF7C7C">
      <w:pPr>
        <w:pStyle w:val="ListParagraph"/>
        <w:numPr>
          <w:ilvl w:val="0"/>
          <w:numId w:val="8"/>
        </w:numPr>
      </w:pPr>
      <w:r>
        <w:t xml:space="preserve">Handles </w:t>
      </w:r>
      <w:r w:rsidR="00DF7C7C">
        <w:t>.jpg and .</w:t>
      </w:r>
      <w:proofErr w:type="spellStart"/>
      <w:r w:rsidR="00DF7C7C">
        <w:t>png</w:t>
      </w:r>
      <w:proofErr w:type="spellEnd"/>
      <w:r w:rsidR="00DF7C7C">
        <w:t xml:space="preserve"> images.</w:t>
      </w:r>
    </w:p>
    <w:p w:rsidR="00F71386" w:rsidRDefault="00333608" w:rsidP="008B2632">
      <w:pPr>
        <w:pStyle w:val="Heading2"/>
        <w:spacing w:line="240" w:lineRule="auto"/>
      </w:pPr>
      <w:r>
        <w:t>Functionality/Tasks performed</w:t>
      </w:r>
    </w:p>
    <w:p w:rsidR="00933D45" w:rsidRDefault="002A1B1F" w:rsidP="00DF7C7C">
      <w:pPr>
        <w:pStyle w:val="ListParagraph"/>
        <w:numPr>
          <w:ilvl w:val="0"/>
          <w:numId w:val="9"/>
        </w:numPr>
        <w:spacing w:line="240" w:lineRule="auto"/>
      </w:pPr>
      <w:r>
        <w:t>M</w:t>
      </w:r>
      <w:r w:rsidR="00933D45">
        <w:t xml:space="preserve">eans of </w:t>
      </w:r>
      <w:r>
        <w:t xml:space="preserve">adding and removing </w:t>
      </w:r>
      <w:r w:rsidR="00933D45">
        <w:t>images to</w:t>
      </w:r>
      <w:r>
        <w:t xml:space="preserve"> and from</w:t>
      </w:r>
      <w:r w:rsidR="00933D45">
        <w:t xml:space="preserve"> the collection.</w:t>
      </w:r>
    </w:p>
    <w:p w:rsidR="00333608" w:rsidRDefault="002A1B1F" w:rsidP="00DF7C7C">
      <w:pPr>
        <w:pStyle w:val="ListParagraph"/>
        <w:numPr>
          <w:ilvl w:val="0"/>
          <w:numId w:val="9"/>
        </w:numPr>
        <w:spacing w:line="240" w:lineRule="auto"/>
      </w:pPr>
      <w:r>
        <w:t>V</w:t>
      </w:r>
      <w:r w:rsidR="00933D45">
        <w:t>isual mechanism for browsing images currently in the collection.</w:t>
      </w:r>
    </w:p>
    <w:p w:rsidR="00933D45" w:rsidRDefault="002A1B1F" w:rsidP="00DF7C7C">
      <w:pPr>
        <w:pStyle w:val="ListParagraph"/>
        <w:numPr>
          <w:ilvl w:val="0"/>
          <w:numId w:val="9"/>
        </w:numPr>
        <w:spacing w:line="240" w:lineRule="auto"/>
      </w:pPr>
      <w:r>
        <w:t>M</w:t>
      </w:r>
      <w:r w:rsidR="00933D45">
        <w:t>eans of assigning tags, i.e. text strings up to 50 characters, to images.</w:t>
      </w:r>
    </w:p>
    <w:p w:rsidR="00933D45" w:rsidRDefault="002A1B1F" w:rsidP="0083231B">
      <w:pPr>
        <w:pStyle w:val="ListParagraph"/>
        <w:numPr>
          <w:ilvl w:val="0"/>
          <w:numId w:val="9"/>
        </w:numPr>
        <w:spacing w:line="240" w:lineRule="auto"/>
      </w:pPr>
      <w:bookmarkStart w:id="0" w:name="_GoBack"/>
      <w:bookmarkEnd w:id="0"/>
      <w:r>
        <w:t>M</w:t>
      </w:r>
      <w:r w:rsidR="00933D45">
        <w:t>eans of removing tags from images.</w:t>
      </w:r>
    </w:p>
    <w:p w:rsidR="00933D45" w:rsidRDefault="002A1B1F" w:rsidP="00DF7C7C">
      <w:pPr>
        <w:pStyle w:val="ListParagraph"/>
        <w:numPr>
          <w:ilvl w:val="0"/>
          <w:numId w:val="9"/>
        </w:numPr>
        <w:spacing w:line="240" w:lineRule="auto"/>
      </w:pPr>
      <w:r>
        <w:t>M</w:t>
      </w:r>
      <w:r w:rsidR="00933D45">
        <w:t>eans of filtering the collection via free-text search on the tags.</w:t>
      </w:r>
    </w:p>
    <w:p w:rsidR="00933D45" w:rsidRPr="00333608" w:rsidRDefault="002A1B1F" w:rsidP="00DF7C7C">
      <w:pPr>
        <w:pStyle w:val="ListParagraph"/>
        <w:numPr>
          <w:ilvl w:val="0"/>
          <w:numId w:val="9"/>
        </w:numPr>
        <w:spacing w:line="240" w:lineRule="auto"/>
      </w:pPr>
      <w:r>
        <w:t>Histogram visualization of tag lengths for entire collection of tags.</w:t>
      </w:r>
    </w:p>
    <w:p w:rsidR="00F71386" w:rsidRDefault="00F71386" w:rsidP="008B2632">
      <w:pPr>
        <w:pStyle w:val="Heading2"/>
        <w:spacing w:line="240" w:lineRule="auto"/>
      </w:pPr>
      <w:r>
        <w:t>Interfaces (code and/or graphical)</w:t>
      </w:r>
    </w:p>
    <w:p w:rsidR="00877C47" w:rsidRPr="00877C47" w:rsidRDefault="002A1B1F" w:rsidP="008B2632">
      <w:pPr>
        <w:spacing w:line="240" w:lineRule="auto"/>
      </w:pPr>
      <w:r>
        <w:t>We are leaving the design of the graphical user interface up to you. There are no requirements for external components to interface with this application.</w:t>
      </w:r>
    </w:p>
    <w:p w:rsidR="00333608" w:rsidRDefault="00333608" w:rsidP="008B2632">
      <w:pPr>
        <w:pStyle w:val="Heading2"/>
        <w:spacing w:line="240" w:lineRule="auto"/>
      </w:pPr>
      <w:r>
        <w:t>Outputs</w:t>
      </w:r>
    </w:p>
    <w:p w:rsidR="00877C47" w:rsidRPr="00877C47" w:rsidRDefault="002A1B1F" w:rsidP="008B2632">
      <w:pPr>
        <w:spacing w:line="240" w:lineRule="auto"/>
      </w:pPr>
      <w:proofErr w:type="gramStart"/>
      <w:r>
        <w:t>None.</w:t>
      </w:r>
      <w:proofErr w:type="gramEnd"/>
    </w:p>
    <w:p w:rsidR="00F71386" w:rsidRDefault="00333608" w:rsidP="008B2632">
      <w:pPr>
        <w:pStyle w:val="Heading2"/>
        <w:spacing w:line="240" w:lineRule="auto"/>
      </w:pPr>
      <w:r>
        <w:lastRenderedPageBreak/>
        <w:t>Dependencies</w:t>
      </w:r>
    </w:p>
    <w:p w:rsidR="002A1B1F" w:rsidRDefault="002A1B1F" w:rsidP="002A1B1F">
      <w:pPr>
        <w:pStyle w:val="ListParagraph"/>
        <w:numPr>
          <w:ilvl w:val="0"/>
          <w:numId w:val="10"/>
        </w:numPr>
        <w:spacing w:line="240" w:lineRule="auto"/>
      </w:pPr>
      <w:proofErr w:type="spellStart"/>
      <w:r>
        <w:t>AngularJS</w:t>
      </w:r>
      <w:proofErr w:type="spellEnd"/>
    </w:p>
    <w:p w:rsidR="00354178" w:rsidRDefault="002A1B1F" w:rsidP="002A1B1F">
      <w:pPr>
        <w:pStyle w:val="ListParagraph"/>
        <w:numPr>
          <w:ilvl w:val="0"/>
          <w:numId w:val="10"/>
        </w:numPr>
        <w:spacing w:line="240" w:lineRule="auto"/>
      </w:pPr>
      <w:r>
        <w:t>Bootstrap3</w:t>
      </w:r>
    </w:p>
    <w:p w:rsidR="002A1B1F" w:rsidRDefault="002A1B1F" w:rsidP="002A1B1F">
      <w:pPr>
        <w:pStyle w:val="ListParagraph"/>
        <w:numPr>
          <w:ilvl w:val="0"/>
          <w:numId w:val="10"/>
        </w:numPr>
        <w:spacing w:line="240" w:lineRule="auto"/>
      </w:pPr>
      <w:r>
        <w:t>(please feel free to add to this list as you see fit)</w:t>
      </w:r>
    </w:p>
    <w:p w:rsidR="001D224E" w:rsidRDefault="001D224E" w:rsidP="008B2632">
      <w:pPr>
        <w:pStyle w:val="Heading2"/>
        <w:spacing w:line="240" w:lineRule="auto"/>
      </w:pPr>
      <w:r>
        <w:t>Security</w:t>
      </w:r>
    </w:p>
    <w:p w:rsidR="001D224E" w:rsidRPr="001D224E" w:rsidRDefault="002A1B1F" w:rsidP="002A1B1F">
      <w:pPr>
        <w:spacing w:line="240" w:lineRule="auto"/>
      </w:pPr>
      <w:proofErr w:type="gramStart"/>
      <w:r>
        <w:t>None.</w:t>
      </w:r>
      <w:proofErr w:type="gramEnd"/>
    </w:p>
    <w:p w:rsidR="009F4E25" w:rsidRPr="00877C47" w:rsidRDefault="009F4E25" w:rsidP="002A1B1F">
      <w:pPr>
        <w:spacing w:line="240" w:lineRule="auto"/>
        <w:ind w:left="360"/>
      </w:pPr>
    </w:p>
    <w:sectPr w:rsidR="009F4E25" w:rsidRPr="0087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32420"/>
    <w:multiLevelType w:val="hybridMultilevel"/>
    <w:tmpl w:val="8138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167C6"/>
    <w:multiLevelType w:val="hybridMultilevel"/>
    <w:tmpl w:val="DFA67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EF5B4C"/>
    <w:multiLevelType w:val="hybridMultilevel"/>
    <w:tmpl w:val="88BE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03A91"/>
    <w:multiLevelType w:val="hybridMultilevel"/>
    <w:tmpl w:val="1D883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91AFB"/>
    <w:multiLevelType w:val="hybridMultilevel"/>
    <w:tmpl w:val="AA10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A861F1"/>
    <w:multiLevelType w:val="hybridMultilevel"/>
    <w:tmpl w:val="3B40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866A72"/>
    <w:multiLevelType w:val="hybridMultilevel"/>
    <w:tmpl w:val="BE5E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3413D"/>
    <w:multiLevelType w:val="hybridMultilevel"/>
    <w:tmpl w:val="6352D9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AD337B"/>
    <w:multiLevelType w:val="hybridMultilevel"/>
    <w:tmpl w:val="73A27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F671BD"/>
    <w:multiLevelType w:val="hybridMultilevel"/>
    <w:tmpl w:val="4368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5"/>
  </w:num>
  <w:num w:numId="5">
    <w:abstractNumId w:val="1"/>
  </w:num>
  <w:num w:numId="6">
    <w:abstractNumId w:val="3"/>
  </w:num>
  <w:num w:numId="7">
    <w:abstractNumId w:val="0"/>
  </w:num>
  <w:num w:numId="8">
    <w:abstractNumId w:val="9"/>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386"/>
    <w:rsid w:val="000F2170"/>
    <w:rsid w:val="001D224E"/>
    <w:rsid w:val="002A1B1F"/>
    <w:rsid w:val="00333608"/>
    <w:rsid w:val="00354178"/>
    <w:rsid w:val="00556B60"/>
    <w:rsid w:val="006C7B51"/>
    <w:rsid w:val="0083231B"/>
    <w:rsid w:val="00877C47"/>
    <w:rsid w:val="008B2632"/>
    <w:rsid w:val="00933D45"/>
    <w:rsid w:val="009F4E25"/>
    <w:rsid w:val="00DF7C7C"/>
    <w:rsid w:val="00F71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6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6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24E"/>
    <w:pPr>
      <w:ind w:left="720"/>
      <w:contextualSpacing/>
    </w:pPr>
  </w:style>
  <w:style w:type="paragraph" w:customStyle="1" w:styleId="Default">
    <w:name w:val="Default"/>
    <w:rsid w:val="006C7B51"/>
    <w:pPr>
      <w:autoSpaceDE w:val="0"/>
      <w:autoSpaceDN w:val="0"/>
      <w:adjustRightInd w:val="0"/>
      <w:spacing w:before="120" w:after="0" w:line="240" w:lineRule="auto"/>
    </w:pPr>
    <w:rPr>
      <w:rFonts w:ascii="Arial" w:eastAsia="Times New Roman" w:hAnsi="Arial" w:cs="Times New Roman"/>
      <w:color w:val="000000"/>
      <w:sz w:val="20"/>
      <w:szCs w:val="24"/>
    </w:rPr>
  </w:style>
  <w:style w:type="character" w:styleId="Hyperlink">
    <w:name w:val="Hyperlink"/>
    <w:basedOn w:val="DefaultParagraphFont"/>
    <w:uiPriority w:val="99"/>
    <w:unhideWhenUsed/>
    <w:rsid w:val="00556B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6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6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6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6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D224E"/>
    <w:pPr>
      <w:ind w:left="720"/>
      <w:contextualSpacing/>
    </w:pPr>
  </w:style>
  <w:style w:type="paragraph" w:customStyle="1" w:styleId="Default">
    <w:name w:val="Default"/>
    <w:rsid w:val="006C7B51"/>
    <w:pPr>
      <w:autoSpaceDE w:val="0"/>
      <w:autoSpaceDN w:val="0"/>
      <w:adjustRightInd w:val="0"/>
      <w:spacing w:before="120" w:after="0" w:line="240" w:lineRule="auto"/>
    </w:pPr>
    <w:rPr>
      <w:rFonts w:ascii="Arial" w:eastAsia="Times New Roman" w:hAnsi="Arial" w:cs="Times New Roman"/>
      <w:color w:val="000000"/>
      <w:sz w:val="20"/>
      <w:szCs w:val="24"/>
    </w:rPr>
  </w:style>
  <w:style w:type="character" w:styleId="Hyperlink">
    <w:name w:val="Hyperlink"/>
    <w:basedOn w:val="DefaultParagraphFont"/>
    <w:uiPriority w:val="99"/>
    <w:unhideWhenUsed/>
    <w:rsid w:val="00556B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ngular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Kabak</dc:creator>
  <cp:lastModifiedBy>Alex Bedig</cp:lastModifiedBy>
  <cp:revision>4</cp:revision>
  <dcterms:created xsi:type="dcterms:W3CDTF">2014-01-17T20:01:00Z</dcterms:created>
  <dcterms:modified xsi:type="dcterms:W3CDTF">2014-01-17T20:28:00Z</dcterms:modified>
</cp:coreProperties>
</file>