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right"/>
      </w:pPr>
      <w:r>
        <w:rPr>
          <w:rFonts w:ascii="Aptos Display" w:hAnsi="Aptos Display"/>
          <w:b/>
          <w:color w:val="1F4E79"/>
          <w:sz w:val="44"/>
        </w:rPr>
        <w:t>Finaer</w:t>
      </w:r>
    </w:p>
    <w:p/>
    <w:p>
      <w:pPr>
        <w:jc w:val="left"/>
      </w:pPr>
      <w:r>
        <w:rPr>
          <w:rFonts w:ascii="Aptos Display" w:hAnsi="Aptos Display"/>
          <w:b/>
          <w:color w:val="111111"/>
          <w:sz w:val="56"/>
        </w:rPr>
        <w:t>Manual Operativo del Sistema</w:t>
      </w:r>
    </w:p>
    <w:p>
      <w:pPr>
        <w:spacing w:after="360"/>
      </w:pPr>
      <w:r>
        <w:rPr>
          <w:rFonts w:ascii="Aptos" w:hAnsi="Aptos"/>
          <w:color w:val="404040"/>
          <w:sz w:val="24"/>
        </w:rPr>
        <w:t>Guia de operacion para administracion de usuarios, perfiles, creditos, cobranza, inversionistas, reportes y configuracion diaria.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Finaer</w:t>
            </w:r>
          </w:p>
        </w:tc>
      </w:tr>
      <w:tr>
        <w:tc>
          <w:tcPr>
            <w:tcW w:type="dxa" w:w="5227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Manual operativo</w:t>
            </w:r>
          </w:p>
        </w:tc>
      </w:tr>
      <w:tr>
        <w:tc>
          <w:tcPr>
            <w:tcW w:type="dxa" w:w="5227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Operacion v1.0</w:t>
            </w:r>
          </w:p>
        </w:tc>
      </w:tr>
      <w:tr>
        <w:tc>
          <w:tcPr>
            <w:tcW w:type="dxa" w:w="5227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16/09/2026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Documento de uso interno para personal operativo y administrativo. El contenido debe actualizarse cuando cambien perfiles, permisos o reglas de operacion.</w:t>
      </w:r>
    </w:p>
    <w:p>
      <w:r>
        <w:br w:type="page"/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Contenido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Proposito y criterios de operacion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Mapa operativo del sistema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Perfiles, puestos y alcance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Alta y mantenimiento de colaboradores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Usuarios, contrasenas y permisos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Configuracion base de la operacion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Flujo de credito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Pagos y cartera vencida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Cobranza especializada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Reportes y conciliacion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Inversionistas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Gastos, activos, materiales y contenido web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Checklist operativo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Respuestas rapidas y prompt sugerido</w:t>
      </w:r>
    </w:p>
    <w:p>
      <w:r>
        <w:br w:type="page"/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1. Proposito y criterios de operacion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Este manual esta dirigido al equipo operativo y administrativo de Finaer. Describe como usar el sistema por modulos visibles en el menu, que perfil debe intervenir en cada actividad y que controles deben revisarse antes de dar por terminado un proceso.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La regla principal es simple: cada usuario solo debe ver y ejecutar los modulos que corresponden a su puesto, plaza y responsabilidad. Cuando una persona no ve una opcion, primero se revisa su colaborador, despues su tipo de usuario y finalmente los permisos del perfil.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Use Colaboradores para altas completas de personal, expediente, puesto y cuenta de acceso.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Use Usuarios para ajustar accesos existentes, cambiar contrasenas o corregir el tipo de usuario.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Use Tipos usuario para definir que modulos puede ver cada perfil.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Use Plazas, calendarios, mensajes, categorias y reglas antes de iniciar la operacion diaria.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Valide los cambios cerrando y entrando nuevamente con el usuario afectado.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Este documento no esta orientado a desarrollo. La informacion se presenta como instructivo de trabajo: ruta del menu, responsable sugerido, pasos y resultado esperado.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2. Mapa operativo del sistema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El sistema se organiza alrededor de los procesos diarios de la financiera. Los nombres siguientes corresponden a las rutas funcionales que debe buscar el usuario en el menu.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operativa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Equipo y accesos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Colaboradores, Usuarios, Tipos usuario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Personal registrado, perfil correcto y permisos activos.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Base de operacion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Plazas, calendarios, dias de paro, mensajes, categorias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Catalogos listos para capturar creditos, pagos y reportes.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Credito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Prestamos &gt; Nuevo prestamo y Prestamos &gt; Solicitudes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Solicitud capturada, revisada y aprobada por el responsable aplicable.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Pagos corrientes y pagos vencidos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Cobros registrados con evidencia, notas y comprobante cuando aplique.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especializada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&gt; Cartera, Folios, Reporte semanal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Cuentas asignadas a gestores, folios controlados y corte semanal conciliado.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Inversionistas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Inversionistas &gt; Inversionistas, Inversiones, Dashboard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Inversionista dado de alta, inversion registrada y retiro controlado.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Control gerencial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Reporte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Indicadores por fecha, plaza y estructura comercial para supervision.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Otros controles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Otros &gt; Gastos, Activos, Entrega de materiales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Gastos, activos y materiales registrados para seguimiento administrativo.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Contenido publico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Web &gt; FAQ, tutoriales, terminos, privacidad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Informacion publica actualizada y activa cuando corresponda.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El menu visible depende del perfil. Si una ruta no aparece, no se debe buscar otra forma de operar; se revisa el permiso del perfil o el alcance del colaborador.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3. Perfiles, puestos y alcance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El puesto del colaborador y el tipo de usuario de la cuenta determinan el alcance operativo. En altas completas, el puesto seleccionado para el colaborador debe coincidir con el perfil que se espera para su cuenta.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operativo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Alcance esperado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Director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Direccion y supervision general de la operacion.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Puede tener alcance general o quedar limitado por plaza si se le asigna una.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Superusuario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Administracion amplia del sistema.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Debe reservarse para personal autorizado por direccion.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Recursos Humanos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Alta, edicion y seguimiento de colaboradores y perfiles.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Ideal para altas operativas de personal y mantenimiento de puestos.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Capturista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Captura administrativa y apoyo operativo.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Perfil administrativo; normalmente no requiere plaza, supervisor ni ejecutivo en el alta.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Coordinador / Ejecutivo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Seguimiento de estructura comercial y revision de solicitudes.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Debe operar dentro de su estructura asignada y revisar cartera de su equipo.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Supervisor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Control del promotor y revision inicial del credito.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Opera con promotores asignados y con la plaza correspondiente.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Promotor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Captacion, captura de prospectos y seguimiento de clientes.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Opera la informacion de sus clientes y solicitudes dentro de su estructura.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Gerente de Cobranza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Control de cartera especializada, gestores, folios y corte semanal.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Debe ver Cobranza &gt; Cartera, Folios y Reporte semanal.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Gestor de Cobranza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Recuperacion de cartera asignada.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Solo debe operar cuentas asignadas en cartera de cobranza.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Gerencia / Administracion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Uso administrativo cuando exista como perfil interno.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 controla desde Colaboradores, Usuarios y Tipos usuario segun el permiso otorgado.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Director, Capturista, Gerente de Cobranza y Recursos Humanos se tratan como perfiles administrativos. Para perfiles comerciales, capture plaza, supervisor y ejecutivo cuando aplique; esa informacion alimenta filtros, reportes y visibilidad.</w:t>
      </w:r>
    </w:p>
    <w:p>
      <w:r>
        <w:br w:type="page"/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4. Alta y mantenimiento de colaboradores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Ruta recomendada: Configuracion &gt; Colaboradores. Esta es la ruta principal para dar de alta a una persona que formara parte de la operacion, porque permite registrar el expediente, el puesto, la relacion jerarquica y la cuenta de acceso.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Entrar a Configuracion &gt; Colaboradores y seleccionar Nuevo colaborador.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Capturar fecha de ingreso y puesto. El puesto debe reflejar la funcion real de la persona.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Si el perfil es comercial, seleccionar plaza, supervisor y ejecutivo segun la estructura.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Si el perfil es administrativo, validar si requiere plaza. Director, Capturista, Gerente de Cobranza y Recursos Humanos pueden operar sin jerarquia comercial.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Capturar datos personales del colaborador y la informacion del aval cuando aplique.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Capturar usuario y contrasena inicial si la persona entrara al sistema.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Guardar y confirmar que el colaborador aparezca en el listado con el estatus correcto.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Entrar con la cuenta o pedir al usuario que entre para confirmar que solo vea los modulos autorizados.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Cambio requerido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Cambio de puesto o rol operativo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Colaboradores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Editar el colaborador, cambiar Puesto y guardar. Despues validar el tipo de usuario.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Baja de colaborador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Colaboradores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 fecha de baja o desactivar segun el proceso interno. Revisar que no conserve accesos innecesarios.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Cambio de plaza o jerarquia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Colaboradores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Ajustar plaza, supervisor o ejecutivo y revisar reportes relacionados.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Cambio de contrasena desde expediente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Colaboradores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Asignar nueva contrasena y solicitar validacion de acceso.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Cuando se trate de un usuario ya existente y solo se requiera corregir el acceso, puede usarse Configuracion &gt; Usuarios. Para una alta nueva y ordenada, la ruta recomendada sigue siendo Colaboradores.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5. Usuarios, contrasenas y permisos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La administracion operativa de accesos se divide en tres rutas: Colaboradores para el expediente, Usuarios para la cuenta de entrada y Tipos usuario para los permisos del perfil.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correcta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Quien debe operarlo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Alta completa de usuario y persona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Colaboradores &gt; Nuevo colaborador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Recursos Humanos, Direccion o personal autorizado.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Alta o ajuste rapido de una cuenta existente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Usuarios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Administracion o responsable con permiso de Usuarios.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Cambio de contrasena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Usuarios o Colaboradores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Responsable autorizado; el usuario debe confirmar ingreso.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Cambio de rol o tipo de usuario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Colaboradores y, si aplica, Configuracion &gt; Usuarios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Responsable de administracion de personal y accesos.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Agregar o quitar modulos a un perfil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Tipos usuario &gt; Permisos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Direccion, Superusuario o responsable de seguridad operativa.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Para permisos por perfil, entre a Configuracion &gt; Tipos usuario, ubique el perfil y seleccione Permisos. Pase a la lista del perfil los modulos que debe ver, retire los que no correspondan y guarde. El cambio aplica al perfil, no solo a una persona.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Si el usuario no ve un modulo, revise que su cuenta este ligada al colaborador correcto.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Si el colaborador tiene el puesto correcto pero no ve opciones, revise el tipo de usuario de la cuenta.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Si el tipo de usuario es correcto pero faltan opciones, revise los permisos del perfil.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Si se cambia un permiso, pida al usuario cerrar y entrar de nuevo para validar.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No otorgue permisos amplios por urgencia sin dejar responsable y motivo operativo.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6. Configuracion base de la operacion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Antes de operar creditos, pagos o reportes, el responsable administrativo debe mantener actualizados los catalogos de trabajo. Esto evita errores de captura y diferencias de conciliacion.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 que se usa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Revision sugerida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Plazas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Definir sucursales o zonas donde opera la financiera.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Antes de asignar colaboradores, clientes o reportes por plaza.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Calendarios, periodos y dias de paro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Controlar fechas operativas y dias sin operacion.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 inicio de cada periodo y antes de cierres semanales.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Mensajes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Mantener plantillas de comunicacion para clientes.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Cuando cambien textos autorizados o campanas de cobranza.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Comisiones y reglas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Controlar calculos operativos para incentivos o cobranza.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Solo por personal autorizado; documentar cada cambio.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Categorias y tipos de cliente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Estandarizar capturas, clasificaciones y filtros.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Antes de nuevas campanas o cambios comerciales.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Tipos usuario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Administrar perfiles y permisos por rol.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Cuando entra un nuevo rol o cambia una responsabilidad.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Todo cambio de configuracion debe validarse con un usuario de prueba o con el responsable del area, revisando que el menu y el resultado operativo sean los esperados.</w:t>
      </w:r>
    </w:p>
    <w:p>
      <w:r>
        <w:br w:type="page"/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7. Flujo de credito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El flujo de credito inicia con la captura de la solicitud y termina con la autorizacion o rechazo. Cada solicitud debe conservar cliente, avales, monto solicitado, promotor y evidencias necesarias.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Entrar a Prestamos &gt; Nuevo prestamo.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Capturar datos de la solicitud: fecha, tipo de cliente, monto solicitado y promotor.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Registrar informacion del cliente, aval principal y segundo aval cuando aplique.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Adjuntar o validar documentos operativos requeridos por politica interna.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Guardar la solicitud y revisar que quede con el siguiente responsable de revision.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El responsable revisa historial, alertas, capacidad y evidencias.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Aprobar, rechazar o devolver segun la revision operativa.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Una solicitud aprobada pasa a seguimiento de pagos y reportes.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 habitual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esperado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Captura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Promotor o Capturista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Datos completos, cliente y avales sin omisiones.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Revision inicial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Supervisor o Capturista autorizado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Validacion de informacion y coherencia de solicitud.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Revision ejecutiva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Ejecutivo, Coordinador o Direccion segun flujo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Autorizacion final o rechazo documentado.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Aumento de credito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Responsable autorizado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Comparar limite actual, credito requerido y comportamiento del cliente.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Si el sistema advierte que el cliente tiene un credito en proceso, fallas o antecedentes relevantes, no se debe forzar la captura. El responsable debe revisar el caso y dejar evidencia de la decision.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8. Pagos y cartera vencida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El seguimiento de pagos se separa entre cartera corriente y cartera vencida. La captura correcta de pagos es esencial para reportes, recibos, cortes y decision de cobranza.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Situacion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operativa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 esperado de credito activo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Pagos corrientes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 monto recibido, validar estatus y generar comprobante si aplica.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 parcial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Pagos corrientes o vencidos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 abono y nota para seguimiento.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Cliente con atraso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Pagos vencidos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 pago, falla, observaciones de cliente o aval y acciones de seguimiento.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Semana extra o diferencia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Pagos vencidos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Revisar saldo, monto pendiente y notas antes de cerrar la captura.</w:t>
            </w:r>
          </w:p>
        </w:tc>
      </w:tr>
    </w:tbl>
    <w:p/>
    <w:p>
      <w:pPr>
        <w:pStyle w:val="ListNumber"/>
        <w:spacing w:after="60"/>
      </w:pPr>
      <w:r>
        <w:rPr>
          <w:rFonts w:ascii="Aptos" w:hAnsi="Aptos"/>
          <w:sz w:val="18"/>
        </w:rPr>
        <w:t>Ubicar el credito por cliente, promotor, plaza o filtro disponible.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Verificar datos del cliente y saldo antes de capturar.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Capturar monto recibido y observacion clara.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Cuando aplique, registrar nota del cliente o aval.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Guardar el movimiento.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Generar o revisar comprobante.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Confirmar que el estatus quede como pendiente, falla, abonado o pagado segun el caso.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Si el pago fue registrado con error, el usuario operativo no debe intentar compensarlo con capturas improvisadas. Debe escalarlo al responsable de administracion o cobranza para que se documente la correccion.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9. Cobranza especializada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Cobranza especializada atiende cuentas que ya salieron del seguimiento ordinario. En el flujo actual, una cuenta con saldo pendiente cae a cobranza a partir de la semana 17 desde el inicio del credito.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La multa operativa es de $50 por cada semana vencida, incluyendo semana extra cuando aplique.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El gasto de cobranza se calcula como 10% sobre adeudo mas multas.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Los grupos de comision se ordenan por antiguedad: semanas 17 a 19, 20 a 23 y 24 en adelante.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El Gerente de Cobranza asigna cartera y folios; el Gestor registra recuperaciones de sus cuentas asignadas.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Revisar cuentas en cobranza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&gt; Cartera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Gerente de Cobranza o Direccion.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Asignar gestor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&gt; Cartera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Gerente de Cobranza o responsable autorizado.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Asignar block de folios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&gt; Folios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Gerente de Cobranza.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 recuperacion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&gt; Cartera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Gestor asignado o responsable autorizado.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Conciliar semana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&gt; Reporte semanal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Gerente de Cobranza y Administracion.</w:t>
            </w:r>
          </w:p>
        </w:tc>
      </w:tr>
    </w:tbl>
    <w:p/>
    <w:p>
      <w:pPr>
        <w:pStyle w:val="ListNumber"/>
        <w:spacing w:after="60"/>
      </w:pPr>
      <w:r>
        <w:rPr>
          <w:rFonts w:ascii="Aptos" w:hAnsi="Aptos"/>
          <w:sz w:val="18"/>
        </w:rPr>
        <w:t>Entrar a Cobranza &gt; Cartera y filtrar por plaza cuando aplique.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Abrir el detalle de la cuenta para revisar cliente, avales, adeudo, multas, gasto de cobranza y total actualizado.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Asignar gestor si la cuenta no tiene responsable.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Registrar observaciones relevantes para seguimiento.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Asignar o revisar folios disponibles para el gestor en Cobranza &gt; Folios.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Cuando exista recuperacion, registrar monto, canal de pago, folio, fecha y observacion.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Revisar Cobranza &gt; Reporte semanal para validar cobrado, no tangible, comisiones y diferencias.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Un gestor solo debe ver y operar cartera asignada. Si una cuenta no aparece para el gestor, primero revise que la asignacion este hecha y activa.</w:t>
      </w:r>
    </w:p>
    <w:p>
      <w:r>
        <w:br w:type="page"/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10. Reportes y conciliacion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El modulo Reporte concentra la supervision diaria y semanal de la operacion. Debe usarse para revisar venta, efectivo esperado, recuperado, fallas y comportamiento por estructura.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Filtros habituales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operativo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Corte diario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Fecha, plaza, ejecutivo, supervisor o promotor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Comparar operacion esperada contra cobros registrados.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Seguimiento semanal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Rango de fechas y estructura comercial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Detectar fallas, abonos, semanas extra y recuperaciones.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Revision por plaza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Plaza y periodo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Comparar desempeno entre sucursales o zonas.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Revision por promotor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Promotor y fecha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Validar venta, cobranza y clientes con incidencia.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Cobranza especializada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Gestor y semana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Conciliar recuperacion, comisiones, folios y diferencias.</w:t>
            </w:r>
          </w:p>
        </w:tc>
      </w:tr>
    </w:tbl>
    <w:p/>
    <w:p>
      <w:pPr>
        <w:pStyle w:val="ListBullet"/>
        <w:spacing w:after="60"/>
      </w:pPr>
      <w:r>
        <w:rPr>
          <w:rFonts w:ascii="Aptos" w:hAnsi="Aptos"/>
          <w:sz w:val="18"/>
        </w:rPr>
        <w:t>Revise el reporte antes del cierre, no despues de detectar diferencias en caja.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Las cifras deben cruzarse con recibos, notas y folios cuando aplique.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Si un usuario no puede filtrar una plaza o estructura, revise su alcance en Colaboradores.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Los reportes deben revisarse con la misma fecha de corte usada por la operacion.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11. Inversionistas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El modulo de inversionistas permite administrar personas inversionistas, registrar inversiones, calcular utilidad, controlar fecha de retiro y conservar comprobantes.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Dar de alta o validar al inversionista en el modulo Inversionistas.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Entrar a Inversiones y seleccionar Nueva inversion.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Seleccionar inversionista, fecha, monto, porcentaje de utilidad y plazo.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Revisar utilidad calculada, total esperado y fecha de retiro.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Guardar la inversion y adjuntar comprobante cuando aplique.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En caso de retiro, registrar el movimiento y conservar evidencia de pago.</w:t>
      </w:r>
    </w:p>
    <w:p>
      <w:pPr>
        <w:pStyle w:val="ListNumber"/>
        <w:spacing w:after="60"/>
      </w:pPr>
      <w:r>
        <w:rPr>
          <w:rFonts w:ascii="Aptos" w:hAnsi="Aptos"/>
          <w:sz w:val="18"/>
        </w:rPr>
        <w:t>Usar el dashboard para revisar resumen, disponibilidad y seguimiento.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 revisar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 sugerido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Alta de inversionista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Datos completos y contacto correcto.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Administracion.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Registro de inversion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Monto, utilidad, plazo y comprobante.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Administracion o Finanzas.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Retiro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Fecha, total a retirar y evidencia de pago.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Finanzas o Direccion.</w:t>
            </w:r>
          </w:p>
        </w:tc>
      </w:tr>
    </w:tbl>
    <w:p/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12. Gastos, activos, materiales y contenido web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Estos modulos sostienen controles administrativos y de comunicacion. Aunque no forman parte directa del credito, afectan conciliacion, inventario y experiencia del cliente.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operativo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Gastos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Otros &gt; Gastos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 concepto, fecha y monto para control administrativo.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Activos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Otros &gt; Activos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Mantener catalogo de activos bajo control de la empresa.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Entrega de materiales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Otros &gt; Entrega de materiales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 material, cantidad, costo, fecha y colaborador receptor.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FAQ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Web &gt; FAQ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Actualizar preguntas visibles para usuarios o clientes.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Tutoriales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Web &gt; Tutoriales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Publicar o desactivar videos y guias de apoyo.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Terminos y privacidad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Web &gt; Terminos / Aviso de privacidad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Mantener textos vigentes y autorizados.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Los cambios de contenido publico deben validarse con el area responsable antes de activarse. Los gastos, activos y materiales deben capturarse con soporte para facilitar auditoria interna.</w:t>
      </w:r>
    </w:p>
    <w:p>
      <w:r>
        <w:br w:type="page"/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13. Checklist operativo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485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Diaria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Usuarios activos, solicitudes pendientes, pagos del dia y cartera con incidencia.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Operacion y Administracion.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Diaria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Cuentas vencidas, pagos parciales, fallas y observaciones de clientes.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Supervisores y responsables de cobranza.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Semanal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Reporte de cobranza, folios utilizados, no tangible, comisiones y diferencias.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Gerente de Cobranza.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Semanal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Reporte general por plaza, promotor y estructura comercial.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Direccion, Coordinacion o Ejecutivo.</w:t>
            </w:r>
          </w:p>
        </w:tc>
      </w:tr>
      <w:tr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Mensual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Perfiles, permisos, colaboradores activos, bajas y contrasenas pendientes.</w:t>
            </w:r>
          </w:p>
        </w:tc>
        <w:tc>
          <w:tcPr>
            <w:tcW w:type="dxa" w:w="3485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Recursos Humanos y Administracion.</w:t>
            </w:r>
          </w:p>
        </w:tc>
      </w:tr>
      <w:tr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Mensual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Plazas, calendarios, reglas, mensajes, categorias y contenido publico.</w:t>
            </w:r>
          </w:p>
        </w:tc>
        <w:tc>
          <w:tcPr>
            <w:tcW w:type="dxa" w:w="3485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Responsable administrativo.</w:t>
            </w:r>
          </w:p>
        </w:tc>
      </w:tr>
    </w:tbl>
    <w:p/>
    <w:p>
      <w:pPr>
        <w:pStyle w:val="ListBullet"/>
        <w:spacing w:after="60"/>
      </w:pPr>
      <w:r>
        <w:rPr>
          <w:rFonts w:ascii="Aptos" w:hAnsi="Aptos"/>
          <w:sz w:val="18"/>
        </w:rPr>
        <w:t>Ningun usuario operativo debe compartir credenciales.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Cada rol debe conservar solo los permisos necesarios para su responsabilidad.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Los cambios de perfil deben documentarse con responsable y fecha.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Los reportes se revisan con la misma fecha de corte que usa caja o cobranza.</w:t>
      </w:r>
    </w:p>
    <w:p>
      <w:pPr>
        <w:pStyle w:val="ListBullet"/>
        <w:spacing w:after="60"/>
      </w:pPr>
      <w:r>
        <w:rPr>
          <w:rFonts w:ascii="Aptos" w:hAnsi="Aptos"/>
          <w:sz w:val="18"/>
        </w:rPr>
        <w:t>Los folios de cobranza se entregan, usan y concilian por gestor.</w:t>
      </w:r>
    </w:p>
    <w:p>
      <w:pPr>
        <w:spacing w:before="160" w:after="100"/>
        <w:pBdr>
          <w:bottom w:val="single" w:sz="8" w:space="4" w:color="D9EAF7"/>
        </w:pBdr>
      </w:pPr>
      <w:r>
        <w:rPr>
          <w:rFonts w:ascii="Aptos Display" w:hAnsi="Aptos Display"/>
          <w:b/>
          <w:color w:val="1F4E79"/>
          <w:sz w:val="30"/>
        </w:rPr>
        <w:t>14. Respuestas rapidas y prompt sugerido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Pregunta operativa</w:t>
            </w:r>
          </w:p>
        </w:tc>
        <w:tc>
          <w:tcPr>
            <w:tcW w:type="dxa" w:w="5227"/>
            <w:shd w:fill="1F4E7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En que modulo doy de alta usuarios?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Para alta completa: Configuracion &gt; Colaboradores &gt; Nuevo colaborador. Para ajustar una cuenta existente: Configuracion &gt; Usuarios.</w:t>
            </w:r>
          </w:p>
        </w:tc>
      </w:tr>
      <w:tr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Que perfil se utiliza para dar de alta usuario?</w:t>
            </w:r>
          </w:p>
        </w:tc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Recursos Humanos es el perfil recomendado para altas operativas. Tambien puede hacerlo Direccion, Superusuario o un perfil con permiso a Colaboradores y Usuarios.</w:t>
            </w:r>
          </w:p>
        </w:tc>
      </w:tr>
      <w:tr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Donde se dan los permisos?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Configuracion &gt; Tipos usuario &gt; Permisos. Ahi se define que modulos ve cada perfil.</w:t>
            </w:r>
          </w:p>
        </w:tc>
      </w:tr>
      <w:tr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Donde cambio un rol administrativo?</w:t>
            </w:r>
          </w:p>
        </w:tc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En Configuracion &gt; Colaboradores se edita el Puesto. Si solo se corrige la cuenta, en Configuracion &gt; Usuarios se ajusta Tipo usuario.</w:t>
            </w:r>
          </w:p>
        </w:tc>
      </w:tr>
      <w:tr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Donde cambio a Gerente de Cobranza?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En Configuracion &gt; Colaboradores, editar colaborador y seleccionar Gerente de Cobranza como puesto. Despues confirmar que vea Cobranza &gt; Cartera, Folios y Reporte semanal.</w:t>
            </w:r>
          </w:p>
        </w:tc>
      </w:tr>
      <w:tr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Por que un gestor no ve una cuenta?</w:t>
            </w:r>
          </w:p>
        </w:tc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Porque el gestor solo ve cartera asignada. Revise Cobranza &gt; Cartera y confirme que la cuenta tenga gestor asignado.</w:t>
            </w:r>
          </w:p>
        </w:tc>
      </w:tr>
      <w:tr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Cuando cae una cuenta a cobranza especializada?</w:t>
            </w:r>
          </w:p>
        </w:tc>
        <w:tc>
          <w:tcPr>
            <w:tcW w:type="dxa" w:w="5227"/>
            <w:shd w:fill="F4F9FD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 partir de la semana 17 desde el inicio del credito, siempre que conserve saldo pendiente.</w:t>
            </w:r>
          </w:p>
        </w:tc>
      </w:tr>
      <w:tr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Que reviso si un usuario no ve una opcion?</w:t>
            </w:r>
          </w:p>
        </w:tc>
        <w:tc>
          <w:tcPr>
            <w:tcW w:type="dxa" w:w="522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Colaborador correcto, tipo de usuario correcto y permisos del perfil en Tipos usuario.</w:t>
            </w:r>
          </w:p>
        </w:tc>
      </w:tr>
    </w:tbl>
    <w:p/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Prompt sugerido para solicitar una nueva actualizacion del manual:</w:t>
      </w:r>
    </w:p>
    <w:p>
      <w:pPr>
        <w:spacing w:after="120" w:line="250" w:lineRule="auto"/>
        <w:jc w:val="both"/>
      </w:pPr>
      <w:r>
        <w:rPr>
          <w:rFonts w:ascii="Aptos" w:hAnsi="Aptos"/>
          <w:color w:val="404040"/>
          <w:sz w:val="19"/>
        </w:rPr>
        <w:t>Genera un manual operativo profesional de Finaer en Word y PDF. Revisalo desde el flujo real de negocio y explica modulos, responsables, perfiles, permisos, alta de colaboradores y usuarios, cambio de roles, creditos, pagos, cobranza, inversionistas, reportes, gastos, activos, materiales y contenido web. Evita nombres internos, referencias de desarrollo y detalles que no utiliza operaciones. Incluye respuestas rapidas para administracion de usuarios y permisos, y valida visualmente el PDF antes de entregarlo.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93" w:left="89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sz w:val="16"/>
      </w:rPr>
      <w:t xml:space="preserve">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404040"/>
        <w:sz w:val="16"/>
      </w:rPr>
      <w:t>Finaer | Manual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del Sistema - Finaer</dc:title>
  <dc:subject>Manual operativo</dc:subject>
  <dc:creator>Finaer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