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DFC0D" w14:textId="115000DE" w:rsidR="009E7B88" w:rsidRDefault="009E7B88">
      <w:pPr>
        <w:spacing w:after="160" w:line="259" w:lineRule="auto"/>
        <w:rPr>
          <w:noProof/>
          <w:lang w:eastAsia="en-GB"/>
        </w:rPr>
      </w:pPr>
    </w:p>
    <w:p w14:paraId="750B994E" w14:textId="77777777" w:rsidR="00D0489D" w:rsidRDefault="00D0489D">
      <w:pPr>
        <w:spacing w:after="160" w:line="259" w:lineRule="auto"/>
        <w:rPr>
          <w:b/>
          <w:bCs/>
          <w:noProof/>
          <w:color w:val="133350"/>
          <w:lang w:eastAsia="en-GB"/>
        </w:rPr>
      </w:pPr>
    </w:p>
    <w:p w14:paraId="502F9EFD" w14:textId="77777777" w:rsidR="00D0489D" w:rsidRDefault="00D0489D">
      <w:pPr>
        <w:spacing w:after="160" w:line="259" w:lineRule="auto"/>
        <w:rPr>
          <w:b/>
          <w:bCs/>
          <w:noProof/>
          <w:color w:val="133350"/>
          <w:lang w:eastAsia="en-GB"/>
        </w:rPr>
      </w:pPr>
    </w:p>
    <w:p w14:paraId="040B82A2" w14:textId="77777777" w:rsidR="00D0489D" w:rsidRDefault="00D0489D">
      <w:pPr>
        <w:spacing w:after="160" w:line="259" w:lineRule="auto"/>
        <w:rPr>
          <w:b/>
          <w:bCs/>
          <w:noProof/>
          <w:color w:val="133350"/>
          <w:lang w:eastAsia="en-GB"/>
        </w:rPr>
      </w:pPr>
    </w:p>
    <w:p w14:paraId="1F7C029F" w14:textId="77777777" w:rsidR="00D0489D" w:rsidRDefault="00D0489D">
      <w:pPr>
        <w:spacing w:after="160" w:line="259" w:lineRule="auto"/>
        <w:rPr>
          <w:b/>
          <w:bCs/>
          <w:noProof/>
          <w:color w:val="133350"/>
          <w:lang w:eastAsia="en-GB"/>
        </w:rPr>
      </w:pPr>
    </w:p>
    <w:p w14:paraId="2776103F" w14:textId="77777777" w:rsidR="00D0489D" w:rsidRDefault="00D0489D">
      <w:pPr>
        <w:spacing w:after="160" w:line="259" w:lineRule="auto"/>
        <w:rPr>
          <w:b/>
          <w:bCs/>
          <w:noProof/>
          <w:color w:val="133350"/>
          <w:lang w:eastAsia="en-GB"/>
        </w:rPr>
      </w:pPr>
    </w:p>
    <w:p w14:paraId="55DA2D96" w14:textId="77777777" w:rsidR="00D0489D" w:rsidRDefault="00D0489D">
      <w:pPr>
        <w:spacing w:after="160" w:line="259" w:lineRule="auto"/>
        <w:rPr>
          <w:b/>
          <w:bCs/>
          <w:noProof/>
          <w:color w:val="133350"/>
          <w:lang w:eastAsia="en-GB"/>
        </w:rPr>
      </w:pPr>
    </w:p>
    <w:p w14:paraId="474BC0C1" w14:textId="77777777" w:rsidR="00D0489D" w:rsidRDefault="00D0489D">
      <w:pPr>
        <w:spacing w:after="160" w:line="259" w:lineRule="auto"/>
        <w:rPr>
          <w:b/>
          <w:bCs/>
          <w:noProof/>
          <w:color w:val="133350"/>
          <w:lang w:eastAsia="en-GB"/>
        </w:rPr>
      </w:pPr>
    </w:p>
    <w:p w14:paraId="52770317" w14:textId="77777777" w:rsidR="00D0489D" w:rsidRDefault="00D0489D">
      <w:pPr>
        <w:spacing w:after="160" w:line="259" w:lineRule="auto"/>
        <w:rPr>
          <w:b/>
          <w:bCs/>
          <w:noProof/>
          <w:color w:val="133350"/>
          <w:lang w:eastAsia="en-GB"/>
        </w:rPr>
      </w:pPr>
    </w:p>
    <w:p w14:paraId="357A40A1" w14:textId="77777777" w:rsidR="00D0489D" w:rsidRDefault="00D0489D">
      <w:pPr>
        <w:spacing w:after="160" w:line="259" w:lineRule="auto"/>
        <w:rPr>
          <w:b/>
          <w:bCs/>
          <w:noProof/>
          <w:color w:val="133350"/>
          <w:lang w:eastAsia="en-GB"/>
        </w:rPr>
      </w:pPr>
    </w:p>
    <w:p w14:paraId="71E9454F" w14:textId="77777777" w:rsidR="00D0489D" w:rsidRDefault="00D0489D">
      <w:pPr>
        <w:spacing w:after="160" w:line="259" w:lineRule="auto"/>
        <w:rPr>
          <w:b/>
          <w:bCs/>
          <w:noProof/>
          <w:color w:val="133350"/>
          <w:lang w:eastAsia="en-GB"/>
        </w:rPr>
      </w:pPr>
    </w:p>
    <w:p w14:paraId="4EA4EB79" w14:textId="77777777" w:rsidR="00D0489D" w:rsidRDefault="00D0489D">
      <w:pPr>
        <w:spacing w:after="160" w:line="259" w:lineRule="auto"/>
        <w:rPr>
          <w:b/>
          <w:bCs/>
          <w:noProof/>
          <w:color w:val="133350"/>
          <w:lang w:eastAsia="en-GB"/>
        </w:rPr>
      </w:pPr>
    </w:p>
    <w:p w14:paraId="419F0DE1" w14:textId="5D793E34" w:rsidR="00D0489D" w:rsidRDefault="00D0489D">
      <w:pPr>
        <w:spacing w:after="160" w:line="259" w:lineRule="auto"/>
        <w:rPr>
          <w:b/>
          <w:bCs/>
          <w:noProof/>
          <w:color w:val="133350"/>
          <w:lang w:eastAsia="en-GB"/>
        </w:rPr>
      </w:pPr>
      <w:r>
        <w:rPr>
          <w:b/>
          <w:bCs/>
          <w:noProof/>
          <w:color w:val="133350"/>
          <w:lang w:eastAsia="en-GB"/>
        </w:rPr>
        <mc:AlternateContent>
          <mc:Choice Requires="wps">
            <w:drawing>
              <wp:anchor distT="0" distB="0" distL="114300" distR="114300" simplePos="0" relativeHeight="251658239" behindDoc="0" locked="0" layoutInCell="1" allowOverlap="1" wp14:anchorId="4FC86DA0" wp14:editId="25791585">
                <wp:simplePos x="0" y="0"/>
                <wp:positionH relativeFrom="margin">
                  <wp:posOffset>476250</wp:posOffset>
                </wp:positionH>
                <wp:positionV relativeFrom="paragraph">
                  <wp:posOffset>172719</wp:posOffset>
                </wp:positionV>
                <wp:extent cx="5114925" cy="1704975"/>
                <wp:effectExtent l="133350" t="133350" r="142875" b="161925"/>
                <wp:wrapNone/>
                <wp:docPr id="1768529552" name="Oval 2"/>
                <wp:cNvGraphicFramePr/>
                <a:graphic xmlns:a="http://schemas.openxmlformats.org/drawingml/2006/main">
                  <a:graphicData uri="http://schemas.microsoft.com/office/word/2010/wordprocessingShape">
                    <wps:wsp>
                      <wps:cNvSpPr/>
                      <wps:spPr>
                        <a:xfrm>
                          <a:off x="0" y="0"/>
                          <a:ext cx="5114925" cy="1704975"/>
                        </a:xfrm>
                        <a:prstGeom prst="ellipse">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0B382" id="Oval 2" o:spid="_x0000_s1026" style="position:absolute;margin-left:37.5pt;margin-top:13.6pt;width:402.75pt;height:134.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" fillcolor="white [3201]" stroked="f" strokeweight="1pt">
                <v:stroke joinstyle="miter"/>
                <v:shadow on="t" color="black" offset="0,1pt"/>
                <w10:wrap anchorx="margin"/>
              </v:oval>
            </w:pict>
          </mc:Fallback>
        </mc:AlternateContent>
      </w:r>
      <w:r>
        <w:rPr>
          <w:b/>
          <w:bCs/>
          <w:noProof/>
          <w:color w:val="133350"/>
          <w:lang w:eastAsia="en-GB"/>
        </w:rPr>
        <mc:AlternateContent>
          <mc:Choice Requires="wps">
            <w:drawing>
              <wp:anchor distT="0" distB="0" distL="114300" distR="114300" simplePos="0" relativeHeight="251659264" behindDoc="0" locked="0" layoutInCell="1" allowOverlap="1" wp14:anchorId="09249948" wp14:editId="039FC1A1">
                <wp:simplePos x="0" y="0"/>
                <wp:positionH relativeFrom="column">
                  <wp:posOffset>600075</wp:posOffset>
                </wp:positionH>
                <wp:positionV relativeFrom="paragraph">
                  <wp:posOffset>258445</wp:posOffset>
                </wp:positionV>
                <wp:extent cx="4933950" cy="1514475"/>
                <wp:effectExtent l="0" t="0" r="19050" b="28575"/>
                <wp:wrapNone/>
                <wp:docPr id="872320938" name="Oval 1"/>
                <wp:cNvGraphicFramePr/>
                <a:graphic xmlns:a="http://schemas.openxmlformats.org/drawingml/2006/main">
                  <a:graphicData uri="http://schemas.microsoft.com/office/word/2010/wordprocessingShape">
                    <wps:wsp>
                      <wps:cNvSpPr/>
                      <wps:spPr>
                        <a:xfrm>
                          <a:off x="0" y="0"/>
                          <a:ext cx="4933950" cy="151447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83A38" w14:textId="3237121B" w:rsidR="00D0489D" w:rsidRPr="00D0489D" w:rsidRDefault="00D0489D" w:rsidP="00D0489D">
                            <w:pPr>
                              <w:jc w:val="center"/>
                              <w:rPr>
                                <w:rFonts w:ascii="Arial Rounded MT Bold" w:hAnsi="Arial Rounded MT Bold"/>
                                <w:sz w:val="36"/>
                                <w:szCs w:val="36"/>
                              </w:rPr>
                            </w:pPr>
                            <w:r w:rsidRPr="00D0489D">
                              <w:rPr>
                                <w:rFonts w:ascii="Arial Rounded MT Bold" w:hAnsi="Arial Rounded MT Bold"/>
                                <w:b/>
                                <w:bCs/>
                                <w:sz w:val="44"/>
                                <w:szCs w:val="44"/>
                              </w:rPr>
                              <w:t>Information Security Assessment of the 2022 Nvidia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249948" id="Oval 1" o:spid="_x0000_s1026" style="position:absolute;margin-left:47.25pt;margin-top:20.35pt;width:388.5pt;height:11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" fillcolor="#4472c4 [3204]" strokecolor="#09101d [484]" strokeweight="1pt">
                <v:stroke joinstyle="miter"/>
                <v:textbox>
                  <w:txbxContent>
                    <w:p w14:paraId="4AA83A38" w14:textId="3237121B" w:rsidR="00D0489D" w:rsidRPr="00D0489D" w:rsidRDefault="00D0489D" w:rsidP="00D0489D">
                      <w:pPr>
                        <w:jc w:val="center"/>
                        <w:rPr>
                          <w:rFonts w:ascii="Arial Rounded MT Bold" w:hAnsi="Arial Rounded MT Bold"/>
                          <w:sz w:val="36"/>
                          <w:szCs w:val="36"/>
                        </w:rPr>
                      </w:pPr>
                      <w:r w:rsidRPr="00D0489D">
                        <w:rPr>
                          <w:rFonts w:ascii="Arial Rounded MT Bold" w:hAnsi="Arial Rounded MT Bold"/>
                          <w:b/>
                          <w:bCs/>
                          <w:sz w:val="44"/>
                          <w:szCs w:val="44"/>
                        </w:rPr>
                        <w:t>Information Security Assessment of the 2022 Nvidia attack</w:t>
                      </w:r>
                    </w:p>
                  </w:txbxContent>
                </v:textbox>
              </v:oval>
            </w:pict>
          </mc:Fallback>
        </mc:AlternateContent>
      </w:r>
    </w:p>
    <w:p w14:paraId="086194B6" w14:textId="77777777" w:rsidR="00D0489D" w:rsidRDefault="00D0489D">
      <w:pPr>
        <w:spacing w:after="160" w:line="259" w:lineRule="auto"/>
        <w:rPr>
          <w:b/>
          <w:bCs/>
          <w:noProof/>
          <w:color w:val="133350"/>
          <w:lang w:eastAsia="en-GB"/>
        </w:rPr>
      </w:pPr>
    </w:p>
    <w:p w14:paraId="7277A247" w14:textId="6CF3BBD1" w:rsidR="00D0489D" w:rsidRDefault="00D0489D">
      <w:pPr>
        <w:spacing w:after="160" w:line="259" w:lineRule="auto"/>
        <w:rPr>
          <w:b/>
          <w:bCs/>
          <w:noProof/>
          <w:color w:val="133350"/>
          <w:lang w:eastAsia="en-GB"/>
        </w:rPr>
      </w:pPr>
    </w:p>
    <w:p w14:paraId="1B1E05A9" w14:textId="77777777" w:rsidR="00D0489D" w:rsidRDefault="00D0489D">
      <w:pPr>
        <w:spacing w:after="160" w:line="259" w:lineRule="auto"/>
        <w:rPr>
          <w:rFonts w:ascii="Arial Black" w:hAnsi="Arial Black" w:cs="Times New Roman"/>
          <w:b/>
          <w:bCs/>
          <w:color w:val="133350"/>
          <w:sz w:val="24"/>
          <w:szCs w:val="24"/>
        </w:rPr>
      </w:pPr>
    </w:p>
    <w:tbl>
      <w:tblPr>
        <w:tblStyle w:val="TableGrid"/>
        <w:tblpPr w:leftFromText="180" w:rightFromText="180" w:vertAnchor="page" w:horzAnchor="margin" w:tblpY="10321"/>
        <w:tblW w:w="9029" w:type="dxa"/>
        <w:tblLook w:val="04A0" w:firstRow="1" w:lastRow="0" w:firstColumn="1" w:lastColumn="0" w:noHBand="0" w:noVBand="1"/>
      </w:tblPr>
      <w:tblGrid>
        <w:gridCol w:w="9029"/>
      </w:tblGrid>
      <w:tr w:rsidR="00D0489D" w14:paraId="6A68A6FB" w14:textId="77777777" w:rsidTr="00D0489D">
        <w:trPr>
          <w:trHeight w:val="577"/>
        </w:trPr>
        <w:tc>
          <w:tcPr>
            <w:tcW w:w="9029" w:type="dxa"/>
          </w:tcPr>
          <w:p w14:paraId="6EE9EB8B" w14:textId="77777777" w:rsidR="00D0489D" w:rsidRDefault="00D0489D" w:rsidP="00D0489D">
            <w:pPr>
              <w:jc w:val="center"/>
              <w:rPr>
                <w:rFonts w:ascii="Arial Rounded MT Bold" w:hAnsi="Arial Rounded MT Bold"/>
                <w:sz w:val="32"/>
                <w:szCs w:val="32"/>
              </w:rPr>
            </w:pPr>
            <w:r>
              <w:rPr>
                <w:rFonts w:ascii="Arial Rounded MT Bold" w:hAnsi="Arial Rounded MT Bold"/>
                <w:sz w:val="32"/>
                <w:szCs w:val="32"/>
              </w:rPr>
              <w:t>By</w:t>
            </w:r>
          </w:p>
          <w:p w14:paraId="3FFF6FA7" w14:textId="7D006AC3" w:rsidR="00D0489D" w:rsidRDefault="00D0489D" w:rsidP="00D0489D">
            <w:pPr>
              <w:jc w:val="center"/>
              <w:rPr>
                <w:rFonts w:ascii="Arial Rounded MT Bold" w:hAnsi="Arial Rounded MT Bold"/>
                <w:sz w:val="32"/>
                <w:szCs w:val="32"/>
              </w:rPr>
            </w:pPr>
            <w:r w:rsidRPr="00D0489D">
              <w:rPr>
                <w:rFonts w:ascii="Arial Rounded MT Bold" w:hAnsi="Arial Rounded MT Bold"/>
                <w:sz w:val="32"/>
                <w:szCs w:val="32"/>
              </w:rPr>
              <w:t>Derek Ahamioje</w:t>
            </w:r>
          </w:p>
          <w:p w14:paraId="3D4DBD6C" w14:textId="48F869D2" w:rsidR="00C37F34" w:rsidRPr="00D0489D" w:rsidRDefault="00C37F34" w:rsidP="00D0489D">
            <w:pPr>
              <w:jc w:val="center"/>
              <w:rPr>
                <w:rFonts w:ascii="Arial Rounded MT Bold" w:hAnsi="Arial Rounded MT Bold"/>
                <w:b/>
                <w:bCs/>
              </w:rPr>
            </w:pPr>
            <w:r w:rsidRPr="00C37F34">
              <w:rPr>
                <w:rFonts w:ascii="Arial Rounded MT Bold" w:hAnsi="Arial Rounded MT Bold"/>
                <w:sz w:val="20"/>
                <w:szCs w:val="20"/>
              </w:rPr>
              <w:t>ahamiojederek@gmail.com</w:t>
            </w:r>
          </w:p>
        </w:tc>
      </w:tr>
    </w:tbl>
    <w:p w14:paraId="53B6C47D" w14:textId="77777777" w:rsidR="009E7B88" w:rsidRDefault="009E7B88" w:rsidP="00DF2BBA">
      <w:pPr>
        <w:jc w:val="center"/>
        <w:rPr>
          <w:rFonts w:ascii="Arial Black" w:hAnsi="Arial Black" w:cs="Times New Roman"/>
          <w:b/>
          <w:bCs/>
          <w:color w:val="133350"/>
          <w:sz w:val="24"/>
          <w:szCs w:val="24"/>
        </w:rPr>
      </w:pPr>
    </w:p>
    <w:p w14:paraId="0A8B31CE" w14:textId="77777777" w:rsidR="009E7B88" w:rsidRDefault="009E7B88" w:rsidP="00DF2BBA">
      <w:pPr>
        <w:jc w:val="center"/>
        <w:rPr>
          <w:rFonts w:ascii="Arial Black" w:hAnsi="Arial Black" w:cs="Times New Roman"/>
          <w:b/>
          <w:bCs/>
          <w:color w:val="133350"/>
          <w:sz w:val="24"/>
          <w:szCs w:val="24"/>
        </w:rPr>
      </w:pPr>
    </w:p>
    <w:p w14:paraId="0C45C3C5" w14:textId="77777777" w:rsidR="009E7B88" w:rsidRDefault="009E7B88" w:rsidP="00DF2BBA">
      <w:pPr>
        <w:jc w:val="center"/>
        <w:rPr>
          <w:rFonts w:ascii="Arial Black" w:hAnsi="Arial Black" w:cs="Times New Roman"/>
          <w:b/>
          <w:bCs/>
          <w:color w:val="133350"/>
          <w:sz w:val="24"/>
          <w:szCs w:val="24"/>
        </w:rPr>
      </w:pPr>
    </w:p>
    <w:p w14:paraId="60D16E0F" w14:textId="77777777" w:rsidR="009E7B88" w:rsidRDefault="009E7B88" w:rsidP="00DF2BBA">
      <w:pPr>
        <w:jc w:val="center"/>
        <w:rPr>
          <w:rFonts w:ascii="Arial Black" w:hAnsi="Arial Black" w:cs="Times New Roman"/>
          <w:b/>
          <w:bCs/>
          <w:color w:val="133350"/>
          <w:sz w:val="24"/>
          <w:szCs w:val="24"/>
        </w:rPr>
      </w:pPr>
    </w:p>
    <w:p w14:paraId="66112BF6" w14:textId="77777777" w:rsidR="009E7B88" w:rsidRDefault="009E7B88" w:rsidP="00DF2BBA">
      <w:pPr>
        <w:jc w:val="center"/>
        <w:rPr>
          <w:rFonts w:ascii="Arial Black" w:hAnsi="Arial Black" w:cs="Times New Roman"/>
          <w:b/>
          <w:bCs/>
          <w:color w:val="133350"/>
          <w:sz w:val="24"/>
          <w:szCs w:val="24"/>
        </w:rPr>
      </w:pPr>
    </w:p>
    <w:p w14:paraId="3753C01E" w14:textId="77777777" w:rsidR="00FF198B" w:rsidRDefault="00FF198B" w:rsidP="00DF2BBA">
      <w:pPr>
        <w:jc w:val="center"/>
        <w:rPr>
          <w:rFonts w:ascii="Arial Black" w:hAnsi="Arial Black" w:cs="Times New Roman"/>
          <w:b/>
          <w:bCs/>
          <w:color w:val="133350"/>
          <w:sz w:val="24"/>
          <w:szCs w:val="24"/>
        </w:rPr>
      </w:pPr>
    </w:p>
    <w:p w14:paraId="57B2CF49" w14:textId="77777777" w:rsidR="00D0489D" w:rsidRDefault="00D0489D" w:rsidP="00C45D60">
      <w:pPr>
        <w:pStyle w:val="TOCHeading"/>
      </w:pPr>
    </w:p>
    <w:p w14:paraId="4AFAF832" w14:textId="77777777" w:rsidR="00D0489D" w:rsidRDefault="00D0489D" w:rsidP="00C45D60">
      <w:pPr>
        <w:pStyle w:val="TOCHeading"/>
      </w:pPr>
    </w:p>
    <w:p w14:paraId="2740F80E" w14:textId="77777777" w:rsidR="00D0489D" w:rsidRDefault="00D0489D" w:rsidP="00C45D60">
      <w:pPr>
        <w:pStyle w:val="TOCHeading"/>
      </w:pPr>
    </w:p>
    <w:p w14:paraId="45249A3C" w14:textId="77777777" w:rsidR="00D0489D" w:rsidRDefault="00D0489D" w:rsidP="00D0489D">
      <w:pPr>
        <w:rPr>
          <w:lang w:val="en-US"/>
        </w:rPr>
      </w:pPr>
    </w:p>
    <w:p w14:paraId="67924B2F" w14:textId="77777777" w:rsidR="00D0489D" w:rsidRPr="00D0489D" w:rsidRDefault="00D0489D" w:rsidP="00D0489D">
      <w:pPr>
        <w:rPr>
          <w:lang w:val="en-US"/>
        </w:rPr>
      </w:pPr>
    </w:p>
    <w:p w14:paraId="78B8706B" w14:textId="77777777" w:rsidR="00D0489D" w:rsidRPr="00D0489D" w:rsidRDefault="00D0489D" w:rsidP="00D0489D">
      <w:pPr>
        <w:rPr>
          <w:lang w:val="en-US"/>
        </w:rPr>
      </w:pPr>
    </w:p>
    <w:p w14:paraId="06DD154C" w14:textId="725B35F8" w:rsidR="00FF198B" w:rsidRDefault="00FF198B" w:rsidP="00C45D60">
      <w:pPr>
        <w:jc w:val="center"/>
        <w:rPr>
          <w:rFonts w:ascii="Arial Black" w:hAnsi="Arial Black" w:cs="Times New Roman"/>
          <w:b/>
          <w:bCs/>
          <w:color w:val="133350"/>
          <w:sz w:val="24"/>
          <w:szCs w:val="24"/>
        </w:rPr>
      </w:pPr>
    </w:p>
    <w:sdt>
      <w:sdtPr>
        <w:id w:val="1076561088"/>
        <w:docPartObj>
          <w:docPartGallery w:val="Table of Contents"/>
          <w:docPartUnique/>
        </w:docPartObj>
      </w:sdtPr>
      <w:sdtEndPr>
        <w:rPr>
          <w:rFonts w:asciiTheme="minorHAnsi" w:eastAsiaTheme="minorHAnsi" w:hAnsiTheme="minorHAnsi" w:cstheme="minorHAnsi"/>
          <w:b/>
          <w:bCs/>
          <w:noProof/>
          <w:color w:val="auto"/>
          <w:sz w:val="22"/>
          <w:szCs w:val="22"/>
          <w:lang w:val="en-GB"/>
        </w:rPr>
      </w:sdtEndPr>
      <w:sdtContent>
        <w:p w14:paraId="42690D59" w14:textId="6BF7E4EA" w:rsidR="0083272E" w:rsidRPr="0089022B" w:rsidRDefault="0083272E">
          <w:pPr>
            <w:pStyle w:val="TOCHeading"/>
            <w:rPr>
              <w:b/>
              <w:bCs/>
            </w:rPr>
          </w:pPr>
          <w:r w:rsidRPr="0089022B">
            <w:rPr>
              <w:b/>
              <w:bCs/>
            </w:rPr>
            <w:t>Table of Contents</w:t>
          </w:r>
        </w:p>
        <w:p w14:paraId="2800193B" w14:textId="0EA047D0" w:rsidR="0089022B" w:rsidRDefault="0083272E">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8917975" w:history="1">
            <w:r w:rsidR="0089022B" w:rsidRPr="00D460C8">
              <w:rPr>
                <w:rStyle w:val="Hyperlink"/>
                <w:b/>
                <w:bCs/>
                <w:noProof/>
              </w:rPr>
              <w:t>PREAMBLE</w:t>
            </w:r>
            <w:r w:rsidR="0089022B">
              <w:rPr>
                <w:noProof/>
                <w:webHidden/>
              </w:rPr>
              <w:tab/>
            </w:r>
            <w:r w:rsidR="0089022B">
              <w:rPr>
                <w:noProof/>
                <w:webHidden/>
              </w:rPr>
              <w:fldChar w:fldCharType="begin"/>
            </w:r>
            <w:r w:rsidR="0089022B">
              <w:rPr>
                <w:noProof/>
                <w:webHidden/>
              </w:rPr>
              <w:instrText xml:space="preserve"> PAGEREF _Toc158917975 \h </w:instrText>
            </w:r>
            <w:r w:rsidR="0089022B">
              <w:rPr>
                <w:noProof/>
                <w:webHidden/>
              </w:rPr>
            </w:r>
            <w:r w:rsidR="0089022B">
              <w:rPr>
                <w:noProof/>
                <w:webHidden/>
              </w:rPr>
              <w:fldChar w:fldCharType="separate"/>
            </w:r>
            <w:r w:rsidR="00AB70BA">
              <w:rPr>
                <w:noProof/>
                <w:webHidden/>
              </w:rPr>
              <w:t>2</w:t>
            </w:r>
            <w:r w:rsidR="0089022B">
              <w:rPr>
                <w:noProof/>
                <w:webHidden/>
              </w:rPr>
              <w:fldChar w:fldCharType="end"/>
            </w:r>
          </w:hyperlink>
        </w:p>
        <w:p w14:paraId="26D4C1C7" w14:textId="725D2F29"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76" w:history="1">
            <w:r w:rsidRPr="00D460C8">
              <w:rPr>
                <w:rStyle w:val="Hyperlink"/>
                <w:rFonts w:ascii="Arial" w:hAnsi="Arial" w:cs="Arial"/>
                <w:b/>
                <w:bCs/>
                <w:noProof/>
              </w:rPr>
              <w:t>1</w:t>
            </w:r>
            <w:r>
              <w:rPr>
                <w:rFonts w:eastAsiaTheme="minorEastAsia"/>
                <w:noProof/>
                <w:kern w:val="2"/>
                <w:lang w:val="en-US"/>
                <w14:ligatures w14:val="standardContextual"/>
              </w:rPr>
              <w:tab/>
            </w:r>
            <w:r w:rsidRPr="00D460C8">
              <w:rPr>
                <w:rStyle w:val="Hyperlink"/>
                <w:b/>
                <w:bCs/>
                <w:noProof/>
              </w:rPr>
              <w:t>INTRODUCTION</w:t>
            </w:r>
            <w:r>
              <w:rPr>
                <w:noProof/>
                <w:webHidden/>
              </w:rPr>
              <w:tab/>
            </w:r>
            <w:r>
              <w:rPr>
                <w:noProof/>
                <w:webHidden/>
              </w:rPr>
              <w:fldChar w:fldCharType="begin"/>
            </w:r>
            <w:r>
              <w:rPr>
                <w:noProof/>
                <w:webHidden/>
              </w:rPr>
              <w:instrText xml:space="preserve"> PAGEREF _Toc158917976 \h </w:instrText>
            </w:r>
            <w:r>
              <w:rPr>
                <w:noProof/>
                <w:webHidden/>
              </w:rPr>
            </w:r>
            <w:r>
              <w:rPr>
                <w:noProof/>
                <w:webHidden/>
              </w:rPr>
              <w:fldChar w:fldCharType="separate"/>
            </w:r>
            <w:r w:rsidR="00AB70BA">
              <w:rPr>
                <w:noProof/>
                <w:webHidden/>
              </w:rPr>
              <w:t>2</w:t>
            </w:r>
            <w:r>
              <w:rPr>
                <w:noProof/>
                <w:webHidden/>
              </w:rPr>
              <w:fldChar w:fldCharType="end"/>
            </w:r>
          </w:hyperlink>
        </w:p>
        <w:p w14:paraId="4B1AC4DC" w14:textId="6CE1F0F9"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7" w:history="1">
            <w:r w:rsidRPr="00D460C8">
              <w:rPr>
                <w:rStyle w:val="Hyperlink"/>
                <w:b/>
                <w:bCs/>
                <w:noProof/>
              </w:rPr>
              <w:t>1.1</w:t>
            </w:r>
            <w:r>
              <w:rPr>
                <w:rFonts w:eastAsiaTheme="minorEastAsia"/>
                <w:noProof/>
                <w:kern w:val="2"/>
                <w:lang w:val="en-US"/>
                <w14:ligatures w14:val="standardContextual"/>
              </w:rPr>
              <w:tab/>
            </w:r>
            <w:r w:rsidRPr="00D460C8">
              <w:rPr>
                <w:rStyle w:val="Hyperlink"/>
                <w:b/>
                <w:bCs/>
                <w:noProof/>
              </w:rPr>
              <w:t>LOSS SUFFERED BY NVIDIA CORPORATION FROM THE ATTACK</w:t>
            </w:r>
            <w:r>
              <w:rPr>
                <w:noProof/>
                <w:webHidden/>
              </w:rPr>
              <w:tab/>
            </w:r>
            <w:r>
              <w:rPr>
                <w:noProof/>
                <w:webHidden/>
              </w:rPr>
              <w:fldChar w:fldCharType="begin"/>
            </w:r>
            <w:r>
              <w:rPr>
                <w:noProof/>
                <w:webHidden/>
              </w:rPr>
              <w:instrText xml:space="preserve"> PAGEREF _Toc158917977 \h </w:instrText>
            </w:r>
            <w:r>
              <w:rPr>
                <w:noProof/>
                <w:webHidden/>
              </w:rPr>
            </w:r>
            <w:r>
              <w:rPr>
                <w:noProof/>
                <w:webHidden/>
              </w:rPr>
              <w:fldChar w:fldCharType="separate"/>
            </w:r>
            <w:r w:rsidR="00AB70BA">
              <w:rPr>
                <w:noProof/>
                <w:webHidden/>
              </w:rPr>
              <w:t>3</w:t>
            </w:r>
            <w:r>
              <w:rPr>
                <w:noProof/>
                <w:webHidden/>
              </w:rPr>
              <w:fldChar w:fldCharType="end"/>
            </w:r>
          </w:hyperlink>
        </w:p>
        <w:p w14:paraId="5CFF1665" w14:textId="4C6D4CF9"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8" w:history="1">
            <w:r w:rsidRPr="00D460C8">
              <w:rPr>
                <w:rStyle w:val="Hyperlink"/>
                <w:b/>
                <w:bCs/>
                <w:noProof/>
              </w:rPr>
              <w:t>1.2</w:t>
            </w:r>
            <w:r>
              <w:rPr>
                <w:rFonts w:eastAsiaTheme="minorEastAsia"/>
                <w:noProof/>
                <w:kern w:val="2"/>
                <w:lang w:val="en-US"/>
                <w14:ligatures w14:val="standardContextual"/>
              </w:rPr>
              <w:tab/>
            </w:r>
            <w:r w:rsidRPr="00D460C8">
              <w:rPr>
                <w:rStyle w:val="Hyperlink"/>
                <w:b/>
                <w:bCs/>
                <w:noProof/>
              </w:rPr>
              <w:t>VULNERABILITIES OF NVIDIA</w:t>
            </w:r>
            <w:r>
              <w:rPr>
                <w:noProof/>
                <w:webHidden/>
              </w:rPr>
              <w:tab/>
            </w:r>
            <w:r>
              <w:rPr>
                <w:noProof/>
                <w:webHidden/>
              </w:rPr>
              <w:fldChar w:fldCharType="begin"/>
            </w:r>
            <w:r>
              <w:rPr>
                <w:noProof/>
                <w:webHidden/>
              </w:rPr>
              <w:instrText xml:space="preserve"> PAGEREF _Toc158917978 \h </w:instrText>
            </w:r>
            <w:r>
              <w:rPr>
                <w:noProof/>
                <w:webHidden/>
              </w:rPr>
            </w:r>
            <w:r>
              <w:rPr>
                <w:noProof/>
                <w:webHidden/>
              </w:rPr>
              <w:fldChar w:fldCharType="separate"/>
            </w:r>
            <w:r w:rsidR="00AB70BA">
              <w:rPr>
                <w:noProof/>
                <w:webHidden/>
              </w:rPr>
              <w:t>4</w:t>
            </w:r>
            <w:r>
              <w:rPr>
                <w:noProof/>
                <w:webHidden/>
              </w:rPr>
              <w:fldChar w:fldCharType="end"/>
            </w:r>
          </w:hyperlink>
        </w:p>
        <w:p w14:paraId="410AFECD" w14:textId="56F2B257"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9" w:history="1">
            <w:r w:rsidRPr="00D460C8">
              <w:rPr>
                <w:rStyle w:val="Hyperlink"/>
                <w:b/>
                <w:bCs/>
                <w:noProof/>
              </w:rPr>
              <w:t>1.3</w:t>
            </w:r>
            <w:r>
              <w:rPr>
                <w:rFonts w:eastAsiaTheme="minorEastAsia"/>
                <w:noProof/>
                <w:kern w:val="2"/>
                <w:lang w:val="en-US"/>
                <w14:ligatures w14:val="standardContextual"/>
              </w:rPr>
              <w:tab/>
            </w:r>
            <w:r w:rsidRPr="00D460C8">
              <w:rPr>
                <w:rStyle w:val="Hyperlink"/>
                <w:b/>
                <w:bCs/>
                <w:noProof/>
              </w:rPr>
              <w:t>MANIFESTATION OF THE ATTACK</w:t>
            </w:r>
            <w:r>
              <w:rPr>
                <w:noProof/>
                <w:webHidden/>
              </w:rPr>
              <w:tab/>
            </w:r>
            <w:r>
              <w:rPr>
                <w:noProof/>
                <w:webHidden/>
              </w:rPr>
              <w:fldChar w:fldCharType="begin"/>
            </w:r>
            <w:r>
              <w:rPr>
                <w:noProof/>
                <w:webHidden/>
              </w:rPr>
              <w:instrText xml:space="preserve"> PAGEREF _Toc158917979 \h </w:instrText>
            </w:r>
            <w:r>
              <w:rPr>
                <w:noProof/>
                <w:webHidden/>
              </w:rPr>
            </w:r>
            <w:r>
              <w:rPr>
                <w:noProof/>
                <w:webHidden/>
              </w:rPr>
              <w:fldChar w:fldCharType="separate"/>
            </w:r>
            <w:r w:rsidR="00AB70BA">
              <w:rPr>
                <w:noProof/>
                <w:webHidden/>
              </w:rPr>
              <w:t>4</w:t>
            </w:r>
            <w:r>
              <w:rPr>
                <w:noProof/>
                <w:webHidden/>
              </w:rPr>
              <w:fldChar w:fldCharType="end"/>
            </w:r>
          </w:hyperlink>
        </w:p>
        <w:p w14:paraId="5DDDDDB4" w14:textId="0AB385A7"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0" w:history="1">
            <w:r w:rsidRPr="00D460C8">
              <w:rPr>
                <w:rStyle w:val="Hyperlink"/>
                <w:b/>
                <w:bCs/>
                <w:noProof/>
              </w:rPr>
              <w:t>1.4</w:t>
            </w:r>
            <w:r>
              <w:rPr>
                <w:rFonts w:eastAsiaTheme="minorEastAsia"/>
                <w:noProof/>
                <w:kern w:val="2"/>
                <w:lang w:val="en-US"/>
                <w14:ligatures w14:val="standardContextual"/>
              </w:rPr>
              <w:tab/>
            </w:r>
            <w:r w:rsidRPr="00D460C8">
              <w:rPr>
                <w:rStyle w:val="Hyperlink"/>
                <w:b/>
                <w:bCs/>
                <w:noProof/>
              </w:rPr>
              <w:t>TOOLS USED BY THE ATTACKERS.</w:t>
            </w:r>
            <w:r>
              <w:rPr>
                <w:noProof/>
                <w:webHidden/>
              </w:rPr>
              <w:tab/>
            </w:r>
            <w:r>
              <w:rPr>
                <w:noProof/>
                <w:webHidden/>
              </w:rPr>
              <w:fldChar w:fldCharType="begin"/>
            </w:r>
            <w:r>
              <w:rPr>
                <w:noProof/>
                <w:webHidden/>
              </w:rPr>
              <w:instrText xml:space="preserve"> PAGEREF _Toc158917980 \h </w:instrText>
            </w:r>
            <w:r>
              <w:rPr>
                <w:noProof/>
                <w:webHidden/>
              </w:rPr>
            </w:r>
            <w:r>
              <w:rPr>
                <w:noProof/>
                <w:webHidden/>
              </w:rPr>
              <w:fldChar w:fldCharType="separate"/>
            </w:r>
            <w:r w:rsidR="00AB70BA">
              <w:rPr>
                <w:noProof/>
                <w:webHidden/>
              </w:rPr>
              <w:t>5</w:t>
            </w:r>
            <w:r>
              <w:rPr>
                <w:noProof/>
                <w:webHidden/>
              </w:rPr>
              <w:fldChar w:fldCharType="end"/>
            </w:r>
          </w:hyperlink>
        </w:p>
        <w:p w14:paraId="238F3D6D" w14:textId="3A45961C"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1" w:history="1">
            <w:r w:rsidRPr="00D460C8">
              <w:rPr>
                <w:rStyle w:val="Hyperlink"/>
                <w:b/>
                <w:bCs/>
                <w:noProof/>
              </w:rPr>
              <w:t>1.5</w:t>
            </w:r>
            <w:r>
              <w:rPr>
                <w:rFonts w:eastAsiaTheme="minorEastAsia"/>
                <w:noProof/>
                <w:kern w:val="2"/>
                <w:lang w:val="en-US"/>
                <w14:ligatures w14:val="standardContextual"/>
              </w:rPr>
              <w:tab/>
            </w:r>
            <w:r w:rsidRPr="00D460C8">
              <w:rPr>
                <w:rStyle w:val="Hyperlink"/>
                <w:b/>
                <w:bCs/>
                <w:noProof/>
              </w:rPr>
              <w:t>THREAT PREVENTION</w:t>
            </w:r>
            <w:r>
              <w:rPr>
                <w:noProof/>
                <w:webHidden/>
              </w:rPr>
              <w:tab/>
            </w:r>
            <w:r>
              <w:rPr>
                <w:noProof/>
                <w:webHidden/>
              </w:rPr>
              <w:fldChar w:fldCharType="begin"/>
            </w:r>
            <w:r>
              <w:rPr>
                <w:noProof/>
                <w:webHidden/>
              </w:rPr>
              <w:instrText xml:space="preserve"> PAGEREF _Toc158917981 \h </w:instrText>
            </w:r>
            <w:r>
              <w:rPr>
                <w:noProof/>
                <w:webHidden/>
              </w:rPr>
            </w:r>
            <w:r>
              <w:rPr>
                <w:noProof/>
                <w:webHidden/>
              </w:rPr>
              <w:fldChar w:fldCharType="separate"/>
            </w:r>
            <w:r w:rsidR="00AB70BA">
              <w:rPr>
                <w:noProof/>
                <w:webHidden/>
              </w:rPr>
              <w:t>5</w:t>
            </w:r>
            <w:r>
              <w:rPr>
                <w:noProof/>
                <w:webHidden/>
              </w:rPr>
              <w:fldChar w:fldCharType="end"/>
            </w:r>
          </w:hyperlink>
        </w:p>
        <w:p w14:paraId="49343BD0" w14:textId="7FFD6290"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82" w:history="1">
            <w:r w:rsidRPr="00D460C8">
              <w:rPr>
                <w:rStyle w:val="Hyperlink"/>
                <w:b/>
                <w:bCs/>
                <w:noProof/>
              </w:rPr>
              <w:t>2.</w:t>
            </w:r>
            <w:r>
              <w:rPr>
                <w:rFonts w:eastAsiaTheme="minorEastAsia"/>
                <w:noProof/>
                <w:kern w:val="2"/>
                <w:lang w:val="en-US"/>
                <w14:ligatures w14:val="standardContextual"/>
              </w:rPr>
              <w:tab/>
            </w:r>
            <w:r w:rsidRPr="00D460C8">
              <w:rPr>
                <w:rStyle w:val="Hyperlink"/>
                <w:b/>
                <w:bCs/>
                <w:noProof/>
              </w:rPr>
              <w:t>ALTERNATIVE STANDARDS</w:t>
            </w:r>
            <w:r>
              <w:rPr>
                <w:noProof/>
                <w:webHidden/>
              </w:rPr>
              <w:tab/>
            </w:r>
            <w:r>
              <w:rPr>
                <w:noProof/>
                <w:webHidden/>
              </w:rPr>
              <w:fldChar w:fldCharType="begin"/>
            </w:r>
            <w:r>
              <w:rPr>
                <w:noProof/>
                <w:webHidden/>
              </w:rPr>
              <w:instrText xml:space="preserve"> PAGEREF _Toc158917982 \h </w:instrText>
            </w:r>
            <w:r>
              <w:rPr>
                <w:noProof/>
                <w:webHidden/>
              </w:rPr>
            </w:r>
            <w:r>
              <w:rPr>
                <w:noProof/>
                <w:webHidden/>
              </w:rPr>
              <w:fldChar w:fldCharType="separate"/>
            </w:r>
            <w:r w:rsidR="00AB70BA">
              <w:rPr>
                <w:noProof/>
                <w:webHidden/>
              </w:rPr>
              <w:t>7</w:t>
            </w:r>
            <w:r>
              <w:rPr>
                <w:noProof/>
                <w:webHidden/>
              </w:rPr>
              <w:fldChar w:fldCharType="end"/>
            </w:r>
          </w:hyperlink>
        </w:p>
        <w:p w14:paraId="73E783C2" w14:textId="466FEA37"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3" w:history="1">
            <w:r w:rsidRPr="00D460C8">
              <w:rPr>
                <w:rStyle w:val="Hyperlink"/>
                <w:b/>
                <w:bCs/>
                <w:noProof/>
              </w:rPr>
              <w:t>2.1</w:t>
            </w:r>
            <w:r>
              <w:rPr>
                <w:rFonts w:eastAsiaTheme="minorEastAsia"/>
                <w:noProof/>
                <w:kern w:val="2"/>
                <w:lang w:val="en-US"/>
                <w14:ligatures w14:val="standardContextual"/>
              </w:rPr>
              <w:tab/>
            </w:r>
            <w:r w:rsidRPr="00D460C8">
              <w:rPr>
                <w:rStyle w:val="Hyperlink"/>
                <w:b/>
                <w:bCs/>
                <w:noProof/>
              </w:rPr>
              <w:t>CYBER ESSENTIAL PLUS:</w:t>
            </w:r>
            <w:r>
              <w:rPr>
                <w:noProof/>
                <w:webHidden/>
              </w:rPr>
              <w:tab/>
            </w:r>
            <w:r>
              <w:rPr>
                <w:noProof/>
                <w:webHidden/>
              </w:rPr>
              <w:fldChar w:fldCharType="begin"/>
            </w:r>
            <w:r>
              <w:rPr>
                <w:noProof/>
                <w:webHidden/>
              </w:rPr>
              <w:instrText xml:space="preserve"> PAGEREF _Toc158917983 \h </w:instrText>
            </w:r>
            <w:r>
              <w:rPr>
                <w:noProof/>
                <w:webHidden/>
              </w:rPr>
            </w:r>
            <w:r>
              <w:rPr>
                <w:noProof/>
                <w:webHidden/>
              </w:rPr>
              <w:fldChar w:fldCharType="separate"/>
            </w:r>
            <w:r w:rsidR="00AB70BA">
              <w:rPr>
                <w:noProof/>
                <w:webHidden/>
              </w:rPr>
              <w:t>7</w:t>
            </w:r>
            <w:r>
              <w:rPr>
                <w:noProof/>
                <w:webHidden/>
              </w:rPr>
              <w:fldChar w:fldCharType="end"/>
            </w:r>
          </w:hyperlink>
        </w:p>
        <w:p w14:paraId="13B6AA95" w14:textId="155690AE"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4" w:history="1">
            <w:r w:rsidRPr="00D460C8">
              <w:rPr>
                <w:rStyle w:val="Hyperlink"/>
                <w:b/>
                <w:bCs/>
                <w:noProof/>
              </w:rPr>
              <w:t>2.2</w:t>
            </w:r>
            <w:r>
              <w:rPr>
                <w:rFonts w:eastAsiaTheme="minorEastAsia"/>
                <w:noProof/>
                <w:kern w:val="2"/>
                <w:lang w:val="en-US"/>
                <w14:ligatures w14:val="standardContextual"/>
              </w:rPr>
              <w:tab/>
            </w:r>
            <w:r w:rsidRPr="00D460C8">
              <w:rPr>
                <w:rStyle w:val="Hyperlink"/>
                <w:b/>
                <w:bCs/>
                <w:noProof/>
              </w:rPr>
              <w:t>NIST</w:t>
            </w:r>
            <w:r>
              <w:rPr>
                <w:noProof/>
                <w:webHidden/>
              </w:rPr>
              <w:tab/>
            </w:r>
            <w:r>
              <w:rPr>
                <w:noProof/>
                <w:webHidden/>
              </w:rPr>
              <w:fldChar w:fldCharType="begin"/>
            </w:r>
            <w:r>
              <w:rPr>
                <w:noProof/>
                <w:webHidden/>
              </w:rPr>
              <w:instrText xml:space="preserve"> PAGEREF _Toc158917984 \h </w:instrText>
            </w:r>
            <w:r>
              <w:rPr>
                <w:noProof/>
                <w:webHidden/>
              </w:rPr>
            </w:r>
            <w:r>
              <w:rPr>
                <w:noProof/>
                <w:webHidden/>
              </w:rPr>
              <w:fldChar w:fldCharType="separate"/>
            </w:r>
            <w:r w:rsidR="00AB70BA">
              <w:rPr>
                <w:noProof/>
                <w:webHidden/>
              </w:rPr>
              <w:t>7</w:t>
            </w:r>
            <w:r>
              <w:rPr>
                <w:noProof/>
                <w:webHidden/>
              </w:rPr>
              <w:fldChar w:fldCharType="end"/>
            </w:r>
          </w:hyperlink>
        </w:p>
        <w:p w14:paraId="61BAC867" w14:textId="56F5E0EC"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5" w:history="1">
            <w:r w:rsidRPr="00D460C8">
              <w:rPr>
                <w:rStyle w:val="Hyperlink"/>
                <w:b/>
                <w:bCs/>
                <w:noProof/>
              </w:rPr>
              <w:t>2.3</w:t>
            </w:r>
            <w:r>
              <w:rPr>
                <w:rFonts w:eastAsiaTheme="minorEastAsia"/>
                <w:noProof/>
                <w:kern w:val="2"/>
                <w:lang w:val="en-US"/>
                <w14:ligatures w14:val="standardContextual"/>
              </w:rPr>
              <w:tab/>
            </w:r>
            <w:r w:rsidRPr="00D460C8">
              <w:rPr>
                <w:rStyle w:val="Hyperlink"/>
                <w:b/>
                <w:bCs/>
                <w:noProof/>
              </w:rPr>
              <w:t>COBIT</w:t>
            </w:r>
            <w:r>
              <w:rPr>
                <w:noProof/>
                <w:webHidden/>
              </w:rPr>
              <w:tab/>
            </w:r>
            <w:r>
              <w:rPr>
                <w:noProof/>
                <w:webHidden/>
              </w:rPr>
              <w:fldChar w:fldCharType="begin"/>
            </w:r>
            <w:r>
              <w:rPr>
                <w:noProof/>
                <w:webHidden/>
              </w:rPr>
              <w:instrText xml:space="preserve"> PAGEREF _Toc158917985 \h </w:instrText>
            </w:r>
            <w:r>
              <w:rPr>
                <w:noProof/>
                <w:webHidden/>
              </w:rPr>
            </w:r>
            <w:r>
              <w:rPr>
                <w:noProof/>
                <w:webHidden/>
              </w:rPr>
              <w:fldChar w:fldCharType="separate"/>
            </w:r>
            <w:r w:rsidR="00AB70BA">
              <w:rPr>
                <w:noProof/>
                <w:webHidden/>
              </w:rPr>
              <w:t>8</w:t>
            </w:r>
            <w:r>
              <w:rPr>
                <w:noProof/>
                <w:webHidden/>
              </w:rPr>
              <w:fldChar w:fldCharType="end"/>
            </w:r>
          </w:hyperlink>
        </w:p>
        <w:p w14:paraId="55A7130C" w14:textId="1271463D"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6" w:history="1">
            <w:r w:rsidRPr="00D460C8">
              <w:rPr>
                <w:rStyle w:val="Hyperlink"/>
                <w:b/>
                <w:bCs/>
                <w:noProof/>
              </w:rPr>
              <w:t>2.4</w:t>
            </w:r>
            <w:r>
              <w:rPr>
                <w:rFonts w:eastAsiaTheme="minorEastAsia"/>
                <w:noProof/>
                <w:kern w:val="2"/>
                <w:lang w:val="en-US"/>
                <w14:ligatures w14:val="standardContextual"/>
              </w:rPr>
              <w:tab/>
            </w:r>
            <w:r w:rsidRPr="00D460C8">
              <w:rPr>
                <w:rStyle w:val="Hyperlink"/>
                <w:b/>
                <w:bCs/>
                <w:noProof/>
              </w:rPr>
              <w:t>ISO27001 AND ITS BENEFITS TO THE ORGANIZATION</w:t>
            </w:r>
            <w:r>
              <w:rPr>
                <w:noProof/>
                <w:webHidden/>
              </w:rPr>
              <w:tab/>
            </w:r>
            <w:r>
              <w:rPr>
                <w:noProof/>
                <w:webHidden/>
              </w:rPr>
              <w:fldChar w:fldCharType="begin"/>
            </w:r>
            <w:r>
              <w:rPr>
                <w:noProof/>
                <w:webHidden/>
              </w:rPr>
              <w:instrText xml:space="preserve"> PAGEREF _Toc158917986 \h </w:instrText>
            </w:r>
            <w:r>
              <w:rPr>
                <w:noProof/>
                <w:webHidden/>
              </w:rPr>
            </w:r>
            <w:r>
              <w:rPr>
                <w:noProof/>
                <w:webHidden/>
              </w:rPr>
              <w:fldChar w:fldCharType="separate"/>
            </w:r>
            <w:r w:rsidR="00AB70BA">
              <w:rPr>
                <w:noProof/>
                <w:webHidden/>
              </w:rPr>
              <w:t>9</w:t>
            </w:r>
            <w:r>
              <w:rPr>
                <w:noProof/>
                <w:webHidden/>
              </w:rPr>
              <w:fldChar w:fldCharType="end"/>
            </w:r>
          </w:hyperlink>
        </w:p>
        <w:p w14:paraId="0592A854" w14:textId="08738F2C"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7" w:history="1">
            <w:r w:rsidRPr="00D460C8">
              <w:rPr>
                <w:rStyle w:val="Hyperlink"/>
                <w:b/>
                <w:bCs/>
                <w:noProof/>
              </w:rPr>
              <w:t>2.5</w:t>
            </w:r>
            <w:r>
              <w:rPr>
                <w:rFonts w:eastAsiaTheme="minorEastAsia"/>
                <w:noProof/>
                <w:kern w:val="2"/>
                <w:lang w:val="en-US"/>
                <w14:ligatures w14:val="standardContextual"/>
              </w:rPr>
              <w:tab/>
            </w:r>
            <w:r w:rsidRPr="00D460C8">
              <w:rPr>
                <w:rStyle w:val="Hyperlink"/>
                <w:b/>
                <w:bCs/>
                <w:noProof/>
              </w:rPr>
              <w:t>MAIN CLAUSES THAT NEED TO BE IMPLEMENTED UNDER ISO27001.</w:t>
            </w:r>
            <w:r>
              <w:rPr>
                <w:noProof/>
                <w:webHidden/>
              </w:rPr>
              <w:tab/>
            </w:r>
            <w:r>
              <w:rPr>
                <w:noProof/>
                <w:webHidden/>
              </w:rPr>
              <w:fldChar w:fldCharType="begin"/>
            </w:r>
            <w:r>
              <w:rPr>
                <w:noProof/>
                <w:webHidden/>
              </w:rPr>
              <w:instrText xml:space="preserve"> PAGEREF _Toc158917987 \h </w:instrText>
            </w:r>
            <w:r>
              <w:rPr>
                <w:noProof/>
                <w:webHidden/>
              </w:rPr>
            </w:r>
            <w:r>
              <w:rPr>
                <w:noProof/>
                <w:webHidden/>
              </w:rPr>
              <w:fldChar w:fldCharType="separate"/>
            </w:r>
            <w:r w:rsidR="00AB70BA">
              <w:rPr>
                <w:noProof/>
                <w:webHidden/>
              </w:rPr>
              <w:t>10</w:t>
            </w:r>
            <w:r>
              <w:rPr>
                <w:noProof/>
                <w:webHidden/>
              </w:rPr>
              <w:fldChar w:fldCharType="end"/>
            </w:r>
          </w:hyperlink>
        </w:p>
        <w:p w14:paraId="66504062" w14:textId="717A3315"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8" w:history="1">
            <w:r w:rsidRPr="00D460C8">
              <w:rPr>
                <w:rStyle w:val="Hyperlink"/>
                <w:b/>
                <w:bCs/>
                <w:noProof/>
              </w:rPr>
              <w:t>2.6</w:t>
            </w:r>
            <w:r>
              <w:rPr>
                <w:rFonts w:eastAsiaTheme="minorEastAsia"/>
                <w:noProof/>
                <w:kern w:val="2"/>
                <w:lang w:val="en-US"/>
                <w14:ligatures w14:val="standardContextual"/>
              </w:rPr>
              <w:tab/>
            </w:r>
            <w:r w:rsidRPr="00D460C8">
              <w:rPr>
                <w:rStyle w:val="Hyperlink"/>
                <w:b/>
                <w:bCs/>
                <w:noProof/>
              </w:rPr>
              <w:t>SECURITY CONTROL OBJECTIVES APPLICABLE TO THE CHOSEN COMPANY</w:t>
            </w:r>
            <w:r>
              <w:rPr>
                <w:noProof/>
                <w:webHidden/>
              </w:rPr>
              <w:tab/>
            </w:r>
            <w:r>
              <w:rPr>
                <w:noProof/>
                <w:webHidden/>
              </w:rPr>
              <w:fldChar w:fldCharType="begin"/>
            </w:r>
            <w:r>
              <w:rPr>
                <w:noProof/>
                <w:webHidden/>
              </w:rPr>
              <w:instrText xml:space="preserve"> PAGEREF _Toc158917988 \h </w:instrText>
            </w:r>
            <w:r>
              <w:rPr>
                <w:noProof/>
                <w:webHidden/>
              </w:rPr>
            </w:r>
            <w:r>
              <w:rPr>
                <w:noProof/>
                <w:webHidden/>
              </w:rPr>
              <w:fldChar w:fldCharType="separate"/>
            </w:r>
            <w:r w:rsidR="00AB70BA">
              <w:rPr>
                <w:noProof/>
                <w:webHidden/>
              </w:rPr>
              <w:t>12</w:t>
            </w:r>
            <w:r>
              <w:rPr>
                <w:noProof/>
                <w:webHidden/>
              </w:rPr>
              <w:fldChar w:fldCharType="end"/>
            </w:r>
          </w:hyperlink>
        </w:p>
        <w:p w14:paraId="2FC2CD57" w14:textId="2FBA403D"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9" w:history="1">
            <w:r w:rsidRPr="00D460C8">
              <w:rPr>
                <w:rStyle w:val="Hyperlink"/>
                <w:b/>
                <w:bCs/>
                <w:noProof/>
              </w:rPr>
              <w:t>2.7</w:t>
            </w:r>
            <w:r>
              <w:rPr>
                <w:rFonts w:eastAsiaTheme="minorEastAsia"/>
                <w:noProof/>
                <w:kern w:val="2"/>
                <w:lang w:val="en-US"/>
                <w14:ligatures w14:val="standardContextual"/>
              </w:rPr>
              <w:tab/>
            </w:r>
            <w:r w:rsidRPr="00D460C8">
              <w:rPr>
                <w:rStyle w:val="Hyperlink"/>
                <w:b/>
                <w:bCs/>
                <w:noProof/>
              </w:rPr>
              <w:t>AUDITING AND CERTIFICATION PROCESS OF ISO27001</w:t>
            </w:r>
            <w:r>
              <w:rPr>
                <w:noProof/>
                <w:webHidden/>
              </w:rPr>
              <w:tab/>
            </w:r>
            <w:r>
              <w:rPr>
                <w:noProof/>
                <w:webHidden/>
              </w:rPr>
              <w:fldChar w:fldCharType="begin"/>
            </w:r>
            <w:r>
              <w:rPr>
                <w:noProof/>
                <w:webHidden/>
              </w:rPr>
              <w:instrText xml:space="preserve"> PAGEREF _Toc158917989 \h </w:instrText>
            </w:r>
            <w:r>
              <w:rPr>
                <w:noProof/>
                <w:webHidden/>
              </w:rPr>
            </w:r>
            <w:r>
              <w:rPr>
                <w:noProof/>
                <w:webHidden/>
              </w:rPr>
              <w:fldChar w:fldCharType="separate"/>
            </w:r>
            <w:r w:rsidR="00AB70BA">
              <w:rPr>
                <w:noProof/>
                <w:webHidden/>
              </w:rPr>
              <w:t>13</w:t>
            </w:r>
            <w:r>
              <w:rPr>
                <w:noProof/>
                <w:webHidden/>
              </w:rPr>
              <w:fldChar w:fldCharType="end"/>
            </w:r>
          </w:hyperlink>
        </w:p>
        <w:p w14:paraId="5F4C3EFF" w14:textId="6D93F631" w:rsidR="0089022B" w:rsidRDefault="0089022B">
          <w:pPr>
            <w:pStyle w:val="TOC3"/>
            <w:tabs>
              <w:tab w:val="left" w:pos="1320"/>
              <w:tab w:val="right" w:leader="dot" w:pos="9016"/>
            </w:tabs>
            <w:rPr>
              <w:rFonts w:eastAsiaTheme="minorEastAsia" w:cstheme="minorBidi"/>
              <w:noProof/>
              <w:kern w:val="2"/>
              <w:lang w:val="en-US"/>
              <w14:ligatures w14:val="standardContextual"/>
            </w:rPr>
          </w:pPr>
          <w:hyperlink w:anchor="_Toc158917990" w:history="1">
            <w:r w:rsidRPr="00D460C8">
              <w:rPr>
                <w:rStyle w:val="Hyperlink"/>
                <w:b/>
                <w:bCs/>
                <w:noProof/>
              </w:rPr>
              <w:t>2.7.1</w:t>
            </w:r>
            <w:r>
              <w:rPr>
                <w:rFonts w:eastAsiaTheme="minorEastAsia" w:cstheme="minorBidi"/>
                <w:noProof/>
                <w:kern w:val="2"/>
                <w:lang w:val="en-US"/>
                <w14:ligatures w14:val="standardContextual"/>
              </w:rPr>
              <w:tab/>
            </w:r>
            <w:r w:rsidRPr="00D460C8">
              <w:rPr>
                <w:rStyle w:val="Hyperlink"/>
                <w:b/>
                <w:bCs/>
                <w:noProof/>
              </w:rPr>
              <w:t>STAGE ONE AUDIT: INTERNAL AUDIT</w:t>
            </w:r>
            <w:r>
              <w:rPr>
                <w:noProof/>
                <w:webHidden/>
              </w:rPr>
              <w:tab/>
            </w:r>
            <w:r>
              <w:rPr>
                <w:noProof/>
                <w:webHidden/>
              </w:rPr>
              <w:fldChar w:fldCharType="begin"/>
            </w:r>
            <w:r>
              <w:rPr>
                <w:noProof/>
                <w:webHidden/>
              </w:rPr>
              <w:instrText xml:space="preserve"> PAGEREF _Toc158917990 \h </w:instrText>
            </w:r>
            <w:r>
              <w:rPr>
                <w:noProof/>
                <w:webHidden/>
              </w:rPr>
            </w:r>
            <w:r>
              <w:rPr>
                <w:noProof/>
                <w:webHidden/>
              </w:rPr>
              <w:fldChar w:fldCharType="separate"/>
            </w:r>
            <w:r w:rsidR="00AB70BA">
              <w:rPr>
                <w:noProof/>
                <w:webHidden/>
              </w:rPr>
              <w:t>13</w:t>
            </w:r>
            <w:r>
              <w:rPr>
                <w:noProof/>
                <w:webHidden/>
              </w:rPr>
              <w:fldChar w:fldCharType="end"/>
            </w:r>
          </w:hyperlink>
        </w:p>
        <w:p w14:paraId="0B19A5EA" w14:textId="427F81D3" w:rsidR="0089022B" w:rsidRDefault="0089022B">
          <w:pPr>
            <w:pStyle w:val="TOC3"/>
            <w:tabs>
              <w:tab w:val="left" w:pos="1320"/>
              <w:tab w:val="right" w:leader="dot" w:pos="9016"/>
            </w:tabs>
            <w:rPr>
              <w:rFonts w:eastAsiaTheme="minorEastAsia" w:cstheme="minorBidi"/>
              <w:noProof/>
              <w:kern w:val="2"/>
              <w:lang w:val="en-US"/>
              <w14:ligatures w14:val="standardContextual"/>
            </w:rPr>
          </w:pPr>
          <w:hyperlink w:anchor="_Toc158917991" w:history="1">
            <w:r w:rsidRPr="00D460C8">
              <w:rPr>
                <w:rStyle w:val="Hyperlink"/>
                <w:b/>
                <w:bCs/>
                <w:noProof/>
              </w:rPr>
              <w:t>2.7.2</w:t>
            </w:r>
            <w:r>
              <w:rPr>
                <w:rFonts w:eastAsiaTheme="minorEastAsia" w:cstheme="minorBidi"/>
                <w:noProof/>
                <w:kern w:val="2"/>
                <w:lang w:val="en-US"/>
                <w14:ligatures w14:val="standardContextual"/>
              </w:rPr>
              <w:tab/>
            </w:r>
            <w:r w:rsidRPr="00D460C8">
              <w:rPr>
                <w:rStyle w:val="Hyperlink"/>
                <w:b/>
                <w:bCs/>
                <w:noProof/>
              </w:rPr>
              <w:t>STAGE TWO AUDIT: EXTERNAL AUDIT</w:t>
            </w:r>
            <w:r>
              <w:rPr>
                <w:noProof/>
                <w:webHidden/>
              </w:rPr>
              <w:tab/>
            </w:r>
            <w:r>
              <w:rPr>
                <w:noProof/>
                <w:webHidden/>
              </w:rPr>
              <w:fldChar w:fldCharType="begin"/>
            </w:r>
            <w:r>
              <w:rPr>
                <w:noProof/>
                <w:webHidden/>
              </w:rPr>
              <w:instrText xml:space="preserve"> PAGEREF _Toc158917991 \h </w:instrText>
            </w:r>
            <w:r>
              <w:rPr>
                <w:noProof/>
                <w:webHidden/>
              </w:rPr>
            </w:r>
            <w:r>
              <w:rPr>
                <w:noProof/>
                <w:webHidden/>
              </w:rPr>
              <w:fldChar w:fldCharType="separate"/>
            </w:r>
            <w:r w:rsidR="00AB70BA">
              <w:rPr>
                <w:noProof/>
                <w:webHidden/>
              </w:rPr>
              <w:t>13</w:t>
            </w:r>
            <w:r>
              <w:rPr>
                <w:noProof/>
                <w:webHidden/>
              </w:rPr>
              <w:fldChar w:fldCharType="end"/>
            </w:r>
          </w:hyperlink>
        </w:p>
        <w:p w14:paraId="71FEBD59" w14:textId="287116FA"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2" w:history="1">
            <w:r w:rsidRPr="00D460C8">
              <w:rPr>
                <w:rStyle w:val="Hyperlink"/>
                <w:b/>
                <w:bCs/>
                <w:noProof/>
              </w:rPr>
              <w:t>3</w:t>
            </w:r>
            <w:r>
              <w:rPr>
                <w:rFonts w:eastAsiaTheme="minorEastAsia"/>
                <w:noProof/>
                <w:kern w:val="2"/>
                <w:lang w:val="en-US"/>
                <w14:ligatures w14:val="standardContextual"/>
              </w:rPr>
              <w:tab/>
            </w:r>
            <w:r w:rsidRPr="00D460C8">
              <w:rPr>
                <w:rStyle w:val="Hyperlink"/>
                <w:b/>
                <w:bCs/>
                <w:noProof/>
              </w:rPr>
              <w:t>DATA PROTECTION BY DESIGN AND DEFAULT IMPLEMENTATION POLICY FOR FINTECH GLOBAL RECRUITMENT AGENCY</w:t>
            </w:r>
            <w:r>
              <w:rPr>
                <w:noProof/>
                <w:webHidden/>
              </w:rPr>
              <w:tab/>
            </w:r>
            <w:r>
              <w:rPr>
                <w:noProof/>
                <w:webHidden/>
              </w:rPr>
              <w:fldChar w:fldCharType="begin"/>
            </w:r>
            <w:r>
              <w:rPr>
                <w:noProof/>
                <w:webHidden/>
              </w:rPr>
              <w:instrText xml:space="preserve"> PAGEREF _Toc158917992 \h </w:instrText>
            </w:r>
            <w:r>
              <w:rPr>
                <w:noProof/>
                <w:webHidden/>
              </w:rPr>
            </w:r>
            <w:r>
              <w:rPr>
                <w:noProof/>
                <w:webHidden/>
              </w:rPr>
              <w:fldChar w:fldCharType="separate"/>
            </w:r>
            <w:r w:rsidR="00AB70BA">
              <w:rPr>
                <w:noProof/>
                <w:webHidden/>
              </w:rPr>
              <w:t>15</w:t>
            </w:r>
            <w:r>
              <w:rPr>
                <w:noProof/>
                <w:webHidden/>
              </w:rPr>
              <w:fldChar w:fldCharType="end"/>
            </w:r>
          </w:hyperlink>
        </w:p>
        <w:p w14:paraId="54B2FA23" w14:textId="1A6FB0ED"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3" w:history="1">
            <w:r w:rsidRPr="00D460C8">
              <w:rPr>
                <w:rStyle w:val="Hyperlink"/>
                <w:b/>
                <w:bCs/>
                <w:noProof/>
              </w:rPr>
              <w:t>3.1</w:t>
            </w:r>
            <w:r>
              <w:rPr>
                <w:rFonts w:eastAsiaTheme="minorEastAsia"/>
                <w:noProof/>
                <w:kern w:val="2"/>
                <w:lang w:val="en-US"/>
                <w14:ligatures w14:val="standardContextual"/>
              </w:rPr>
              <w:tab/>
            </w:r>
            <w:r w:rsidRPr="00D460C8">
              <w:rPr>
                <w:rStyle w:val="Hyperlink"/>
                <w:b/>
                <w:bCs/>
                <w:noProof/>
              </w:rPr>
              <w:t>DATA PROTECTION BY DESIGN</w:t>
            </w:r>
            <w:r>
              <w:rPr>
                <w:noProof/>
                <w:webHidden/>
              </w:rPr>
              <w:tab/>
            </w:r>
            <w:r>
              <w:rPr>
                <w:noProof/>
                <w:webHidden/>
              </w:rPr>
              <w:fldChar w:fldCharType="begin"/>
            </w:r>
            <w:r>
              <w:rPr>
                <w:noProof/>
                <w:webHidden/>
              </w:rPr>
              <w:instrText xml:space="preserve"> PAGEREF _Toc158917993 \h </w:instrText>
            </w:r>
            <w:r>
              <w:rPr>
                <w:noProof/>
                <w:webHidden/>
              </w:rPr>
            </w:r>
            <w:r>
              <w:rPr>
                <w:noProof/>
                <w:webHidden/>
              </w:rPr>
              <w:fldChar w:fldCharType="separate"/>
            </w:r>
            <w:r w:rsidR="00AB70BA">
              <w:rPr>
                <w:noProof/>
                <w:webHidden/>
              </w:rPr>
              <w:t>15</w:t>
            </w:r>
            <w:r>
              <w:rPr>
                <w:noProof/>
                <w:webHidden/>
              </w:rPr>
              <w:fldChar w:fldCharType="end"/>
            </w:r>
          </w:hyperlink>
        </w:p>
        <w:p w14:paraId="713305D3" w14:textId="2B43DAA3"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4" w:history="1">
            <w:r w:rsidRPr="00D460C8">
              <w:rPr>
                <w:rStyle w:val="Hyperlink"/>
                <w:b/>
                <w:bCs/>
                <w:noProof/>
              </w:rPr>
              <w:t>3.2</w:t>
            </w:r>
            <w:r>
              <w:rPr>
                <w:rFonts w:eastAsiaTheme="minorEastAsia"/>
                <w:noProof/>
                <w:kern w:val="2"/>
                <w:lang w:val="en-US"/>
                <w14:ligatures w14:val="standardContextual"/>
              </w:rPr>
              <w:tab/>
            </w:r>
            <w:r w:rsidRPr="00D460C8">
              <w:rPr>
                <w:rStyle w:val="Hyperlink"/>
                <w:b/>
                <w:bCs/>
                <w:noProof/>
              </w:rPr>
              <w:t>DATA PROTECTION BY DEFAULT</w:t>
            </w:r>
            <w:r>
              <w:rPr>
                <w:noProof/>
                <w:webHidden/>
              </w:rPr>
              <w:tab/>
            </w:r>
            <w:r>
              <w:rPr>
                <w:noProof/>
                <w:webHidden/>
              </w:rPr>
              <w:fldChar w:fldCharType="begin"/>
            </w:r>
            <w:r>
              <w:rPr>
                <w:noProof/>
                <w:webHidden/>
              </w:rPr>
              <w:instrText xml:space="preserve"> PAGEREF _Toc158917994 \h </w:instrText>
            </w:r>
            <w:r>
              <w:rPr>
                <w:noProof/>
                <w:webHidden/>
              </w:rPr>
            </w:r>
            <w:r>
              <w:rPr>
                <w:noProof/>
                <w:webHidden/>
              </w:rPr>
              <w:fldChar w:fldCharType="separate"/>
            </w:r>
            <w:r w:rsidR="00AB70BA">
              <w:rPr>
                <w:noProof/>
                <w:webHidden/>
              </w:rPr>
              <w:t>15</w:t>
            </w:r>
            <w:r>
              <w:rPr>
                <w:noProof/>
                <w:webHidden/>
              </w:rPr>
              <w:fldChar w:fldCharType="end"/>
            </w:r>
          </w:hyperlink>
        </w:p>
        <w:p w14:paraId="4D736C2F" w14:textId="3173B846"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5" w:history="1">
            <w:r w:rsidRPr="00D460C8">
              <w:rPr>
                <w:rStyle w:val="Hyperlink"/>
                <w:b/>
                <w:bCs/>
                <w:noProof/>
              </w:rPr>
              <w:t>4</w:t>
            </w:r>
            <w:r>
              <w:rPr>
                <w:rFonts w:eastAsiaTheme="minorEastAsia"/>
                <w:noProof/>
                <w:kern w:val="2"/>
                <w:lang w:val="en-US"/>
                <w14:ligatures w14:val="standardContextual"/>
              </w:rPr>
              <w:tab/>
            </w:r>
            <w:r w:rsidRPr="00D460C8">
              <w:rPr>
                <w:rStyle w:val="Hyperlink"/>
                <w:b/>
                <w:bCs/>
                <w:noProof/>
              </w:rPr>
              <w:t>MECHANISMS FOR IMPLEMENTING DATA PROTECTION BY DESIGN AND DEFAULT</w:t>
            </w:r>
            <w:r>
              <w:rPr>
                <w:noProof/>
                <w:webHidden/>
              </w:rPr>
              <w:tab/>
            </w:r>
            <w:r>
              <w:rPr>
                <w:noProof/>
                <w:webHidden/>
              </w:rPr>
              <w:fldChar w:fldCharType="begin"/>
            </w:r>
            <w:r>
              <w:rPr>
                <w:noProof/>
                <w:webHidden/>
              </w:rPr>
              <w:instrText xml:space="preserve"> PAGEREF _Toc158917995 \h </w:instrText>
            </w:r>
            <w:r>
              <w:rPr>
                <w:noProof/>
                <w:webHidden/>
              </w:rPr>
            </w:r>
            <w:r>
              <w:rPr>
                <w:noProof/>
                <w:webHidden/>
              </w:rPr>
              <w:fldChar w:fldCharType="separate"/>
            </w:r>
            <w:r w:rsidR="00AB70BA">
              <w:rPr>
                <w:noProof/>
                <w:webHidden/>
              </w:rPr>
              <w:t>16</w:t>
            </w:r>
            <w:r>
              <w:rPr>
                <w:noProof/>
                <w:webHidden/>
              </w:rPr>
              <w:fldChar w:fldCharType="end"/>
            </w:r>
          </w:hyperlink>
        </w:p>
        <w:p w14:paraId="600A1CB7" w14:textId="73CAA043"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6" w:history="1">
            <w:r w:rsidRPr="00D460C8">
              <w:rPr>
                <w:rStyle w:val="Hyperlink"/>
                <w:b/>
                <w:bCs/>
                <w:noProof/>
              </w:rPr>
              <w:t>4.1</w:t>
            </w:r>
            <w:r>
              <w:rPr>
                <w:rFonts w:eastAsiaTheme="minorEastAsia"/>
                <w:noProof/>
                <w:kern w:val="2"/>
                <w:lang w:val="en-US"/>
                <w14:ligatures w14:val="standardContextual"/>
              </w:rPr>
              <w:tab/>
            </w:r>
            <w:r w:rsidRPr="00D460C8">
              <w:rPr>
                <w:rStyle w:val="Hyperlink"/>
                <w:b/>
                <w:bCs/>
                <w:noProof/>
              </w:rPr>
              <w:t>DATA DISCOVERY</w:t>
            </w:r>
            <w:r>
              <w:rPr>
                <w:noProof/>
                <w:webHidden/>
              </w:rPr>
              <w:tab/>
            </w:r>
            <w:r>
              <w:rPr>
                <w:noProof/>
                <w:webHidden/>
              </w:rPr>
              <w:fldChar w:fldCharType="begin"/>
            </w:r>
            <w:r>
              <w:rPr>
                <w:noProof/>
                <w:webHidden/>
              </w:rPr>
              <w:instrText xml:space="preserve"> PAGEREF _Toc158917996 \h </w:instrText>
            </w:r>
            <w:r>
              <w:rPr>
                <w:noProof/>
                <w:webHidden/>
              </w:rPr>
            </w:r>
            <w:r>
              <w:rPr>
                <w:noProof/>
                <w:webHidden/>
              </w:rPr>
              <w:fldChar w:fldCharType="separate"/>
            </w:r>
            <w:r w:rsidR="00AB70BA">
              <w:rPr>
                <w:noProof/>
                <w:webHidden/>
              </w:rPr>
              <w:t>16</w:t>
            </w:r>
            <w:r>
              <w:rPr>
                <w:noProof/>
                <w:webHidden/>
              </w:rPr>
              <w:fldChar w:fldCharType="end"/>
            </w:r>
          </w:hyperlink>
        </w:p>
        <w:p w14:paraId="7EFC89EB" w14:textId="3EC11900"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7" w:history="1">
            <w:r w:rsidRPr="00D460C8">
              <w:rPr>
                <w:rStyle w:val="Hyperlink"/>
                <w:b/>
                <w:bCs/>
                <w:noProof/>
              </w:rPr>
              <w:t>4.2</w:t>
            </w:r>
            <w:r>
              <w:rPr>
                <w:rFonts w:eastAsiaTheme="minorEastAsia"/>
                <w:noProof/>
                <w:kern w:val="2"/>
                <w:lang w:val="en-US"/>
                <w14:ligatures w14:val="standardContextual"/>
              </w:rPr>
              <w:tab/>
            </w:r>
            <w:r w:rsidRPr="00D460C8">
              <w:rPr>
                <w:rStyle w:val="Hyperlink"/>
                <w:b/>
                <w:bCs/>
                <w:noProof/>
              </w:rPr>
              <w:t>DATA CLASSIFICATION</w:t>
            </w:r>
            <w:r>
              <w:rPr>
                <w:noProof/>
                <w:webHidden/>
              </w:rPr>
              <w:tab/>
            </w:r>
            <w:r>
              <w:rPr>
                <w:noProof/>
                <w:webHidden/>
              </w:rPr>
              <w:fldChar w:fldCharType="begin"/>
            </w:r>
            <w:r>
              <w:rPr>
                <w:noProof/>
                <w:webHidden/>
              </w:rPr>
              <w:instrText xml:space="preserve"> PAGEREF _Toc158917997 \h </w:instrText>
            </w:r>
            <w:r>
              <w:rPr>
                <w:noProof/>
                <w:webHidden/>
              </w:rPr>
            </w:r>
            <w:r>
              <w:rPr>
                <w:noProof/>
                <w:webHidden/>
              </w:rPr>
              <w:fldChar w:fldCharType="separate"/>
            </w:r>
            <w:r w:rsidR="00AB70BA">
              <w:rPr>
                <w:noProof/>
                <w:webHidden/>
              </w:rPr>
              <w:t>16</w:t>
            </w:r>
            <w:r>
              <w:rPr>
                <w:noProof/>
                <w:webHidden/>
              </w:rPr>
              <w:fldChar w:fldCharType="end"/>
            </w:r>
          </w:hyperlink>
        </w:p>
        <w:p w14:paraId="3943FCB9" w14:textId="545311F0"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8" w:history="1">
            <w:r w:rsidRPr="00D460C8">
              <w:rPr>
                <w:rStyle w:val="Hyperlink"/>
                <w:b/>
                <w:bCs/>
                <w:noProof/>
              </w:rPr>
              <w:t>4.3</w:t>
            </w:r>
            <w:r>
              <w:rPr>
                <w:rFonts w:eastAsiaTheme="minorEastAsia"/>
                <w:noProof/>
                <w:kern w:val="2"/>
                <w:lang w:val="en-US"/>
                <w14:ligatures w14:val="standardContextual"/>
              </w:rPr>
              <w:tab/>
            </w:r>
            <w:r w:rsidRPr="00D460C8">
              <w:rPr>
                <w:rStyle w:val="Hyperlink"/>
                <w:b/>
                <w:bCs/>
                <w:noProof/>
              </w:rPr>
              <w:t>DATA LOSS PREVENTION (DLP) MECHANISMS</w:t>
            </w:r>
            <w:r>
              <w:rPr>
                <w:noProof/>
                <w:webHidden/>
              </w:rPr>
              <w:tab/>
            </w:r>
            <w:r>
              <w:rPr>
                <w:noProof/>
                <w:webHidden/>
              </w:rPr>
              <w:fldChar w:fldCharType="begin"/>
            </w:r>
            <w:r>
              <w:rPr>
                <w:noProof/>
                <w:webHidden/>
              </w:rPr>
              <w:instrText xml:space="preserve"> PAGEREF _Toc158917998 \h </w:instrText>
            </w:r>
            <w:r>
              <w:rPr>
                <w:noProof/>
                <w:webHidden/>
              </w:rPr>
            </w:r>
            <w:r>
              <w:rPr>
                <w:noProof/>
                <w:webHidden/>
              </w:rPr>
              <w:fldChar w:fldCharType="separate"/>
            </w:r>
            <w:r w:rsidR="00AB70BA">
              <w:rPr>
                <w:noProof/>
                <w:webHidden/>
              </w:rPr>
              <w:t>16</w:t>
            </w:r>
            <w:r>
              <w:rPr>
                <w:noProof/>
                <w:webHidden/>
              </w:rPr>
              <w:fldChar w:fldCharType="end"/>
            </w:r>
          </w:hyperlink>
        </w:p>
        <w:p w14:paraId="004324E5" w14:textId="756C637E"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9" w:history="1">
            <w:r w:rsidRPr="00D460C8">
              <w:rPr>
                <w:rStyle w:val="Hyperlink"/>
                <w:b/>
                <w:bCs/>
                <w:noProof/>
              </w:rPr>
              <w:t>5</w:t>
            </w:r>
            <w:r>
              <w:rPr>
                <w:rFonts w:eastAsiaTheme="minorEastAsia"/>
                <w:noProof/>
                <w:kern w:val="2"/>
                <w:lang w:val="en-US"/>
                <w14:ligatures w14:val="standardContextual"/>
              </w:rPr>
              <w:tab/>
            </w:r>
            <w:r w:rsidRPr="00D460C8">
              <w:rPr>
                <w:rStyle w:val="Hyperlink"/>
                <w:b/>
                <w:bCs/>
                <w:noProof/>
              </w:rPr>
              <w:t>DATA PROCESSING IMPACT ASSESSMENT (DPIA)</w:t>
            </w:r>
            <w:r>
              <w:rPr>
                <w:noProof/>
                <w:webHidden/>
              </w:rPr>
              <w:tab/>
            </w:r>
            <w:r>
              <w:rPr>
                <w:noProof/>
                <w:webHidden/>
              </w:rPr>
              <w:fldChar w:fldCharType="begin"/>
            </w:r>
            <w:r>
              <w:rPr>
                <w:noProof/>
                <w:webHidden/>
              </w:rPr>
              <w:instrText xml:space="preserve"> PAGEREF _Toc158917999 \h </w:instrText>
            </w:r>
            <w:r>
              <w:rPr>
                <w:noProof/>
                <w:webHidden/>
              </w:rPr>
            </w:r>
            <w:r>
              <w:rPr>
                <w:noProof/>
                <w:webHidden/>
              </w:rPr>
              <w:fldChar w:fldCharType="separate"/>
            </w:r>
            <w:r w:rsidR="00AB70BA">
              <w:rPr>
                <w:noProof/>
                <w:webHidden/>
              </w:rPr>
              <w:t>17</w:t>
            </w:r>
            <w:r>
              <w:rPr>
                <w:noProof/>
                <w:webHidden/>
              </w:rPr>
              <w:fldChar w:fldCharType="end"/>
            </w:r>
          </w:hyperlink>
        </w:p>
        <w:p w14:paraId="5331DF94" w14:textId="2AEB16F2" w:rsidR="0083272E" w:rsidRDefault="0083272E">
          <w:r>
            <w:rPr>
              <w:b/>
              <w:bCs/>
              <w:noProof/>
            </w:rPr>
            <w:fldChar w:fldCharType="end"/>
          </w:r>
        </w:p>
      </w:sdtContent>
    </w:sdt>
    <w:p w14:paraId="4D0A7935" w14:textId="77777777" w:rsidR="00FF198B" w:rsidRDefault="00FF198B" w:rsidP="00811AE2">
      <w:pPr>
        <w:rPr>
          <w:rFonts w:ascii="Arial Black" w:hAnsi="Arial Black" w:cs="Times New Roman"/>
          <w:b/>
          <w:bCs/>
          <w:color w:val="133350"/>
          <w:sz w:val="24"/>
          <w:szCs w:val="24"/>
        </w:rPr>
      </w:pPr>
    </w:p>
    <w:p w14:paraId="06E0EF4F" w14:textId="77777777" w:rsidR="00FF198B" w:rsidRDefault="00FF198B" w:rsidP="00DF2BBA">
      <w:pPr>
        <w:jc w:val="center"/>
        <w:rPr>
          <w:rFonts w:ascii="Arial Black" w:hAnsi="Arial Black" w:cs="Times New Roman"/>
          <w:b/>
          <w:bCs/>
          <w:color w:val="133350"/>
          <w:sz w:val="24"/>
          <w:szCs w:val="24"/>
        </w:rPr>
      </w:pPr>
    </w:p>
    <w:p w14:paraId="5FEFD45D" w14:textId="77777777" w:rsidR="00FF198B" w:rsidRDefault="00FF198B" w:rsidP="00DF2BBA">
      <w:pPr>
        <w:jc w:val="center"/>
        <w:rPr>
          <w:rFonts w:ascii="Arial Black" w:hAnsi="Arial Black" w:cs="Times New Roman"/>
          <w:b/>
          <w:bCs/>
          <w:color w:val="133350"/>
          <w:sz w:val="24"/>
          <w:szCs w:val="24"/>
        </w:rPr>
      </w:pPr>
    </w:p>
    <w:p w14:paraId="7D3F3C84" w14:textId="77777777" w:rsidR="00FF198B" w:rsidRDefault="00FF198B" w:rsidP="00DF2BBA">
      <w:pPr>
        <w:jc w:val="center"/>
        <w:rPr>
          <w:rFonts w:ascii="Arial Black" w:hAnsi="Arial Black" w:cs="Times New Roman"/>
          <w:b/>
          <w:bCs/>
          <w:color w:val="133350"/>
          <w:sz w:val="24"/>
          <w:szCs w:val="24"/>
        </w:rPr>
      </w:pPr>
    </w:p>
    <w:p w14:paraId="1E444CC8" w14:textId="77777777" w:rsidR="00FF198B" w:rsidRDefault="00FF198B" w:rsidP="00DF2BBA">
      <w:pPr>
        <w:jc w:val="center"/>
        <w:rPr>
          <w:rFonts w:ascii="Arial Black" w:hAnsi="Arial Black" w:cs="Times New Roman"/>
          <w:b/>
          <w:bCs/>
          <w:color w:val="133350"/>
          <w:sz w:val="24"/>
          <w:szCs w:val="24"/>
        </w:rPr>
      </w:pPr>
    </w:p>
    <w:p w14:paraId="327FD5E8" w14:textId="77777777" w:rsidR="00FF198B" w:rsidRDefault="00FF198B" w:rsidP="00DF2BBA">
      <w:pPr>
        <w:jc w:val="center"/>
        <w:rPr>
          <w:rFonts w:ascii="Arial Black" w:hAnsi="Arial Black" w:cs="Times New Roman"/>
          <w:b/>
          <w:bCs/>
          <w:color w:val="133350"/>
          <w:sz w:val="24"/>
          <w:szCs w:val="24"/>
        </w:rPr>
      </w:pPr>
    </w:p>
    <w:p w14:paraId="79E7CE2E" w14:textId="77777777" w:rsidR="00FF198B" w:rsidRDefault="00FF198B" w:rsidP="00DF2BBA">
      <w:pPr>
        <w:jc w:val="center"/>
        <w:rPr>
          <w:rFonts w:ascii="Arial Black" w:hAnsi="Arial Black" w:cs="Times New Roman"/>
          <w:b/>
          <w:bCs/>
          <w:color w:val="133350"/>
          <w:sz w:val="24"/>
          <w:szCs w:val="24"/>
        </w:rPr>
      </w:pPr>
    </w:p>
    <w:p w14:paraId="6DD79D1A" w14:textId="77777777" w:rsidR="00FF198B" w:rsidRDefault="00FF198B" w:rsidP="00DF2BBA">
      <w:pPr>
        <w:jc w:val="center"/>
        <w:rPr>
          <w:rFonts w:ascii="Arial Black" w:hAnsi="Arial Black" w:cs="Times New Roman"/>
          <w:b/>
          <w:bCs/>
          <w:color w:val="133350"/>
          <w:sz w:val="24"/>
          <w:szCs w:val="24"/>
        </w:rPr>
      </w:pPr>
    </w:p>
    <w:p w14:paraId="00AB5CF4" w14:textId="77777777" w:rsidR="00FF198B" w:rsidRDefault="00FF198B" w:rsidP="00DF2BBA">
      <w:pPr>
        <w:jc w:val="center"/>
        <w:rPr>
          <w:rFonts w:ascii="Arial Black" w:hAnsi="Arial Black" w:cs="Times New Roman"/>
          <w:b/>
          <w:bCs/>
          <w:color w:val="133350"/>
          <w:sz w:val="24"/>
          <w:szCs w:val="24"/>
        </w:rPr>
      </w:pPr>
    </w:p>
    <w:p w14:paraId="3B2DA176" w14:textId="3FF37291" w:rsidR="006675A7" w:rsidRPr="005E3392" w:rsidRDefault="00B53B96" w:rsidP="005E3392">
      <w:pPr>
        <w:pStyle w:val="Heading1"/>
        <w:rPr>
          <w:b/>
          <w:bCs/>
        </w:rPr>
      </w:pPr>
      <w:bookmarkStart w:id="0" w:name="_Toc158917975"/>
      <w:r w:rsidRPr="005E3392">
        <w:rPr>
          <w:b/>
          <w:bCs/>
        </w:rPr>
        <w:lastRenderedPageBreak/>
        <w:t>PREAMBLE</w:t>
      </w:r>
      <w:bookmarkEnd w:id="0"/>
    </w:p>
    <w:p w14:paraId="65B3B1D8" w14:textId="31EA1FD3" w:rsidR="004C481F" w:rsidRPr="00B53B96" w:rsidRDefault="004C481F" w:rsidP="00B53B96">
      <w:pPr>
        <w:spacing w:after="240" w:line="360" w:lineRule="auto"/>
        <w:jc w:val="both"/>
        <w:rPr>
          <w:rFonts w:ascii="Arial" w:hAnsi="Arial" w:cs="Arial"/>
          <w:sz w:val="24"/>
          <w:szCs w:val="24"/>
        </w:rPr>
      </w:pPr>
      <w:r w:rsidRPr="00B53B96">
        <w:rPr>
          <w:rFonts w:ascii="Arial" w:hAnsi="Arial" w:cs="Arial"/>
          <w:sz w:val="24"/>
          <w:szCs w:val="24"/>
        </w:rPr>
        <w:t xml:space="preserve">This information security final assessment is </w:t>
      </w:r>
      <w:r w:rsidR="00B53B96" w:rsidRPr="00B53B96">
        <w:rPr>
          <w:rFonts w:ascii="Arial" w:hAnsi="Arial" w:cs="Arial"/>
          <w:sz w:val="24"/>
          <w:szCs w:val="24"/>
        </w:rPr>
        <w:t>centred</w:t>
      </w:r>
      <w:r w:rsidRPr="00B53B96">
        <w:rPr>
          <w:rFonts w:ascii="Arial" w:hAnsi="Arial" w:cs="Arial"/>
          <w:sz w:val="24"/>
          <w:szCs w:val="24"/>
        </w:rPr>
        <w:t xml:space="preserve"> around four main task</w:t>
      </w:r>
      <w:r w:rsidR="00AF6571" w:rsidRPr="00B53B96">
        <w:rPr>
          <w:rFonts w:ascii="Arial" w:hAnsi="Arial" w:cs="Arial"/>
          <w:sz w:val="24"/>
          <w:szCs w:val="24"/>
        </w:rPr>
        <w:t>s</w:t>
      </w:r>
      <w:r w:rsidR="005D70FC" w:rsidRPr="00B53B96">
        <w:rPr>
          <w:rFonts w:ascii="Arial" w:hAnsi="Arial" w:cs="Arial"/>
          <w:sz w:val="24"/>
          <w:szCs w:val="24"/>
        </w:rPr>
        <w:t xml:space="preserve">. While </w:t>
      </w:r>
      <w:r w:rsidR="00B53B96" w:rsidRPr="00B53B96">
        <w:rPr>
          <w:rFonts w:ascii="Arial" w:hAnsi="Arial" w:cs="Arial"/>
          <w:sz w:val="24"/>
          <w:szCs w:val="24"/>
        </w:rPr>
        <w:t>part</w:t>
      </w:r>
      <w:r w:rsidR="005D70FC" w:rsidRPr="00B53B96">
        <w:rPr>
          <w:rFonts w:ascii="Arial" w:hAnsi="Arial" w:cs="Arial"/>
          <w:sz w:val="24"/>
          <w:szCs w:val="24"/>
        </w:rPr>
        <w:t xml:space="preserve"> </w:t>
      </w:r>
      <w:r w:rsidR="00B53B96" w:rsidRPr="00B53B96">
        <w:rPr>
          <w:rFonts w:ascii="Arial" w:hAnsi="Arial" w:cs="Arial"/>
          <w:sz w:val="24"/>
          <w:szCs w:val="24"/>
        </w:rPr>
        <w:t>one</w:t>
      </w:r>
      <w:r w:rsidR="005D70FC" w:rsidRPr="00B53B96">
        <w:rPr>
          <w:rFonts w:ascii="Arial" w:hAnsi="Arial" w:cs="Arial"/>
          <w:sz w:val="24"/>
          <w:szCs w:val="24"/>
        </w:rPr>
        <w:t xml:space="preserve"> </w:t>
      </w:r>
      <w:r w:rsidR="007E0A8F" w:rsidRPr="00B53B96">
        <w:rPr>
          <w:rFonts w:ascii="Arial" w:hAnsi="Arial" w:cs="Arial"/>
          <w:sz w:val="24"/>
          <w:szCs w:val="24"/>
        </w:rPr>
        <w:t xml:space="preserve">is a report that </w:t>
      </w:r>
      <w:r w:rsidR="005D70FC" w:rsidRPr="00B53B96">
        <w:rPr>
          <w:rFonts w:ascii="Arial" w:hAnsi="Arial" w:cs="Arial"/>
          <w:sz w:val="24"/>
          <w:szCs w:val="24"/>
        </w:rPr>
        <w:t xml:space="preserve">reflects on one of the recent </w:t>
      </w:r>
      <w:r w:rsidR="007457C2" w:rsidRPr="00B53B96">
        <w:rPr>
          <w:rFonts w:ascii="Arial" w:hAnsi="Arial" w:cs="Arial"/>
          <w:sz w:val="24"/>
          <w:szCs w:val="24"/>
        </w:rPr>
        <w:t>Cyber-attacks</w:t>
      </w:r>
      <w:r w:rsidR="00D52CCB" w:rsidRPr="00B53B96">
        <w:rPr>
          <w:rFonts w:ascii="Arial" w:hAnsi="Arial" w:cs="Arial"/>
          <w:sz w:val="24"/>
          <w:szCs w:val="24"/>
        </w:rPr>
        <w:t xml:space="preserve"> recorded</w:t>
      </w:r>
      <w:r w:rsidR="00817DD3" w:rsidRPr="00B53B96">
        <w:rPr>
          <w:rFonts w:ascii="Arial" w:hAnsi="Arial" w:cs="Arial"/>
          <w:sz w:val="24"/>
          <w:szCs w:val="24"/>
        </w:rPr>
        <w:t>,</w:t>
      </w:r>
      <w:r w:rsidR="00D52CCB" w:rsidRPr="00B53B96">
        <w:rPr>
          <w:rFonts w:ascii="Arial" w:hAnsi="Arial" w:cs="Arial"/>
          <w:sz w:val="24"/>
          <w:szCs w:val="24"/>
        </w:rPr>
        <w:t xml:space="preserve"> </w:t>
      </w:r>
      <w:r w:rsidR="004644F2" w:rsidRPr="00B53B96">
        <w:rPr>
          <w:rFonts w:ascii="Arial" w:hAnsi="Arial" w:cs="Arial"/>
          <w:sz w:val="24"/>
          <w:szCs w:val="24"/>
        </w:rPr>
        <w:t>and the</w:t>
      </w:r>
      <w:r w:rsidR="00D52CCB" w:rsidRPr="00B53B96">
        <w:rPr>
          <w:rFonts w:ascii="Arial" w:hAnsi="Arial" w:cs="Arial"/>
          <w:sz w:val="24"/>
          <w:szCs w:val="24"/>
        </w:rPr>
        <w:t xml:space="preserve"> </w:t>
      </w:r>
      <w:r w:rsidR="00817DD3" w:rsidRPr="00B53B96">
        <w:rPr>
          <w:rFonts w:ascii="Arial" w:hAnsi="Arial" w:cs="Arial"/>
          <w:sz w:val="24"/>
          <w:szCs w:val="24"/>
        </w:rPr>
        <w:t>lessons to learn from the attack based on vulnerability</w:t>
      </w:r>
      <w:r w:rsidR="00175F27" w:rsidRPr="00B53B96">
        <w:rPr>
          <w:rFonts w:ascii="Arial" w:hAnsi="Arial" w:cs="Arial"/>
          <w:sz w:val="24"/>
          <w:szCs w:val="24"/>
        </w:rPr>
        <w:t xml:space="preserve"> and possible ways of preventing such </w:t>
      </w:r>
      <w:r w:rsidR="001B164E" w:rsidRPr="00B53B96">
        <w:rPr>
          <w:rFonts w:ascii="Arial" w:hAnsi="Arial" w:cs="Arial"/>
          <w:sz w:val="24"/>
          <w:szCs w:val="24"/>
        </w:rPr>
        <w:t xml:space="preserve">an </w:t>
      </w:r>
      <w:r w:rsidR="00175F27" w:rsidRPr="00B53B96">
        <w:rPr>
          <w:rFonts w:ascii="Arial" w:hAnsi="Arial" w:cs="Arial"/>
          <w:sz w:val="24"/>
          <w:szCs w:val="24"/>
        </w:rPr>
        <w:t xml:space="preserve">attack, </w:t>
      </w:r>
      <w:r w:rsidR="00B53B96" w:rsidRPr="00B53B96">
        <w:rPr>
          <w:rFonts w:ascii="Arial" w:hAnsi="Arial" w:cs="Arial"/>
          <w:sz w:val="24"/>
          <w:szCs w:val="24"/>
        </w:rPr>
        <w:t>Parts two and three</w:t>
      </w:r>
      <w:r w:rsidR="00175F27" w:rsidRPr="00B53B96">
        <w:rPr>
          <w:rFonts w:ascii="Arial" w:hAnsi="Arial" w:cs="Arial"/>
          <w:sz w:val="24"/>
          <w:szCs w:val="24"/>
        </w:rPr>
        <w:t xml:space="preserve"> </w:t>
      </w:r>
      <w:r w:rsidR="00B53B96" w:rsidRPr="00B53B96">
        <w:rPr>
          <w:rFonts w:ascii="Arial" w:hAnsi="Arial" w:cs="Arial"/>
          <w:sz w:val="24"/>
          <w:szCs w:val="24"/>
        </w:rPr>
        <w:t>are</w:t>
      </w:r>
      <w:r w:rsidR="007435FA" w:rsidRPr="00B53B96">
        <w:rPr>
          <w:rFonts w:ascii="Arial" w:hAnsi="Arial" w:cs="Arial"/>
          <w:sz w:val="24"/>
          <w:szCs w:val="24"/>
        </w:rPr>
        <w:t xml:space="preserve"> a </w:t>
      </w:r>
      <w:r w:rsidR="00AD66F8" w:rsidRPr="00B53B96">
        <w:rPr>
          <w:rFonts w:ascii="Arial" w:hAnsi="Arial" w:cs="Arial"/>
          <w:sz w:val="24"/>
          <w:szCs w:val="24"/>
        </w:rPr>
        <w:t xml:space="preserve">report </w:t>
      </w:r>
      <w:r w:rsidR="00C944B6" w:rsidRPr="00B53B96">
        <w:rPr>
          <w:rFonts w:ascii="Arial" w:hAnsi="Arial" w:cs="Arial"/>
          <w:sz w:val="24"/>
          <w:szCs w:val="24"/>
        </w:rPr>
        <w:t xml:space="preserve">that captures </w:t>
      </w:r>
      <w:r w:rsidR="00AD66F8" w:rsidRPr="00B53B96">
        <w:rPr>
          <w:rFonts w:ascii="Arial" w:hAnsi="Arial" w:cs="Arial"/>
          <w:sz w:val="24"/>
          <w:szCs w:val="24"/>
        </w:rPr>
        <w:t xml:space="preserve">my </w:t>
      </w:r>
      <w:r w:rsidR="00C944B6" w:rsidRPr="00B53B96">
        <w:rPr>
          <w:rFonts w:ascii="Arial" w:hAnsi="Arial" w:cs="Arial"/>
          <w:sz w:val="24"/>
          <w:szCs w:val="24"/>
        </w:rPr>
        <w:t xml:space="preserve">advisory </w:t>
      </w:r>
      <w:r w:rsidR="00AD66F8" w:rsidRPr="00B53B96">
        <w:rPr>
          <w:rFonts w:ascii="Arial" w:hAnsi="Arial" w:cs="Arial"/>
          <w:sz w:val="24"/>
          <w:szCs w:val="24"/>
        </w:rPr>
        <w:t xml:space="preserve">role as a cyber security </w:t>
      </w:r>
      <w:r w:rsidR="00BB72BE" w:rsidRPr="00B53B96">
        <w:rPr>
          <w:rFonts w:ascii="Arial" w:hAnsi="Arial" w:cs="Arial"/>
          <w:sz w:val="24"/>
          <w:szCs w:val="24"/>
        </w:rPr>
        <w:t>consultant.</w:t>
      </w:r>
    </w:p>
    <w:p w14:paraId="46D6E7DC" w14:textId="20872BB1" w:rsidR="004644F2" w:rsidRPr="00C37F34" w:rsidRDefault="00C37F34" w:rsidP="00C37F34">
      <w:pPr>
        <w:spacing w:line="360" w:lineRule="auto"/>
        <w:jc w:val="center"/>
        <w:rPr>
          <w:rFonts w:ascii="Arial" w:hAnsi="Arial" w:cs="Arial"/>
          <w:b/>
          <w:bCs/>
          <w:color w:val="133350"/>
          <w:sz w:val="24"/>
          <w:szCs w:val="24"/>
        </w:rPr>
      </w:pPr>
      <w:r w:rsidRPr="00C37F34">
        <w:rPr>
          <w:rFonts w:ascii="Arial" w:hAnsi="Arial" w:cs="Arial"/>
          <w:b/>
          <w:bCs/>
          <w:color w:val="133350"/>
          <w:sz w:val="24"/>
          <w:szCs w:val="24"/>
        </w:rPr>
        <w:t>PART ONE</w:t>
      </w:r>
    </w:p>
    <w:p w14:paraId="009E765C" w14:textId="06E5156E" w:rsidR="006E32F7" w:rsidRDefault="006E32F7" w:rsidP="005E3392">
      <w:pPr>
        <w:jc w:val="center"/>
        <w:rPr>
          <w:rFonts w:ascii="Arial" w:hAnsi="Arial" w:cs="Arial"/>
          <w:b/>
          <w:bCs/>
          <w:sz w:val="28"/>
          <w:szCs w:val="28"/>
        </w:rPr>
      </w:pPr>
      <w:r w:rsidRPr="00616132">
        <w:rPr>
          <w:rFonts w:ascii="Arial" w:hAnsi="Arial" w:cs="Arial"/>
          <w:b/>
          <w:bCs/>
          <w:sz w:val="28"/>
          <w:szCs w:val="28"/>
        </w:rPr>
        <w:t xml:space="preserve">THE NVIDIA </w:t>
      </w:r>
      <w:r w:rsidR="002C3242" w:rsidRPr="00616132">
        <w:rPr>
          <w:rFonts w:ascii="Arial" w:hAnsi="Arial" w:cs="Arial"/>
          <w:b/>
          <w:bCs/>
          <w:sz w:val="28"/>
          <w:szCs w:val="28"/>
        </w:rPr>
        <w:t xml:space="preserve">2022 CYBER </w:t>
      </w:r>
      <w:r w:rsidRPr="00616132">
        <w:rPr>
          <w:rFonts w:ascii="Arial" w:hAnsi="Arial" w:cs="Arial"/>
          <w:b/>
          <w:bCs/>
          <w:sz w:val="28"/>
          <w:szCs w:val="28"/>
        </w:rPr>
        <w:t>ATTAC</w:t>
      </w:r>
      <w:r w:rsidR="00AF6571" w:rsidRPr="00616132">
        <w:rPr>
          <w:rFonts w:ascii="Arial" w:hAnsi="Arial" w:cs="Arial"/>
          <w:b/>
          <w:bCs/>
          <w:sz w:val="28"/>
          <w:szCs w:val="28"/>
        </w:rPr>
        <w:t>K</w:t>
      </w:r>
    </w:p>
    <w:p w14:paraId="59D1762E" w14:textId="16881732" w:rsidR="00616132" w:rsidRPr="00616132" w:rsidRDefault="00616132" w:rsidP="005E3392">
      <w:pPr>
        <w:jc w:val="cente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0288" behindDoc="0" locked="0" layoutInCell="1" allowOverlap="1" wp14:anchorId="7DEE8D03" wp14:editId="4095BB53">
                <wp:simplePos x="0" y="0"/>
                <wp:positionH relativeFrom="column">
                  <wp:posOffset>1457325</wp:posOffset>
                </wp:positionH>
                <wp:positionV relativeFrom="paragraph">
                  <wp:posOffset>33655</wp:posOffset>
                </wp:positionV>
                <wp:extent cx="2847975" cy="57150"/>
                <wp:effectExtent l="38100" t="0" r="9525" b="19050"/>
                <wp:wrapNone/>
                <wp:docPr id="49036166" name="Diamond 3"/>
                <wp:cNvGraphicFramePr/>
                <a:graphic xmlns:a="http://schemas.openxmlformats.org/drawingml/2006/main">
                  <a:graphicData uri="http://schemas.microsoft.com/office/word/2010/wordprocessingShape">
                    <wps:wsp>
                      <wps:cNvSpPr/>
                      <wps:spPr>
                        <a:xfrm>
                          <a:off x="0" y="0"/>
                          <a:ext cx="2847975" cy="5715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4EF427" id="_x0000_t4" coordsize="21600,21600" o:spt="4" path="m10800,l,10800,10800,21600,21600,10800xe">
                <v:stroke joinstyle="miter"/>
                <v:path gradientshapeok="t" o:connecttype="rect" textboxrect="5400,5400,16200,16200"/>
              </v:shapetype>
              <v:shape id="Diamond 3" o:spid="_x0000_s1026" type="#_x0000_t4" style="position:absolute;margin-left:114.75pt;margin-top:2.65pt;width:224.2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" fillcolor="#4472c4 [3204]" strokecolor="#09101d [484]" strokeweight="1pt"/>
            </w:pict>
          </mc:Fallback>
        </mc:AlternateContent>
      </w:r>
    </w:p>
    <w:p w14:paraId="1A61E966" w14:textId="68389AC2" w:rsidR="00253231" w:rsidRPr="0083272E" w:rsidRDefault="0083272E" w:rsidP="0083272E">
      <w:pPr>
        <w:pStyle w:val="Heading1"/>
        <w:rPr>
          <w:rFonts w:ascii="Arial" w:hAnsi="Arial" w:cs="Arial"/>
          <w:b/>
          <w:bCs/>
          <w:sz w:val="24"/>
          <w:szCs w:val="24"/>
        </w:rPr>
      </w:pPr>
      <w:bookmarkStart w:id="1" w:name="_Toc158917976"/>
      <w:r w:rsidRPr="0083272E">
        <w:rPr>
          <w:rFonts w:ascii="Arial" w:hAnsi="Arial" w:cs="Arial"/>
          <w:b/>
          <w:bCs/>
          <w:sz w:val="24"/>
          <w:szCs w:val="24"/>
        </w:rPr>
        <w:t>1</w:t>
      </w:r>
      <w:r w:rsidRPr="0083272E">
        <w:rPr>
          <w:rFonts w:ascii="Arial" w:hAnsi="Arial" w:cs="Arial"/>
          <w:b/>
          <w:bCs/>
          <w:sz w:val="24"/>
          <w:szCs w:val="24"/>
        </w:rPr>
        <w:tab/>
      </w:r>
      <w:r w:rsidR="00253231" w:rsidRPr="0083272E">
        <w:rPr>
          <w:rStyle w:val="Heading1Char"/>
          <w:b/>
          <w:bCs/>
        </w:rPr>
        <w:t>INTRODUCT</w:t>
      </w:r>
      <w:r w:rsidR="00BA6274" w:rsidRPr="0083272E">
        <w:rPr>
          <w:rStyle w:val="Heading1Char"/>
          <w:b/>
          <w:bCs/>
        </w:rPr>
        <w:t>ION</w:t>
      </w:r>
      <w:bookmarkEnd w:id="1"/>
    </w:p>
    <w:p w14:paraId="313A7446" w14:textId="1B8114EA" w:rsidR="002C3242" w:rsidRPr="00B53B96" w:rsidRDefault="005F0F6B" w:rsidP="00B53B96">
      <w:pPr>
        <w:spacing w:after="120" w:line="360" w:lineRule="auto"/>
        <w:jc w:val="both"/>
        <w:rPr>
          <w:rFonts w:ascii="Arial" w:hAnsi="Arial" w:cs="Arial"/>
          <w:sz w:val="24"/>
          <w:szCs w:val="24"/>
        </w:rPr>
      </w:pPr>
      <w:r w:rsidRPr="00B53B96">
        <w:rPr>
          <w:rFonts w:ascii="Arial" w:hAnsi="Arial" w:cs="Arial"/>
          <w:color w:val="4D5156"/>
          <w:sz w:val="24"/>
          <w:szCs w:val="24"/>
          <w:shd w:val="clear" w:color="auto" w:fill="FFFFFF"/>
        </w:rPr>
        <w:t>Founded in 1993 and incorporated in Delaware, Nvidia Corporation is a multinational American technology business.</w:t>
      </w:r>
      <w:r w:rsidR="005D61C9" w:rsidRPr="00B53B96">
        <w:rPr>
          <w:rFonts w:ascii="Arial" w:hAnsi="Arial" w:cs="Arial"/>
          <w:color w:val="4D5156"/>
          <w:sz w:val="24"/>
          <w:szCs w:val="24"/>
          <w:shd w:val="clear" w:color="auto" w:fill="FFFFFF"/>
        </w:rPr>
        <w:t xml:space="preserve"> </w:t>
      </w:r>
      <w:r w:rsidR="00553BE7" w:rsidRPr="00B53B96">
        <w:rPr>
          <w:rFonts w:ascii="Arial" w:hAnsi="Arial" w:cs="Arial"/>
          <w:color w:val="4D5156"/>
          <w:sz w:val="24"/>
          <w:szCs w:val="24"/>
          <w:shd w:val="clear" w:color="auto" w:fill="FFFFFF"/>
        </w:rPr>
        <w:t xml:space="preserve">Located </w:t>
      </w:r>
      <w:r w:rsidR="005D6FD4" w:rsidRPr="00B53B96">
        <w:rPr>
          <w:rFonts w:ascii="Arial" w:hAnsi="Arial" w:cs="Arial"/>
          <w:color w:val="4D5156"/>
          <w:sz w:val="24"/>
          <w:szCs w:val="24"/>
          <w:shd w:val="clear" w:color="auto" w:fill="FFFFFF"/>
        </w:rPr>
        <w:t xml:space="preserve">in the </w:t>
      </w:r>
      <w:r w:rsidR="00825E94" w:rsidRPr="00B53B96">
        <w:rPr>
          <w:rFonts w:ascii="Arial" w:hAnsi="Arial" w:cs="Arial"/>
          <w:color w:val="4D5156"/>
          <w:sz w:val="24"/>
          <w:szCs w:val="24"/>
          <w:shd w:val="clear" w:color="auto" w:fill="FFFFFF"/>
        </w:rPr>
        <w:t>United States</w:t>
      </w:r>
      <w:r w:rsidR="005D6FD4" w:rsidRPr="00B53B96">
        <w:rPr>
          <w:rFonts w:ascii="Arial" w:hAnsi="Arial" w:cs="Arial"/>
          <w:color w:val="4D5156"/>
          <w:sz w:val="24"/>
          <w:szCs w:val="24"/>
          <w:shd w:val="clear" w:color="auto" w:fill="FFFFFF"/>
        </w:rPr>
        <w:t xml:space="preserve"> city of </w:t>
      </w:r>
      <w:r w:rsidR="00A526FC" w:rsidRPr="00B53B96">
        <w:rPr>
          <w:rFonts w:ascii="Arial" w:hAnsi="Arial" w:cs="Arial"/>
          <w:color w:val="4D5156"/>
          <w:sz w:val="24"/>
          <w:szCs w:val="24"/>
          <w:shd w:val="clear" w:color="auto" w:fill="FFFFFF"/>
        </w:rPr>
        <w:t>California,</w:t>
      </w:r>
      <w:r w:rsidR="002C3242" w:rsidRPr="00B53B96">
        <w:rPr>
          <w:rFonts w:ascii="Arial" w:hAnsi="Arial" w:cs="Arial"/>
          <w:color w:val="4D5156"/>
          <w:sz w:val="24"/>
          <w:szCs w:val="24"/>
          <w:shd w:val="clear" w:color="auto" w:fill="FFFFFF"/>
        </w:rPr>
        <w:t xml:space="preserve"> </w:t>
      </w:r>
      <w:r w:rsidR="007F6A8D" w:rsidRPr="00B53B96">
        <w:rPr>
          <w:rFonts w:ascii="Arial" w:hAnsi="Arial" w:cs="Arial"/>
          <w:color w:val="4D5156"/>
          <w:sz w:val="24"/>
          <w:szCs w:val="24"/>
          <w:shd w:val="clear" w:color="auto" w:fill="FFFFFF"/>
        </w:rPr>
        <w:t xml:space="preserve">Nvidia </w:t>
      </w:r>
      <w:r w:rsidR="00BD7D3F" w:rsidRPr="00B53B96">
        <w:rPr>
          <w:rFonts w:ascii="Arial" w:hAnsi="Arial" w:cs="Arial"/>
          <w:color w:val="4D5156"/>
          <w:sz w:val="24"/>
          <w:szCs w:val="24"/>
          <w:shd w:val="clear" w:color="auto" w:fill="FFFFFF"/>
        </w:rPr>
        <w:t>Corporation</w:t>
      </w:r>
      <w:r w:rsidR="007F6A8D" w:rsidRPr="00B53B96">
        <w:rPr>
          <w:rFonts w:ascii="Arial" w:hAnsi="Arial" w:cs="Arial"/>
          <w:color w:val="4D5156"/>
          <w:sz w:val="24"/>
          <w:szCs w:val="24"/>
          <w:shd w:val="clear" w:color="auto" w:fill="FFFFFF"/>
        </w:rPr>
        <w:t xml:space="preserve"> </w:t>
      </w:r>
      <w:r w:rsidR="002C3242" w:rsidRPr="00B53B96">
        <w:rPr>
          <w:rFonts w:ascii="Arial" w:hAnsi="Arial" w:cs="Arial"/>
          <w:color w:val="4D5156"/>
          <w:sz w:val="24"/>
          <w:szCs w:val="24"/>
          <w:shd w:val="clear" w:color="auto" w:fill="FFFFFF"/>
        </w:rPr>
        <w:t xml:space="preserve">is </w:t>
      </w:r>
      <w:r w:rsidR="002F6C43" w:rsidRPr="00B53B96">
        <w:rPr>
          <w:rFonts w:ascii="Arial" w:hAnsi="Arial" w:cs="Arial"/>
          <w:color w:val="4D5156"/>
          <w:sz w:val="24"/>
          <w:szCs w:val="24"/>
          <w:shd w:val="clear" w:color="auto" w:fill="FFFFFF"/>
        </w:rPr>
        <w:t>notable</w:t>
      </w:r>
      <w:r w:rsidR="00DA4185" w:rsidRPr="00B53B96">
        <w:rPr>
          <w:rFonts w:ascii="Arial" w:hAnsi="Arial" w:cs="Arial"/>
          <w:color w:val="4D5156"/>
          <w:sz w:val="24"/>
          <w:szCs w:val="24"/>
          <w:shd w:val="clear" w:color="auto" w:fill="FFFFFF"/>
        </w:rPr>
        <w:t xml:space="preserve"> in the tech industry, </w:t>
      </w:r>
      <w:r w:rsidR="002C3242" w:rsidRPr="00B53B96">
        <w:rPr>
          <w:rFonts w:ascii="Arial" w:hAnsi="Arial" w:cs="Arial"/>
          <w:color w:val="4D5156"/>
          <w:sz w:val="24"/>
          <w:szCs w:val="24"/>
          <w:shd w:val="clear" w:color="auto" w:fill="FFFFFF"/>
        </w:rPr>
        <w:t>for </w:t>
      </w:r>
      <w:r w:rsidR="00375FAC" w:rsidRPr="00B53B96">
        <w:rPr>
          <w:rFonts w:ascii="Arial" w:hAnsi="Arial" w:cs="Arial"/>
          <w:color w:val="040C28"/>
          <w:sz w:val="24"/>
          <w:szCs w:val="24"/>
        </w:rPr>
        <w:t>manufacturing</w:t>
      </w:r>
      <w:r w:rsidR="002C3242" w:rsidRPr="00B53B96">
        <w:rPr>
          <w:rFonts w:ascii="Arial" w:hAnsi="Arial" w:cs="Arial"/>
          <w:color w:val="040C28"/>
          <w:sz w:val="24"/>
          <w:szCs w:val="24"/>
        </w:rPr>
        <w:t xml:space="preserve"> integrated circuits</w:t>
      </w:r>
      <w:r w:rsidR="002C3242" w:rsidRPr="00B53B96">
        <w:rPr>
          <w:rFonts w:ascii="Arial" w:hAnsi="Arial" w:cs="Arial"/>
          <w:color w:val="4D5156"/>
          <w:sz w:val="24"/>
          <w:szCs w:val="24"/>
          <w:shd w:val="clear" w:color="auto" w:fill="FFFFFF"/>
        </w:rPr>
        <w:t xml:space="preserve">, </w:t>
      </w:r>
      <w:r w:rsidR="00375FAC" w:rsidRPr="00B53B96">
        <w:rPr>
          <w:rFonts w:ascii="Arial" w:hAnsi="Arial" w:cs="Arial"/>
          <w:color w:val="4D5156"/>
          <w:sz w:val="24"/>
          <w:szCs w:val="24"/>
          <w:shd w:val="clear" w:color="auto" w:fill="FFFFFF"/>
        </w:rPr>
        <w:t>that</w:t>
      </w:r>
      <w:r w:rsidR="002C3242" w:rsidRPr="00B53B96">
        <w:rPr>
          <w:rFonts w:ascii="Arial" w:hAnsi="Arial" w:cs="Arial"/>
          <w:color w:val="4D5156"/>
          <w:sz w:val="24"/>
          <w:szCs w:val="24"/>
          <w:shd w:val="clear" w:color="auto" w:fill="FFFFFF"/>
        </w:rPr>
        <w:t xml:space="preserve"> are use</w:t>
      </w:r>
      <w:r w:rsidR="00295BD4" w:rsidRPr="00B53B96">
        <w:rPr>
          <w:rFonts w:ascii="Arial" w:hAnsi="Arial" w:cs="Arial"/>
          <w:color w:val="4D5156"/>
          <w:sz w:val="24"/>
          <w:szCs w:val="24"/>
          <w:shd w:val="clear" w:color="auto" w:fill="FFFFFF"/>
        </w:rPr>
        <w:t>ful</w:t>
      </w:r>
      <w:r w:rsidR="002C3242" w:rsidRPr="00B53B96">
        <w:rPr>
          <w:rFonts w:ascii="Arial" w:hAnsi="Arial" w:cs="Arial"/>
          <w:color w:val="4D5156"/>
          <w:sz w:val="24"/>
          <w:szCs w:val="24"/>
          <w:shd w:val="clear" w:color="auto" w:fill="FFFFFF"/>
        </w:rPr>
        <w:t xml:space="preserve"> in </w:t>
      </w:r>
      <w:r w:rsidR="00280EB6" w:rsidRPr="00B53B96">
        <w:rPr>
          <w:rFonts w:ascii="Arial" w:hAnsi="Arial" w:cs="Arial"/>
          <w:color w:val="4D5156"/>
          <w:sz w:val="24"/>
          <w:szCs w:val="24"/>
          <w:shd w:val="clear" w:color="auto" w:fill="FFFFFF"/>
        </w:rPr>
        <w:t>several electronic devices</w:t>
      </w:r>
      <w:r w:rsidR="002666E6" w:rsidRPr="00B53B96">
        <w:rPr>
          <w:rFonts w:ascii="Arial" w:hAnsi="Arial" w:cs="Arial"/>
          <w:color w:val="4D5156"/>
          <w:sz w:val="24"/>
          <w:szCs w:val="24"/>
          <w:shd w:val="clear" w:color="auto" w:fill="FFFFFF"/>
        </w:rPr>
        <w:t xml:space="preserve">, such as </w:t>
      </w:r>
      <w:r w:rsidR="00AA4E6B" w:rsidRPr="00B53B96">
        <w:rPr>
          <w:rFonts w:ascii="Arial" w:hAnsi="Arial" w:cs="Arial"/>
          <w:color w:val="4D5156"/>
          <w:sz w:val="24"/>
          <w:szCs w:val="24"/>
          <w:shd w:val="clear" w:color="auto" w:fill="FFFFFF"/>
        </w:rPr>
        <w:t xml:space="preserve">personal computers, </w:t>
      </w:r>
      <w:r w:rsidR="00613DA4" w:rsidRPr="00B53B96">
        <w:rPr>
          <w:rFonts w:ascii="Arial" w:hAnsi="Arial" w:cs="Arial"/>
          <w:color w:val="4D5156"/>
          <w:sz w:val="24"/>
          <w:szCs w:val="24"/>
          <w:shd w:val="clear" w:color="auto" w:fill="FFFFFF"/>
        </w:rPr>
        <w:t>etc</w:t>
      </w:r>
      <w:r w:rsidR="002C3242" w:rsidRPr="00B53B96">
        <w:rPr>
          <w:rFonts w:ascii="Arial" w:hAnsi="Arial" w:cs="Arial"/>
          <w:color w:val="4D5156"/>
          <w:sz w:val="24"/>
          <w:szCs w:val="24"/>
          <w:shd w:val="clear" w:color="auto" w:fill="FFFFFF"/>
        </w:rPr>
        <w:t xml:space="preserve">. </w:t>
      </w:r>
      <w:r w:rsidR="00540CEB" w:rsidRPr="00B53B96">
        <w:rPr>
          <w:rFonts w:ascii="Arial" w:hAnsi="Arial" w:cs="Arial"/>
          <w:color w:val="4D5156"/>
          <w:sz w:val="24"/>
          <w:szCs w:val="24"/>
          <w:shd w:val="clear" w:color="auto" w:fill="FFFFFF"/>
        </w:rPr>
        <w:t>Nvidia Cor</w:t>
      </w:r>
      <w:r w:rsidR="000F3585" w:rsidRPr="00B53B96">
        <w:rPr>
          <w:rFonts w:ascii="Arial" w:hAnsi="Arial" w:cs="Arial"/>
          <w:color w:val="4D5156"/>
          <w:sz w:val="24"/>
          <w:szCs w:val="24"/>
          <w:shd w:val="clear" w:color="auto" w:fill="FFFFFF"/>
        </w:rPr>
        <w:t>p</w:t>
      </w:r>
      <w:r w:rsidR="00540CEB" w:rsidRPr="00B53B96">
        <w:rPr>
          <w:rFonts w:ascii="Arial" w:hAnsi="Arial" w:cs="Arial"/>
          <w:color w:val="4D5156"/>
          <w:sz w:val="24"/>
          <w:szCs w:val="24"/>
          <w:shd w:val="clear" w:color="auto" w:fill="FFFFFF"/>
        </w:rPr>
        <w:t>oration</w:t>
      </w:r>
      <w:r w:rsidR="002C3242" w:rsidRPr="00B53B96">
        <w:rPr>
          <w:rFonts w:ascii="Arial" w:hAnsi="Arial" w:cs="Arial"/>
          <w:color w:val="4D5156"/>
          <w:sz w:val="24"/>
          <w:szCs w:val="24"/>
          <w:shd w:val="clear" w:color="auto" w:fill="FFFFFF"/>
        </w:rPr>
        <w:t xml:space="preserve"> is a </w:t>
      </w:r>
      <w:r w:rsidR="000F3585" w:rsidRPr="00B53B96">
        <w:rPr>
          <w:rFonts w:ascii="Arial" w:hAnsi="Arial" w:cs="Arial"/>
          <w:color w:val="4D5156"/>
          <w:sz w:val="24"/>
          <w:szCs w:val="24"/>
          <w:shd w:val="clear" w:color="auto" w:fill="FFFFFF"/>
        </w:rPr>
        <w:t xml:space="preserve">foremost </w:t>
      </w:r>
      <w:r w:rsidR="00825E94" w:rsidRPr="00B53B96">
        <w:rPr>
          <w:rFonts w:ascii="Arial" w:hAnsi="Arial" w:cs="Arial"/>
          <w:color w:val="4D5156"/>
          <w:sz w:val="24"/>
          <w:szCs w:val="24"/>
          <w:shd w:val="clear" w:color="auto" w:fill="FFFFFF"/>
        </w:rPr>
        <w:t>producer</w:t>
      </w:r>
      <w:r w:rsidR="002C3242" w:rsidRPr="00B53B96">
        <w:rPr>
          <w:rFonts w:ascii="Arial" w:hAnsi="Arial" w:cs="Arial"/>
          <w:color w:val="4D5156"/>
          <w:sz w:val="24"/>
          <w:szCs w:val="24"/>
          <w:shd w:val="clear" w:color="auto" w:fill="FFFFFF"/>
        </w:rPr>
        <w:t xml:space="preserve"> of </w:t>
      </w:r>
      <w:r w:rsidR="00825E94" w:rsidRPr="00B53B96">
        <w:rPr>
          <w:rFonts w:ascii="Arial" w:hAnsi="Arial" w:cs="Arial"/>
          <w:color w:val="4D5156"/>
          <w:sz w:val="24"/>
          <w:szCs w:val="24"/>
          <w:shd w:val="clear" w:color="auto" w:fill="FFFFFF"/>
        </w:rPr>
        <w:t>premium</w:t>
      </w:r>
      <w:r w:rsidR="002C3242" w:rsidRPr="00B53B96">
        <w:rPr>
          <w:rFonts w:ascii="Arial" w:hAnsi="Arial" w:cs="Arial"/>
          <w:color w:val="4D5156"/>
          <w:sz w:val="24"/>
          <w:szCs w:val="24"/>
          <w:shd w:val="clear" w:color="auto" w:fill="FFFFFF"/>
        </w:rPr>
        <w:t xml:space="preserve"> graphics processing units (GPUs). </w:t>
      </w:r>
      <w:r w:rsidR="004D04E9" w:rsidRPr="00B53B96">
        <w:rPr>
          <w:rFonts w:ascii="Arial" w:hAnsi="Arial" w:cs="Arial"/>
          <w:sz w:val="24"/>
          <w:szCs w:val="24"/>
        </w:rPr>
        <w:t>O</w:t>
      </w:r>
      <w:r w:rsidR="00F9702E" w:rsidRPr="00B53B96">
        <w:rPr>
          <w:rFonts w:ascii="Arial" w:hAnsi="Arial" w:cs="Arial"/>
          <w:sz w:val="24"/>
          <w:szCs w:val="24"/>
        </w:rPr>
        <w:t xml:space="preserve">n </w:t>
      </w:r>
      <w:r w:rsidR="004D04E9" w:rsidRPr="00B53B96">
        <w:rPr>
          <w:rFonts w:ascii="Arial" w:hAnsi="Arial" w:cs="Arial"/>
          <w:sz w:val="24"/>
          <w:szCs w:val="24"/>
        </w:rPr>
        <w:t>February 23rd</w:t>
      </w:r>
      <w:r w:rsidR="00C2499D" w:rsidRPr="00B53B96">
        <w:rPr>
          <w:rFonts w:ascii="Arial" w:hAnsi="Arial" w:cs="Arial"/>
          <w:sz w:val="24"/>
          <w:szCs w:val="24"/>
        </w:rPr>
        <w:t>, 2022</w:t>
      </w:r>
      <w:r w:rsidR="00F9702E" w:rsidRPr="00B53B96">
        <w:rPr>
          <w:rFonts w:ascii="Arial" w:hAnsi="Arial" w:cs="Arial"/>
          <w:sz w:val="24"/>
          <w:szCs w:val="24"/>
        </w:rPr>
        <w:t xml:space="preserve">, Nvidia </w:t>
      </w:r>
      <w:r w:rsidR="00AF481F" w:rsidRPr="00B53B96">
        <w:rPr>
          <w:rFonts w:ascii="Arial" w:hAnsi="Arial" w:cs="Arial"/>
          <w:sz w:val="24"/>
          <w:szCs w:val="24"/>
        </w:rPr>
        <w:t>Corporation</w:t>
      </w:r>
      <w:r w:rsidR="00C2499D" w:rsidRPr="00B53B96">
        <w:rPr>
          <w:rFonts w:ascii="Arial" w:hAnsi="Arial" w:cs="Arial"/>
          <w:sz w:val="24"/>
          <w:szCs w:val="24"/>
        </w:rPr>
        <w:t xml:space="preserve"> </w:t>
      </w:r>
      <w:r w:rsidR="00F9702E" w:rsidRPr="00B53B96">
        <w:rPr>
          <w:rFonts w:ascii="Arial" w:hAnsi="Arial" w:cs="Arial"/>
          <w:sz w:val="24"/>
          <w:szCs w:val="24"/>
        </w:rPr>
        <w:t>experienced what could be described as its second and most disastrous cyber-attack, that threatened the existence of the company. This attack came from a criminal gang known as the Lapsus$ group</w:t>
      </w:r>
      <w:r w:rsidR="00C20AB2" w:rsidRPr="00B53B96">
        <w:rPr>
          <w:rFonts w:ascii="Arial" w:hAnsi="Arial" w:cs="Arial"/>
          <w:sz w:val="24"/>
          <w:szCs w:val="24"/>
        </w:rPr>
        <w:t xml:space="preserve">. </w:t>
      </w:r>
      <w:r w:rsidR="00AF481F" w:rsidRPr="00B53B96">
        <w:rPr>
          <w:rFonts w:ascii="Arial" w:hAnsi="Arial" w:cs="Arial"/>
          <w:sz w:val="24"/>
          <w:szCs w:val="24"/>
        </w:rPr>
        <w:t>They</w:t>
      </w:r>
      <w:r w:rsidR="00C20AB2" w:rsidRPr="00B53B96">
        <w:rPr>
          <w:rFonts w:ascii="Arial" w:hAnsi="Arial" w:cs="Arial"/>
          <w:sz w:val="24"/>
          <w:szCs w:val="24"/>
        </w:rPr>
        <w:t xml:space="preserve"> had claimed responsibility for the attack shortly after the attack and presented their demands as conditions to avoid further leaking the highly confidential data harvested from the attack.</w:t>
      </w:r>
      <w:r w:rsidR="007845C3" w:rsidRPr="00B53B96">
        <w:rPr>
          <w:rFonts w:ascii="Arial" w:hAnsi="Arial" w:cs="Arial"/>
          <w:sz w:val="24"/>
          <w:szCs w:val="24"/>
        </w:rPr>
        <w:t xml:space="preserve"> </w:t>
      </w:r>
      <w:r w:rsidR="00B25B3F" w:rsidRPr="00B53B96">
        <w:rPr>
          <w:rFonts w:ascii="Arial" w:hAnsi="Arial" w:cs="Arial"/>
          <w:sz w:val="24"/>
          <w:szCs w:val="24"/>
        </w:rPr>
        <w:t xml:space="preserve">According to </w:t>
      </w:r>
      <w:proofErr w:type="spellStart"/>
      <w:r w:rsidR="00B25B3F" w:rsidRPr="00B53B96">
        <w:rPr>
          <w:rFonts w:ascii="Arial" w:hAnsi="Arial" w:cs="Arial"/>
          <w:sz w:val="24"/>
          <w:szCs w:val="24"/>
        </w:rPr>
        <w:t>wccftech</w:t>
      </w:r>
      <w:proofErr w:type="spellEnd"/>
      <w:r w:rsidR="00561208" w:rsidRPr="00B53B96">
        <w:rPr>
          <w:rFonts w:ascii="Arial" w:hAnsi="Arial" w:cs="Arial"/>
          <w:sz w:val="24"/>
          <w:szCs w:val="24"/>
        </w:rPr>
        <w:t xml:space="preserve"> an online tech website, the hackers took possession of over 1 TB </w:t>
      </w:r>
      <w:r w:rsidR="00C4139B" w:rsidRPr="00B53B96">
        <w:rPr>
          <w:rFonts w:ascii="Arial" w:hAnsi="Arial" w:cs="Arial"/>
          <w:sz w:val="24"/>
          <w:szCs w:val="24"/>
        </w:rPr>
        <w:t xml:space="preserve">of </w:t>
      </w:r>
      <w:r w:rsidR="00510568" w:rsidRPr="00B53B96">
        <w:rPr>
          <w:rFonts w:ascii="Arial" w:hAnsi="Arial" w:cs="Arial"/>
          <w:sz w:val="24"/>
          <w:szCs w:val="24"/>
        </w:rPr>
        <w:t xml:space="preserve">proprietary data belonging to the </w:t>
      </w:r>
      <w:r w:rsidR="0014458C" w:rsidRPr="00B53B96">
        <w:rPr>
          <w:rFonts w:ascii="Arial" w:hAnsi="Arial" w:cs="Arial"/>
          <w:sz w:val="24"/>
          <w:szCs w:val="24"/>
        </w:rPr>
        <w:t>tech</w:t>
      </w:r>
      <w:r w:rsidR="003B537A" w:rsidRPr="00B53B96">
        <w:rPr>
          <w:rFonts w:ascii="Arial" w:hAnsi="Arial" w:cs="Arial"/>
          <w:sz w:val="24"/>
          <w:szCs w:val="24"/>
        </w:rPr>
        <w:t xml:space="preserve"> company</w:t>
      </w:r>
      <w:r w:rsidR="006C6830" w:rsidRPr="00B53B96">
        <w:rPr>
          <w:rFonts w:ascii="Arial" w:hAnsi="Arial" w:cs="Arial"/>
          <w:sz w:val="24"/>
          <w:szCs w:val="24"/>
        </w:rPr>
        <w:t xml:space="preserve"> (WCCFTECH 2022)</w:t>
      </w:r>
      <w:r w:rsidR="003B537A" w:rsidRPr="00B53B96">
        <w:rPr>
          <w:rFonts w:ascii="Arial" w:hAnsi="Arial" w:cs="Arial"/>
          <w:sz w:val="24"/>
          <w:szCs w:val="24"/>
        </w:rPr>
        <w:t>.</w:t>
      </w:r>
    </w:p>
    <w:p w14:paraId="17AB4613" w14:textId="3E742ED0" w:rsidR="006C1D36" w:rsidRPr="00B53B96" w:rsidRDefault="006C1D36" w:rsidP="00B53B96">
      <w:pPr>
        <w:spacing w:after="120" w:line="360" w:lineRule="auto"/>
        <w:jc w:val="both"/>
        <w:rPr>
          <w:rFonts w:ascii="Arial" w:hAnsi="Arial" w:cs="Arial"/>
          <w:sz w:val="24"/>
          <w:szCs w:val="24"/>
        </w:rPr>
      </w:pPr>
      <w:r w:rsidRPr="00B53B96">
        <w:rPr>
          <w:rFonts w:ascii="Arial" w:hAnsi="Arial" w:cs="Arial"/>
          <w:sz w:val="24"/>
          <w:szCs w:val="24"/>
        </w:rPr>
        <w:t xml:space="preserve">Unlike </w:t>
      </w:r>
      <w:r w:rsidR="00C4139B" w:rsidRPr="00B53B96">
        <w:rPr>
          <w:rFonts w:ascii="Arial" w:hAnsi="Arial" w:cs="Arial"/>
          <w:sz w:val="24"/>
          <w:szCs w:val="24"/>
        </w:rPr>
        <w:t xml:space="preserve">the </w:t>
      </w:r>
      <w:r w:rsidRPr="00B53B96">
        <w:rPr>
          <w:rFonts w:ascii="Arial" w:hAnsi="Arial" w:cs="Arial"/>
          <w:sz w:val="24"/>
          <w:szCs w:val="24"/>
        </w:rPr>
        <w:t xml:space="preserve">popular practice in such attacks, the Lapsus$ group did not </w:t>
      </w:r>
      <w:r w:rsidR="004D04E9" w:rsidRPr="00B53B96">
        <w:rPr>
          <w:rFonts w:ascii="Arial" w:hAnsi="Arial" w:cs="Arial"/>
          <w:sz w:val="24"/>
          <w:szCs w:val="24"/>
        </w:rPr>
        <w:t>demand</w:t>
      </w:r>
      <w:r w:rsidRPr="00B53B96">
        <w:rPr>
          <w:rFonts w:ascii="Arial" w:hAnsi="Arial" w:cs="Arial"/>
          <w:sz w:val="24"/>
          <w:szCs w:val="24"/>
        </w:rPr>
        <w:t xml:space="preserve"> </w:t>
      </w:r>
      <w:r w:rsidR="005F088D" w:rsidRPr="00B53B96">
        <w:rPr>
          <w:rFonts w:ascii="Arial" w:hAnsi="Arial" w:cs="Arial"/>
          <w:sz w:val="24"/>
          <w:szCs w:val="24"/>
        </w:rPr>
        <w:t xml:space="preserve">a </w:t>
      </w:r>
      <w:r w:rsidRPr="00B53B96">
        <w:rPr>
          <w:rFonts w:ascii="Arial" w:hAnsi="Arial" w:cs="Arial"/>
          <w:sz w:val="24"/>
          <w:szCs w:val="24"/>
        </w:rPr>
        <w:t xml:space="preserve">ransom </w:t>
      </w:r>
      <w:r w:rsidR="004D04E9" w:rsidRPr="00B53B96">
        <w:rPr>
          <w:rFonts w:ascii="Arial" w:hAnsi="Arial" w:cs="Arial"/>
          <w:sz w:val="24"/>
          <w:szCs w:val="24"/>
        </w:rPr>
        <w:t>of money, but rather t</w:t>
      </w:r>
      <w:r w:rsidRPr="00B53B96">
        <w:rPr>
          <w:rFonts w:ascii="Arial" w:hAnsi="Arial" w:cs="Arial"/>
          <w:sz w:val="24"/>
          <w:szCs w:val="24"/>
        </w:rPr>
        <w:t>heir demand</w:t>
      </w:r>
      <w:r w:rsidR="004D04E9" w:rsidRPr="00B53B96">
        <w:rPr>
          <w:rFonts w:ascii="Arial" w:hAnsi="Arial" w:cs="Arial"/>
          <w:sz w:val="24"/>
          <w:szCs w:val="24"/>
        </w:rPr>
        <w:t>s</w:t>
      </w:r>
      <w:r w:rsidRPr="00B53B96">
        <w:rPr>
          <w:rFonts w:ascii="Arial" w:hAnsi="Arial" w:cs="Arial"/>
          <w:sz w:val="24"/>
          <w:szCs w:val="24"/>
        </w:rPr>
        <w:t xml:space="preserve"> </w:t>
      </w:r>
      <w:r w:rsidR="009F7C94" w:rsidRPr="00B53B96">
        <w:rPr>
          <w:rFonts w:ascii="Arial" w:hAnsi="Arial" w:cs="Arial"/>
          <w:sz w:val="24"/>
          <w:szCs w:val="24"/>
        </w:rPr>
        <w:t>were</w:t>
      </w:r>
      <w:r w:rsidR="004D04E9" w:rsidRPr="00B53B96">
        <w:rPr>
          <w:rFonts w:ascii="Arial" w:hAnsi="Arial" w:cs="Arial"/>
          <w:sz w:val="24"/>
          <w:szCs w:val="24"/>
        </w:rPr>
        <w:t>,</w:t>
      </w:r>
    </w:p>
    <w:p w14:paraId="7698B6C4" w14:textId="36130696" w:rsidR="006C1D36" w:rsidRPr="00B53B96" w:rsidRDefault="006C1D36" w:rsidP="00B53B96">
      <w:pPr>
        <w:pStyle w:val="ListParagraph"/>
        <w:numPr>
          <w:ilvl w:val="0"/>
          <w:numId w:val="1"/>
        </w:numPr>
        <w:spacing w:after="120" w:line="360" w:lineRule="auto"/>
        <w:jc w:val="both"/>
        <w:rPr>
          <w:rFonts w:ascii="Arial" w:hAnsi="Arial" w:cs="Arial"/>
          <w:sz w:val="24"/>
          <w:szCs w:val="24"/>
        </w:rPr>
      </w:pPr>
      <w:r w:rsidRPr="00B53B96">
        <w:rPr>
          <w:rFonts w:ascii="Arial" w:hAnsi="Arial" w:cs="Arial"/>
          <w:sz w:val="24"/>
          <w:szCs w:val="24"/>
        </w:rPr>
        <w:t>The lapsus$ group had requested from Nvidia, that the lite hash rate feature it had earlier introduced in its RTX 30 series graphic cards be removed. The lite hash rate feature aimed at limiting mining capabilities for Ethereum cryptocurrency, which was observed to be fast deplet</w:t>
      </w:r>
      <w:r w:rsidR="009F7C94" w:rsidRPr="00B53B96">
        <w:rPr>
          <w:rFonts w:ascii="Arial" w:hAnsi="Arial" w:cs="Arial"/>
          <w:sz w:val="24"/>
          <w:szCs w:val="24"/>
        </w:rPr>
        <w:t xml:space="preserve">ed </w:t>
      </w:r>
      <w:r w:rsidR="00607A25" w:rsidRPr="00B53B96">
        <w:rPr>
          <w:rFonts w:ascii="Arial" w:hAnsi="Arial" w:cs="Arial"/>
          <w:sz w:val="24"/>
          <w:szCs w:val="24"/>
        </w:rPr>
        <w:t xml:space="preserve">in </w:t>
      </w:r>
      <w:r w:rsidR="009F7C94" w:rsidRPr="00B53B96">
        <w:rPr>
          <w:rFonts w:ascii="Arial" w:hAnsi="Arial" w:cs="Arial"/>
          <w:sz w:val="24"/>
          <w:szCs w:val="24"/>
        </w:rPr>
        <w:t>the previous year 2021</w:t>
      </w:r>
      <w:r w:rsidRPr="00B53B96">
        <w:rPr>
          <w:rFonts w:ascii="Arial" w:hAnsi="Arial" w:cs="Arial"/>
          <w:sz w:val="24"/>
          <w:szCs w:val="24"/>
        </w:rPr>
        <w:t xml:space="preserve"> (</w:t>
      </w:r>
      <w:proofErr w:type="spellStart"/>
      <w:r w:rsidRPr="00B53B96">
        <w:rPr>
          <w:rFonts w:ascii="Arial" w:hAnsi="Arial" w:cs="Arial"/>
          <w:sz w:val="24"/>
          <w:szCs w:val="24"/>
        </w:rPr>
        <w:t>SecureWorld</w:t>
      </w:r>
      <w:proofErr w:type="spellEnd"/>
      <w:r w:rsidRPr="00B53B96">
        <w:rPr>
          <w:rFonts w:ascii="Arial" w:hAnsi="Arial" w:cs="Arial"/>
          <w:sz w:val="24"/>
          <w:szCs w:val="24"/>
        </w:rPr>
        <w:t>, 2023).</w:t>
      </w:r>
    </w:p>
    <w:p w14:paraId="7C696E6A" w14:textId="3C1ADC6F" w:rsidR="009F7C94" w:rsidRPr="00B53B96" w:rsidRDefault="009F7C94" w:rsidP="00B53B96">
      <w:pPr>
        <w:pStyle w:val="ListParagraph"/>
        <w:numPr>
          <w:ilvl w:val="0"/>
          <w:numId w:val="1"/>
        </w:numPr>
        <w:spacing w:after="120" w:line="360" w:lineRule="auto"/>
        <w:jc w:val="both"/>
        <w:rPr>
          <w:rFonts w:ascii="Arial" w:hAnsi="Arial" w:cs="Arial"/>
          <w:sz w:val="24"/>
          <w:szCs w:val="24"/>
        </w:rPr>
      </w:pPr>
      <w:r w:rsidRPr="00B53B96">
        <w:rPr>
          <w:rFonts w:ascii="Arial" w:hAnsi="Arial" w:cs="Arial"/>
          <w:sz w:val="24"/>
          <w:szCs w:val="24"/>
        </w:rPr>
        <w:lastRenderedPageBreak/>
        <w:t xml:space="preserve">The second demand from the Lapsus$ group, was that the graphic processing unit </w:t>
      </w:r>
      <w:r w:rsidR="004D04E9" w:rsidRPr="00B53B96">
        <w:rPr>
          <w:rFonts w:ascii="Arial" w:hAnsi="Arial" w:cs="Arial"/>
          <w:sz w:val="24"/>
          <w:szCs w:val="24"/>
        </w:rPr>
        <w:t xml:space="preserve">(GPU) </w:t>
      </w:r>
      <w:r w:rsidRPr="00B53B96">
        <w:rPr>
          <w:rFonts w:ascii="Arial" w:hAnsi="Arial" w:cs="Arial"/>
          <w:sz w:val="24"/>
          <w:szCs w:val="24"/>
        </w:rPr>
        <w:t xml:space="preserve">giant should open-source its GPU drivers for devices using specified operating systems. These devices are, MacOS, </w:t>
      </w:r>
      <w:r w:rsidR="005F088D" w:rsidRPr="00B53B96">
        <w:rPr>
          <w:rFonts w:ascii="Arial" w:hAnsi="Arial" w:cs="Arial"/>
          <w:sz w:val="24"/>
          <w:szCs w:val="24"/>
        </w:rPr>
        <w:t>Windows</w:t>
      </w:r>
      <w:r w:rsidR="00607A25" w:rsidRPr="00B53B96">
        <w:rPr>
          <w:rFonts w:ascii="Arial" w:hAnsi="Arial" w:cs="Arial"/>
          <w:sz w:val="24"/>
          <w:szCs w:val="24"/>
        </w:rPr>
        <w:t>,</w:t>
      </w:r>
      <w:r w:rsidRPr="00B53B96">
        <w:rPr>
          <w:rFonts w:ascii="Arial" w:hAnsi="Arial" w:cs="Arial"/>
          <w:sz w:val="24"/>
          <w:szCs w:val="24"/>
        </w:rPr>
        <w:t xml:space="preserve"> and Linux devices.</w:t>
      </w:r>
    </w:p>
    <w:p w14:paraId="07D311DA" w14:textId="77777777" w:rsidR="00F9702E" w:rsidRPr="00B53B96" w:rsidRDefault="00F9702E" w:rsidP="00B53B96">
      <w:pPr>
        <w:spacing w:line="360" w:lineRule="auto"/>
        <w:jc w:val="both"/>
        <w:rPr>
          <w:rFonts w:ascii="Arial" w:hAnsi="Arial" w:cs="Arial"/>
          <w:sz w:val="24"/>
          <w:szCs w:val="24"/>
        </w:rPr>
      </w:pPr>
    </w:p>
    <w:p w14:paraId="68C309EB" w14:textId="43BFE525" w:rsidR="004D04E9" w:rsidRPr="00B53B96" w:rsidRDefault="00F52467" w:rsidP="00B53B96">
      <w:pPr>
        <w:spacing w:after="120" w:line="360" w:lineRule="auto"/>
        <w:jc w:val="both"/>
        <w:rPr>
          <w:rFonts w:ascii="Arial" w:hAnsi="Arial" w:cs="Arial"/>
          <w:color w:val="FF0000"/>
          <w:sz w:val="24"/>
          <w:szCs w:val="24"/>
        </w:rPr>
      </w:pPr>
      <w:bookmarkStart w:id="2" w:name="_Toc158917977"/>
      <w:r w:rsidRPr="00616132">
        <w:rPr>
          <w:rStyle w:val="Heading2Char"/>
          <w:b/>
          <w:bCs/>
        </w:rPr>
        <w:t>1.1</w:t>
      </w:r>
      <w:r w:rsidR="00616132">
        <w:rPr>
          <w:rStyle w:val="Heading2Char"/>
          <w:b/>
          <w:bCs/>
        </w:rPr>
        <w:tab/>
      </w:r>
      <w:r w:rsidR="00D266BE" w:rsidRPr="00616132">
        <w:rPr>
          <w:rStyle w:val="Heading2Char"/>
          <w:b/>
          <w:bCs/>
        </w:rPr>
        <w:t xml:space="preserve">LOSS </w:t>
      </w:r>
      <w:r w:rsidR="00746D89" w:rsidRPr="00616132">
        <w:rPr>
          <w:rStyle w:val="Heading2Char"/>
          <w:b/>
          <w:bCs/>
        </w:rPr>
        <w:t>SUFFERED BY NVIDIA</w:t>
      </w:r>
      <w:r w:rsidR="009175BD" w:rsidRPr="00616132">
        <w:rPr>
          <w:rStyle w:val="Heading2Char"/>
          <w:b/>
          <w:bCs/>
        </w:rPr>
        <w:t xml:space="preserve"> CORPORATION FROM THE ATTACK</w:t>
      </w:r>
      <w:bookmarkEnd w:id="2"/>
      <w:r w:rsidR="00D266BE" w:rsidRPr="00B53B96">
        <w:rPr>
          <w:rFonts w:ascii="Arial" w:hAnsi="Arial" w:cs="Arial"/>
          <w:sz w:val="24"/>
          <w:szCs w:val="24"/>
        </w:rPr>
        <w:t xml:space="preserve">. </w:t>
      </w:r>
    </w:p>
    <w:p w14:paraId="1CEFD013" w14:textId="3B1E3117" w:rsidR="0047110C" w:rsidRPr="00B53B96" w:rsidRDefault="004D04E9" w:rsidP="00B53B96">
      <w:pPr>
        <w:spacing w:after="120" w:line="360" w:lineRule="auto"/>
        <w:jc w:val="both"/>
        <w:rPr>
          <w:rFonts w:ascii="Arial" w:hAnsi="Arial" w:cs="Arial"/>
          <w:sz w:val="24"/>
          <w:szCs w:val="24"/>
        </w:rPr>
      </w:pPr>
      <w:r w:rsidRPr="00B53B96">
        <w:rPr>
          <w:rFonts w:ascii="Arial" w:hAnsi="Arial" w:cs="Arial"/>
          <w:sz w:val="24"/>
          <w:szCs w:val="24"/>
        </w:rPr>
        <w:t xml:space="preserve">According to </w:t>
      </w:r>
      <w:r w:rsidR="000E3825" w:rsidRPr="00B53B96">
        <w:rPr>
          <w:rFonts w:ascii="Arial" w:hAnsi="Arial" w:cs="Arial"/>
          <w:sz w:val="24"/>
          <w:szCs w:val="24"/>
        </w:rPr>
        <w:t xml:space="preserve">a </w:t>
      </w:r>
      <w:r w:rsidRPr="00B53B96">
        <w:rPr>
          <w:rFonts w:ascii="Arial" w:hAnsi="Arial" w:cs="Arial"/>
          <w:sz w:val="24"/>
          <w:szCs w:val="24"/>
        </w:rPr>
        <w:t>data breach monitoring website</w:t>
      </w:r>
      <w:r w:rsidR="0047110C" w:rsidRPr="00B53B96">
        <w:rPr>
          <w:rFonts w:ascii="Arial" w:hAnsi="Arial" w:cs="Arial"/>
          <w:sz w:val="24"/>
          <w:szCs w:val="24"/>
        </w:rPr>
        <w:t xml:space="preserve"> </w:t>
      </w:r>
      <w:proofErr w:type="spellStart"/>
      <w:r w:rsidR="0047110C" w:rsidRPr="00B53B96">
        <w:rPr>
          <w:rFonts w:ascii="Arial" w:hAnsi="Arial" w:cs="Arial"/>
          <w:sz w:val="24"/>
          <w:szCs w:val="24"/>
        </w:rPr>
        <w:t>haveiBeenPwnd</w:t>
      </w:r>
      <w:proofErr w:type="spellEnd"/>
      <w:r w:rsidRPr="00B53B96">
        <w:rPr>
          <w:rFonts w:ascii="Arial" w:hAnsi="Arial" w:cs="Arial"/>
          <w:sz w:val="24"/>
          <w:szCs w:val="24"/>
        </w:rPr>
        <w:t>,</w:t>
      </w:r>
      <w:r w:rsidR="001F1E2D" w:rsidRPr="00B53B96">
        <w:rPr>
          <w:rFonts w:ascii="Arial" w:hAnsi="Arial" w:cs="Arial"/>
          <w:sz w:val="24"/>
          <w:szCs w:val="24"/>
        </w:rPr>
        <w:t xml:space="preserve"> </w:t>
      </w:r>
      <w:r w:rsidR="000E3825" w:rsidRPr="00B53B96">
        <w:rPr>
          <w:rFonts w:ascii="Arial" w:hAnsi="Arial" w:cs="Arial"/>
          <w:sz w:val="24"/>
          <w:szCs w:val="24"/>
        </w:rPr>
        <w:t xml:space="preserve">in </w:t>
      </w:r>
      <w:r w:rsidR="001F1E2D" w:rsidRPr="00B53B96">
        <w:rPr>
          <w:rFonts w:ascii="Arial" w:hAnsi="Arial" w:cs="Arial"/>
          <w:sz w:val="24"/>
          <w:szCs w:val="24"/>
        </w:rPr>
        <w:t>HIBP (2022)</w:t>
      </w:r>
      <w:r w:rsidR="009A39D1" w:rsidRPr="00B53B96">
        <w:rPr>
          <w:rFonts w:ascii="Arial" w:hAnsi="Arial" w:cs="Arial"/>
          <w:sz w:val="24"/>
          <w:szCs w:val="24"/>
        </w:rPr>
        <w:t>,</w:t>
      </w:r>
      <w:r w:rsidRPr="00B53B96">
        <w:rPr>
          <w:rFonts w:ascii="Arial" w:hAnsi="Arial" w:cs="Arial"/>
          <w:sz w:val="24"/>
          <w:szCs w:val="24"/>
        </w:rPr>
        <w:t xml:space="preserve"> Nvidia suffered losses such </w:t>
      </w:r>
      <w:r w:rsidR="00616132" w:rsidRPr="00B53B96">
        <w:rPr>
          <w:rFonts w:ascii="Arial" w:hAnsi="Arial" w:cs="Arial"/>
          <w:sz w:val="24"/>
          <w:szCs w:val="24"/>
        </w:rPr>
        <w:t>as.</w:t>
      </w:r>
      <w:r w:rsidRPr="00B53B96">
        <w:rPr>
          <w:rFonts w:ascii="Arial" w:hAnsi="Arial" w:cs="Arial"/>
          <w:sz w:val="24"/>
          <w:szCs w:val="24"/>
        </w:rPr>
        <w:t xml:space="preserve"> </w:t>
      </w:r>
    </w:p>
    <w:p w14:paraId="70270E11" w14:textId="182193E2" w:rsidR="004E4554" w:rsidRPr="00B53B96" w:rsidRDefault="0047110C" w:rsidP="00B53B96">
      <w:pPr>
        <w:pStyle w:val="ListParagraph"/>
        <w:numPr>
          <w:ilvl w:val="0"/>
          <w:numId w:val="2"/>
        </w:numPr>
        <w:spacing w:after="120" w:line="360" w:lineRule="auto"/>
        <w:jc w:val="both"/>
        <w:rPr>
          <w:rFonts w:ascii="Arial" w:hAnsi="Arial" w:cs="Arial"/>
          <w:sz w:val="24"/>
          <w:szCs w:val="24"/>
        </w:rPr>
      </w:pPr>
      <w:r w:rsidRPr="00B53B96">
        <w:rPr>
          <w:rFonts w:ascii="Arial" w:hAnsi="Arial" w:cs="Arial"/>
          <w:sz w:val="24"/>
          <w:szCs w:val="24"/>
        </w:rPr>
        <w:t>Email</w:t>
      </w:r>
      <w:r w:rsidR="004D04E9" w:rsidRPr="00B53B96">
        <w:rPr>
          <w:rFonts w:ascii="Arial" w:hAnsi="Arial" w:cs="Arial"/>
          <w:sz w:val="24"/>
          <w:szCs w:val="24"/>
        </w:rPr>
        <w:t xml:space="preserve"> of </w:t>
      </w:r>
      <w:r w:rsidR="00C20CFB" w:rsidRPr="00B53B96">
        <w:rPr>
          <w:rFonts w:ascii="Arial" w:hAnsi="Arial" w:cs="Arial"/>
          <w:sz w:val="24"/>
          <w:szCs w:val="24"/>
        </w:rPr>
        <w:t>seventy-one</w:t>
      </w:r>
      <w:r w:rsidRPr="00B53B96">
        <w:rPr>
          <w:rFonts w:ascii="Arial" w:hAnsi="Arial" w:cs="Arial"/>
          <w:sz w:val="24"/>
          <w:szCs w:val="24"/>
        </w:rPr>
        <w:t xml:space="preserve"> thousand, three hundred and </w:t>
      </w:r>
      <w:r w:rsidR="00C20CFB" w:rsidRPr="00B53B96">
        <w:rPr>
          <w:rFonts w:ascii="Arial" w:hAnsi="Arial" w:cs="Arial"/>
          <w:sz w:val="24"/>
          <w:szCs w:val="24"/>
        </w:rPr>
        <w:t>thirty-five</w:t>
      </w:r>
      <w:r w:rsidRPr="00B53B96">
        <w:rPr>
          <w:rFonts w:ascii="Arial" w:hAnsi="Arial" w:cs="Arial"/>
          <w:sz w:val="24"/>
          <w:szCs w:val="24"/>
        </w:rPr>
        <w:t xml:space="preserve"> (71, 335) employees</w:t>
      </w:r>
      <w:r w:rsidR="00AF547C" w:rsidRPr="00B53B96">
        <w:rPr>
          <w:rFonts w:ascii="Arial" w:hAnsi="Arial" w:cs="Arial"/>
          <w:sz w:val="24"/>
          <w:szCs w:val="24"/>
        </w:rPr>
        <w:t xml:space="preserve">. What this means </w:t>
      </w:r>
      <w:r w:rsidR="004E4554" w:rsidRPr="00B53B96">
        <w:rPr>
          <w:rFonts w:ascii="Arial" w:hAnsi="Arial" w:cs="Arial"/>
          <w:sz w:val="24"/>
          <w:szCs w:val="24"/>
        </w:rPr>
        <w:t xml:space="preserve">for </w:t>
      </w:r>
      <w:proofErr w:type="gramStart"/>
      <w:r w:rsidR="004E4554" w:rsidRPr="00B53B96">
        <w:rPr>
          <w:rFonts w:ascii="Arial" w:hAnsi="Arial" w:cs="Arial"/>
          <w:sz w:val="24"/>
          <w:szCs w:val="24"/>
        </w:rPr>
        <w:t>Nvidia</w:t>
      </w:r>
      <w:proofErr w:type="gramEnd"/>
      <w:r w:rsidR="004E4554" w:rsidRPr="00B53B96">
        <w:rPr>
          <w:rFonts w:ascii="Arial" w:hAnsi="Arial" w:cs="Arial"/>
          <w:sz w:val="24"/>
          <w:szCs w:val="24"/>
        </w:rPr>
        <w:t xml:space="preserve"> and </w:t>
      </w:r>
      <w:r w:rsidR="00C20CFB" w:rsidRPr="00B53B96">
        <w:rPr>
          <w:rFonts w:ascii="Arial" w:hAnsi="Arial" w:cs="Arial"/>
          <w:sz w:val="24"/>
          <w:szCs w:val="24"/>
        </w:rPr>
        <w:t>its</w:t>
      </w:r>
      <w:r w:rsidR="004E4554" w:rsidRPr="00B53B96">
        <w:rPr>
          <w:rFonts w:ascii="Arial" w:hAnsi="Arial" w:cs="Arial"/>
          <w:sz w:val="24"/>
          <w:szCs w:val="24"/>
        </w:rPr>
        <w:t xml:space="preserve"> employees </w:t>
      </w:r>
      <w:r w:rsidR="00C20CFB" w:rsidRPr="00B53B96">
        <w:rPr>
          <w:rFonts w:ascii="Arial" w:hAnsi="Arial" w:cs="Arial"/>
          <w:sz w:val="24"/>
          <w:szCs w:val="24"/>
        </w:rPr>
        <w:t>is</w:t>
      </w:r>
      <w:r w:rsidR="00F52467" w:rsidRPr="00B53B96">
        <w:rPr>
          <w:rFonts w:ascii="Arial" w:hAnsi="Arial" w:cs="Arial"/>
          <w:sz w:val="24"/>
          <w:szCs w:val="24"/>
        </w:rPr>
        <w:t>.</w:t>
      </w:r>
    </w:p>
    <w:p w14:paraId="19C02344" w14:textId="2040384B" w:rsidR="004D04E9" w:rsidRPr="00B53B96" w:rsidRDefault="00AF547C" w:rsidP="00B53B96">
      <w:pPr>
        <w:pStyle w:val="ListParagraph"/>
        <w:numPr>
          <w:ilvl w:val="0"/>
          <w:numId w:val="3"/>
        </w:numPr>
        <w:spacing w:after="120" w:line="360" w:lineRule="auto"/>
        <w:jc w:val="both"/>
        <w:rPr>
          <w:rFonts w:ascii="Arial" w:hAnsi="Arial" w:cs="Arial"/>
          <w:sz w:val="24"/>
          <w:szCs w:val="24"/>
        </w:rPr>
      </w:pPr>
      <w:r w:rsidRPr="00B53B96">
        <w:rPr>
          <w:rFonts w:ascii="Arial" w:hAnsi="Arial" w:cs="Arial"/>
          <w:sz w:val="24"/>
          <w:szCs w:val="24"/>
        </w:rPr>
        <w:t xml:space="preserve"> </w:t>
      </w:r>
      <w:r w:rsidR="004E4554" w:rsidRPr="00B53B96">
        <w:rPr>
          <w:rFonts w:ascii="Arial" w:hAnsi="Arial" w:cs="Arial"/>
          <w:sz w:val="24"/>
          <w:szCs w:val="24"/>
        </w:rPr>
        <w:t>P</w:t>
      </w:r>
      <w:r w:rsidRPr="00B53B96">
        <w:rPr>
          <w:rFonts w:ascii="Arial" w:hAnsi="Arial" w:cs="Arial"/>
          <w:sz w:val="24"/>
          <w:szCs w:val="24"/>
        </w:rPr>
        <w:t>rivate information</w:t>
      </w:r>
      <w:r w:rsidR="004E4554" w:rsidRPr="00B53B96">
        <w:rPr>
          <w:rFonts w:ascii="Arial" w:hAnsi="Arial" w:cs="Arial"/>
          <w:sz w:val="24"/>
          <w:szCs w:val="24"/>
        </w:rPr>
        <w:t xml:space="preserve"> can find </w:t>
      </w:r>
      <w:r w:rsidR="004C7E29" w:rsidRPr="00B53B96">
        <w:rPr>
          <w:rFonts w:ascii="Arial" w:hAnsi="Arial" w:cs="Arial"/>
          <w:sz w:val="24"/>
          <w:szCs w:val="24"/>
        </w:rPr>
        <w:t>its</w:t>
      </w:r>
      <w:r w:rsidR="004E4554" w:rsidRPr="00B53B96">
        <w:rPr>
          <w:rFonts w:ascii="Arial" w:hAnsi="Arial" w:cs="Arial"/>
          <w:sz w:val="24"/>
          <w:szCs w:val="24"/>
        </w:rPr>
        <w:t xml:space="preserve"> way to the hands of their competitors</w:t>
      </w:r>
      <w:r w:rsidR="00FC063A" w:rsidRPr="00B53B96">
        <w:rPr>
          <w:rFonts w:ascii="Arial" w:hAnsi="Arial" w:cs="Arial"/>
          <w:sz w:val="24"/>
          <w:szCs w:val="24"/>
        </w:rPr>
        <w:t xml:space="preserve">, which is a breach of the General Data Protection Regulation (GDPR) act </w:t>
      </w:r>
      <w:r w:rsidR="00C329C1" w:rsidRPr="00B53B96">
        <w:rPr>
          <w:rFonts w:ascii="Arial" w:hAnsi="Arial" w:cs="Arial"/>
          <w:sz w:val="24"/>
          <w:szCs w:val="24"/>
        </w:rPr>
        <w:t>that</w:t>
      </w:r>
      <w:r w:rsidR="00FC063A" w:rsidRPr="00B53B96">
        <w:rPr>
          <w:rFonts w:ascii="Arial" w:hAnsi="Arial" w:cs="Arial"/>
          <w:sz w:val="24"/>
          <w:szCs w:val="24"/>
        </w:rPr>
        <w:t xml:space="preserve"> most importantly protects </w:t>
      </w:r>
      <w:r w:rsidR="004C7E29" w:rsidRPr="00B53B96">
        <w:rPr>
          <w:rFonts w:ascii="Arial" w:hAnsi="Arial" w:cs="Arial"/>
          <w:sz w:val="24"/>
          <w:szCs w:val="24"/>
        </w:rPr>
        <w:t>personally</w:t>
      </w:r>
      <w:r w:rsidR="00FC063A" w:rsidRPr="00B53B96">
        <w:rPr>
          <w:rFonts w:ascii="Arial" w:hAnsi="Arial" w:cs="Arial"/>
          <w:sz w:val="24"/>
          <w:szCs w:val="24"/>
        </w:rPr>
        <w:t xml:space="preserve"> identifiable information (PII) </w:t>
      </w:r>
      <w:r w:rsidR="00616132">
        <w:rPr>
          <w:rFonts w:ascii="Arial" w:hAnsi="Arial" w:cs="Arial"/>
          <w:sz w:val="24"/>
          <w:szCs w:val="24"/>
        </w:rPr>
        <w:t>that</w:t>
      </w:r>
      <w:r w:rsidR="00CC143D" w:rsidRPr="00B53B96">
        <w:rPr>
          <w:rFonts w:ascii="Arial" w:hAnsi="Arial" w:cs="Arial"/>
          <w:sz w:val="24"/>
          <w:szCs w:val="24"/>
        </w:rPr>
        <w:t xml:space="preserve"> may</w:t>
      </w:r>
      <w:r w:rsidR="00FC063A" w:rsidRPr="00B53B96">
        <w:rPr>
          <w:rFonts w:ascii="Arial" w:hAnsi="Arial" w:cs="Arial"/>
          <w:sz w:val="24"/>
          <w:szCs w:val="24"/>
        </w:rPr>
        <w:t xml:space="preserve"> be used to identify a particular individual.</w:t>
      </w:r>
      <w:r w:rsidRPr="00B53B96">
        <w:rPr>
          <w:rFonts w:ascii="Arial" w:hAnsi="Arial" w:cs="Arial"/>
          <w:sz w:val="24"/>
          <w:szCs w:val="24"/>
        </w:rPr>
        <w:t xml:space="preserve"> </w:t>
      </w:r>
      <w:r w:rsidR="00FC063A" w:rsidRPr="00B53B96">
        <w:rPr>
          <w:rFonts w:ascii="Arial" w:hAnsi="Arial" w:cs="Arial"/>
          <w:sz w:val="24"/>
          <w:szCs w:val="24"/>
        </w:rPr>
        <w:t xml:space="preserve">This </w:t>
      </w:r>
      <w:r w:rsidR="004C7E29" w:rsidRPr="00B53B96">
        <w:rPr>
          <w:rFonts w:ascii="Arial" w:hAnsi="Arial" w:cs="Arial"/>
          <w:sz w:val="24"/>
          <w:szCs w:val="24"/>
        </w:rPr>
        <w:t xml:space="preserve">has </w:t>
      </w:r>
      <w:r w:rsidR="00FC063A" w:rsidRPr="00B53B96">
        <w:rPr>
          <w:rFonts w:ascii="Arial" w:hAnsi="Arial" w:cs="Arial"/>
          <w:sz w:val="24"/>
          <w:szCs w:val="24"/>
        </w:rPr>
        <w:t>grave implications as data of over 70,000 employees that under the GDPR, Nvidia is supposed to secure has been let loose.</w:t>
      </w:r>
    </w:p>
    <w:p w14:paraId="131BD930" w14:textId="118591BC" w:rsidR="00FC063A" w:rsidRPr="00B53B96" w:rsidRDefault="00FC063A" w:rsidP="00B53B96">
      <w:pPr>
        <w:pStyle w:val="ListParagraph"/>
        <w:numPr>
          <w:ilvl w:val="0"/>
          <w:numId w:val="3"/>
        </w:numPr>
        <w:spacing w:after="120" w:line="360" w:lineRule="auto"/>
        <w:jc w:val="both"/>
        <w:rPr>
          <w:rFonts w:ascii="Arial" w:hAnsi="Arial" w:cs="Arial"/>
          <w:sz w:val="24"/>
          <w:szCs w:val="24"/>
        </w:rPr>
      </w:pPr>
      <w:r w:rsidRPr="00B53B96">
        <w:rPr>
          <w:rFonts w:ascii="Arial" w:hAnsi="Arial" w:cs="Arial"/>
          <w:sz w:val="24"/>
          <w:szCs w:val="24"/>
        </w:rPr>
        <w:t xml:space="preserve">Potential risk of exposing highly classified official documents that </w:t>
      </w:r>
      <w:r w:rsidR="00072319" w:rsidRPr="00B53B96">
        <w:rPr>
          <w:rFonts w:ascii="Arial" w:hAnsi="Arial" w:cs="Arial"/>
          <w:sz w:val="24"/>
          <w:szCs w:val="24"/>
        </w:rPr>
        <w:t>can undermine</w:t>
      </w:r>
      <w:r w:rsidRPr="00B53B96">
        <w:rPr>
          <w:rFonts w:ascii="Arial" w:hAnsi="Arial" w:cs="Arial"/>
          <w:sz w:val="24"/>
          <w:szCs w:val="24"/>
        </w:rPr>
        <w:t xml:space="preserve"> the market strength of Nvidia</w:t>
      </w:r>
      <w:r w:rsidR="00072319" w:rsidRPr="00B53B96">
        <w:rPr>
          <w:rFonts w:ascii="Arial" w:hAnsi="Arial" w:cs="Arial"/>
          <w:sz w:val="24"/>
          <w:szCs w:val="24"/>
        </w:rPr>
        <w:t xml:space="preserve"> if these classified documents </w:t>
      </w:r>
      <w:r w:rsidR="004C7E29" w:rsidRPr="00B53B96">
        <w:rPr>
          <w:rFonts w:ascii="Arial" w:hAnsi="Arial" w:cs="Arial"/>
          <w:sz w:val="24"/>
          <w:szCs w:val="24"/>
        </w:rPr>
        <w:t>get</w:t>
      </w:r>
      <w:r w:rsidR="00072319" w:rsidRPr="00B53B96">
        <w:rPr>
          <w:rFonts w:ascii="Arial" w:hAnsi="Arial" w:cs="Arial"/>
          <w:sz w:val="24"/>
          <w:szCs w:val="24"/>
        </w:rPr>
        <w:t xml:space="preserve"> into the hands of their competitors</w:t>
      </w:r>
      <w:r w:rsidRPr="00B53B96">
        <w:rPr>
          <w:rFonts w:ascii="Arial" w:hAnsi="Arial" w:cs="Arial"/>
          <w:sz w:val="24"/>
          <w:szCs w:val="24"/>
        </w:rPr>
        <w:t>.</w:t>
      </w:r>
    </w:p>
    <w:p w14:paraId="25C96DC4" w14:textId="005B183C" w:rsidR="00AF547C" w:rsidRPr="00B53B96" w:rsidRDefault="0047110C" w:rsidP="00B53B96">
      <w:pPr>
        <w:pStyle w:val="ListParagraph"/>
        <w:numPr>
          <w:ilvl w:val="0"/>
          <w:numId w:val="2"/>
        </w:numPr>
        <w:spacing w:after="120" w:line="360" w:lineRule="auto"/>
        <w:jc w:val="both"/>
        <w:rPr>
          <w:rFonts w:ascii="Arial" w:hAnsi="Arial" w:cs="Arial"/>
          <w:sz w:val="24"/>
          <w:szCs w:val="24"/>
        </w:rPr>
      </w:pPr>
      <w:r w:rsidRPr="00616132">
        <w:rPr>
          <w:rFonts w:ascii="Arial" w:hAnsi="Arial" w:cs="Arial"/>
          <w:b/>
          <w:bCs/>
          <w:sz w:val="24"/>
          <w:szCs w:val="24"/>
        </w:rPr>
        <w:t>NTLM password hashes</w:t>
      </w:r>
      <w:r w:rsidRPr="00B53B96">
        <w:rPr>
          <w:rFonts w:ascii="Arial" w:hAnsi="Arial" w:cs="Arial"/>
          <w:sz w:val="24"/>
          <w:szCs w:val="24"/>
        </w:rPr>
        <w:t xml:space="preserve">. NTLM which stands for New Technology Lan Manager is a Microsoft </w:t>
      </w:r>
      <w:r w:rsidR="004C7E29" w:rsidRPr="00B53B96">
        <w:rPr>
          <w:rFonts w:ascii="Arial" w:hAnsi="Arial" w:cs="Arial"/>
          <w:sz w:val="24"/>
          <w:szCs w:val="24"/>
        </w:rPr>
        <w:t>Windows</w:t>
      </w:r>
      <w:r w:rsidRPr="00B53B96">
        <w:rPr>
          <w:rFonts w:ascii="Arial" w:hAnsi="Arial" w:cs="Arial"/>
          <w:sz w:val="24"/>
          <w:szCs w:val="24"/>
        </w:rPr>
        <w:t xml:space="preserve"> suite for authenticating users and pro</w:t>
      </w:r>
      <w:r w:rsidR="00AF547C" w:rsidRPr="00B53B96">
        <w:rPr>
          <w:rFonts w:ascii="Arial" w:hAnsi="Arial" w:cs="Arial"/>
          <w:sz w:val="24"/>
          <w:szCs w:val="24"/>
        </w:rPr>
        <w:t>t</w:t>
      </w:r>
      <w:r w:rsidRPr="00B53B96">
        <w:rPr>
          <w:rFonts w:ascii="Arial" w:hAnsi="Arial" w:cs="Arial"/>
          <w:sz w:val="24"/>
          <w:szCs w:val="24"/>
        </w:rPr>
        <w:t>ecting</w:t>
      </w:r>
      <w:r w:rsidR="00AF547C" w:rsidRPr="00B53B96">
        <w:rPr>
          <w:rFonts w:ascii="Arial" w:hAnsi="Arial" w:cs="Arial"/>
          <w:sz w:val="24"/>
          <w:szCs w:val="24"/>
        </w:rPr>
        <w:t xml:space="preserve"> integrity and the confidentiality of their activities.</w:t>
      </w:r>
      <w:r w:rsidR="00532A4E" w:rsidRPr="00B53B96">
        <w:rPr>
          <w:rFonts w:ascii="Arial" w:hAnsi="Arial" w:cs="Arial"/>
          <w:sz w:val="24"/>
          <w:szCs w:val="24"/>
        </w:rPr>
        <w:t xml:space="preserve"> It was reported that many of these passwords were cracked and circulated among the hacking community. The </w:t>
      </w:r>
      <w:r w:rsidR="004C7E29" w:rsidRPr="00B53B96">
        <w:rPr>
          <w:rFonts w:ascii="Arial" w:hAnsi="Arial" w:cs="Arial"/>
          <w:sz w:val="24"/>
          <w:szCs w:val="24"/>
        </w:rPr>
        <w:t>implication</w:t>
      </w:r>
      <w:r w:rsidR="00532A4E" w:rsidRPr="00B53B96">
        <w:rPr>
          <w:rFonts w:ascii="Arial" w:hAnsi="Arial" w:cs="Arial"/>
          <w:sz w:val="24"/>
          <w:szCs w:val="24"/>
        </w:rPr>
        <w:t xml:space="preserve"> of this is that the integrity of their security certificates has been compromised</w:t>
      </w:r>
      <w:r w:rsidR="00072319" w:rsidRPr="00B53B96">
        <w:rPr>
          <w:rFonts w:ascii="Arial" w:hAnsi="Arial" w:cs="Arial"/>
          <w:sz w:val="24"/>
          <w:szCs w:val="24"/>
        </w:rPr>
        <w:t xml:space="preserve">. According to reports, the hackers took advantage of this is </w:t>
      </w:r>
      <w:r w:rsidR="005A5EF4" w:rsidRPr="00B53B96">
        <w:rPr>
          <w:rFonts w:ascii="Arial" w:hAnsi="Arial" w:cs="Arial"/>
          <w:sz w:val="24"/>
          <w:szCs w:val="24"/>
        </w:rPr>
        <w:t>install</w:t>
      </w:r>
      <w:r w:rsidR="00072319" w:rsidRPr="00B53B96">
        <w:rPr>
          <w:rFonts w:ascii="Arial" w:hAnsi="Arial" w:cs="Arial"/>
          <w:sz w:val="24"/>
          <w:szCs w:val="24"/>
        </w:rPr>
        <w:t xml:space="preserve"> </w:t>
      </w:r>
      <w:r w:rsidR="005A5EF4" w:rsidRPr="00B53B96">
        <w:rPr>
          <w:rFonts w:ascii="Arial" w:hAnsi="Arial" w:cs="Arial"/>
          <w:sz w:val="24"/>
          <w:szCs w:val="24"/>
        </w:rPr>
        <w:t>malware</w:t>
      </w:r>
      <w:r w:rsidR="002B408F" w:rsidRPr="00B53B96">
        <w:rPr>
          <w:rFonts w:ascii="Arial" w:hAnsi="Arial" w:cs="Arial"/>
          <w:sz w:val="24"/>
          <w:szCs w:val="24"/>
        </w:rPr>
        <w:t xml:space="preserve"> such as </w:t>
      </w:r>
      <w:r w:rsidR="005A5EF4" w:rsidRPr="00B53B96">
        <w:rPr>
          <w:rFonts w:ascii="Arial" w:hAnsi="Arial" w:cs="Arial"/>
          <w:sz w:val="24"/>
          <w:szCs w:val="24"/>
        </w:rPr>
        <w:t>backdoors</w:t>
      </w:r>
      <w:r w:rsidR="002B408F" w:rsidRPr="00B53B96">
        <w:rPr>
          <w:rFonts w:ascii="Arial" w:hAnsi="Arial" w:cs="Arial"/>
          <w:sz w:val="24"/>
          <w:szCs w:val="24"/>
        </w:rPr>
        <w:t xml:space="preserve"> and rootkits</w:t>
      </w:r>
      <w:r w:rsidR="00072319" w:rsidRPr="00B53B96">
        <w:rPr>
          <w:rFonts w:ascii="Arial" w:hAnsi="Arial" w:cs="Arial"/>
          <w:sz w:val="24"/>
          <w:szCs w:val="24"/>
        </w:rPr>
        <w:t xml:space="preserve"> in the systems of unsuspecting product users while updating.</w:t>
      </w:r>
      <w:r w:rsidR="002B408F" w:rsidRPr="00B53B96">
        <w:rPr>
          <w:rFonts w:ascii="Arial" w:hAnsi="Arial" w:cs="Arial"/>
          <w:sz w:val="24"/>
          <w:szCs w:val="24"/>
        </w:rPr>
        <w:t xml:space="preserve"> </w:t>
      </w:r>
      <w:r w:rsidR="007E4F70" w:rsidRPr="00B53B96">
        <w:rPr>
          <w:rFonts w:ascii="Arial" w:hAnsi="Arial" w:cs="Arial"/>
          <w:sz w:val="24"/>
          <w:szCs w:val="24"/>
        </w:rPr>
        <w:t>The software or code injected by an intruder who gained access to a system is referred to as a backdoor or rootkit.</w:t>
      </w:r>
      <w:r w:rsidR="002B408F" w:rsidRPr="00B53B96">
        <w:rPr>
          <w:rFonts w:ascii="Arial" w:hAnsi="Arial" w:cs="Arial"/>
          <w:sz w:val="24"/>
          <w:szCs w:val="24"/>
        </w:rPr>
        <w:t xml:space="preserve"> </w:t>
      </w:r>
      <w:r w:rsidR="008B7BF4" w:rsidRPr="00B53B96">
        <w:rPr>
          <w:rFonts w:ascii="Arial" w:hAnsi="Arial" w:cs="Arial"/>
          <w:sz w:val="24"/>
          <w:szCs w:val="24"/>
        </w:rPr>
        <w:t xml:space="preserve">A rootkit alters the operating system to create a backdoor, whereas a backdoor </w:t>
      </w:r>
      <w:r w:rsidR="003C5D1B" w:rsidRPr="00B53B96">
        <w:rPr>
          <w:rFonts w:ascii="Arial" w:hAnsi="Arial" w:cs="Arial"/>
          <w:sz w:val="24"/>
          <w:szCs w:val="24"/>
        </w:rPr>
        <w:t>circumvent</w:t>
      </w:r>
      <w:r w:rsidR="005A649C" w:rsidRPr="00B53B96">
        <w:rPr>
          <w:rFonts w:ascii="Arial" w:hAnsi="Arial" w:cs="Arial"/>
          <w:sz w:val="24"/>
          <w:szCs w:val="24"/>
        </w:rPr>
        <w:t>s</w:t>
      </w:r>
      <w:r w:rsidR="008B7BF4" w:rsidRPr="00B53B96">
        <w:rPr>
          <w:rFonts w:ascii="Arial" w:hAnsi="Arial" w:cs="Arial"/>
          <w:sz w:val="24"/>
          <w:szCs w:val="24"/>
        </w:rPr>
        <w:t xml:space="preserve"> the standard authentication needed to access a system. The backdoor is then used by attackers to get remote access to the computer</w:t>
      </w:r>
      <w:r w:rsidR="002B408F" w:rsidRPr="00B53B96">
        <w:rPr>
          <w:rFonts w:ascii="Arial" w:hAnsi="Arial" w:cs="Arial"/>
          <w:sz w:val="24"/>
          <w:szCs w:val="24"/>
        </w:rPr>
        <w:t>.</w:t>
      </w:r>
    </w:p>
    <w:p w14:paraId="783FE969" w14:textId="11044344" w:rsidR="00F9702E" w:rsidRPr="00B53B96" w:rsidRDefault="007F10B0" w:rsidP="00B53B96">
      <w:pPr>
        <w:pStyle w:val="ListParagraph"/>
        <w:numPr>
          <w:ilvl w:val="0"/>
          <w:numId w:val="2"/>
        </w:numPr>
        <w:spacing w:after="120" w:line="360" w:lineRule="auto"/>
        <w:jc w:val="both"/>
        <w:rPr>
          <w:rFonts w:ascii="Arial" w:hAnsi="Arial" w:cs="Arial"/>
          <w:sz w:val="24"/>
          <w:szCs w:val="24"/>
        </w:rPr>
      </w:pPr>
      <w:r w:rsidRPr="00B53B96">
        <w:rPr>
          <w:rFonts w:ascii="Arial" w:hAnsi="Arial" w:cs="Arial"/>
          <w:b/>
          <w:bCs/>
          <w:sz w:val="24"/>
          <w:szCs w:val="24"/>
        </w:rPr>
        <w:lastRenderedPageBreak/>
        <w:t>STOLEN SOURCE CODE</w:t>
      </w:r>
      <w:r w:rsidR="00AF547C" w:rsidRPr="00B53B96">
        <w:rPr>
          <w:rFonts w:ascii="Arial" w:hAnsi="Arial" w:cs="Arial"/>
          <w:b/>
          <w:bCs/>
          <w:sz w:val="24"/>
          <w:szCs w:val="24"/>
        </w:rPr>
        <w:t>:</w:t>
      </w:r>
      <w:r w:rsidR="00AF547C" w:rsidRPr="00B53B96">
        <w:rPr>
          <w:rFonts w:ascii="Arial" w:hAnsi="Arial" w:cs="Arial"/>
          <w:sz w:val="24"/>
          <w:szCs w:val="24"/>
        </w:rPr>
        <w:t xml:space="preserve"> To a company like Nvidia and </w:t>
      </w:r>
      <w:r w:rsidR="005A5EF4" w:rsidRPr="00B53B96">
        <w:rPr>
          <w:rFonts w:ascii="Arial" w:hAnsi="Arial" w:cs="Arial"/>
          <w:sz w:val="24"/>
          <w:szCs w:val="24"/>
        </w:rPr>
        <w:t>other</w:t>
      </w:r>
      <w:r w:rsidR="00AF547C" w:rsidRPr="00B53B96">
        <w:rPr>
          <w:rFonts w:ascii="Arial" w:hAnsi="Arial" w:cs="Arial"/>
          <w:sz w:val="24"/>
          <w:szCs w:val="24"/>
        </w:rPr>
        <w:t xml:space="preserve"> IT companies, source code is a treasure that keeps them running and unique. However, in this attack, </w:t>
      </w:r>
      <w:r w:rsidR="005A5EF4" w:rsidRPr="00B53B96">
        <w:rPr>
          <w:rFonts w:ascii="Arial" w:hAnsi="Arial" w:cs="Arial"/>
          <w:sz w:val="24"/>
          <w:szCs w:val="24"/>
        </w:rPr>
        <w:t xml:space="preserve">the </w:t>
      </w:r>
      <w:r w:rsidR="00AF547C" w:rsidRPr="00B53B96">
        <w:rPr>
          <w:rFonts w:ascii="Arial" w:hAnsi="Arial" w:cs="Arial"/>
          <w:sz w:val="24"/>
          <w:szCs w:val="24"/>
        </w:rPr>
        <w:t>Lapsus$ group gained access to their source code, putting Nvidia at a disadvantage position.</w:t>
      </w:r>
      <w:r w:rsidR="00072319" w:rsidRPr="00B53B96">
        <w:rPr>
          <w:rFonts w:ascii="Arial" w:hAnsi="Arial" w:cs="Arial"/>
          <w:sz w:val="24"/>
          <w:szCs w:val="24"/>
        </w:rPr>
        <w:t xml:space="preserve"> Close rivals can use these source codes to enhance their product to meet or exceed the quality of Nvidia products.</w:t>
      </w:r>
      <w:r w:rsidR="00AF547C" w:rsidRPr="00B53B96">
        <w:rPr>
          <w:rFonts w:ascii="Arial" w:hAnsi="Arial" w:cs="Arial"/>
          <w:sz w:val="24"/>
          <w:szCs w:val="24"/>
        </w:rPr>
        <w:t xml:space="preserve"> </w:t>
      </w:r>
      <w:r w:rsidR="007F2FA4" w:rsidRPr="00B53B96">
        <w:rPr>
          <w:rFonts w:ascii="Arial" w:hAnsi="Arial" w:cs="Arial"/>
          <w:sz w:val="24"/>
          <w:szCs w:val="24"/>
        </w:rPr>
        <w:t>Second</w:t>
      </w:r>
      <w:r w:rsidR="00B21D8A" w:rsidRPr="00B53B96">
        <w:rPr>
          <w:rFonts w:ascii="Arial" w:hAnsi="Arial" w:cs="Arial"/>
          <w:sz w:val="24"/>
          <w:szCs w:val="24"/>
        </w:rPr>
        <w:t xml:space="preserve">, </w:t>
      </w:r>
      <w:r w:rsidR="004D635D" w:rsidRPr="00B53B96">
        <w:rPr>
          <w:rFonts w:ascii="Arial" w:hAnsi="Arial" w:cs="Arial"/>
          <w:sz w:val="24"/>
          <w:szCs w:val="24"/>
        </w:rPr>
        <w:t xml:space="preserve">having these source codes in the hands of </w:t>
      </w:r>
      <w:r w:rsidR="005A5EF4" w:rsidRPr="00B53B96">
        <w:rPr>
          <w:rFonts w:ascii="Arial" w:hAnsi="Arial" w:cs="Arial"/>
          <w:sz w:val="24"/>
          <w:szCs w:val="24"/>
        </w:rPr>
        <w:t xml:space="preserve">an </w:t>
      </w:r>
      <w:r w:rsidR="00044C20" w:rsidRPr="00B53B96">
        <w:rPr>
          <w:rFonts w:ascii="Arial" w:hAnsi="Arial" w:cs="Arial"/>
          <w:sz w:val="24"/>
          <w:szCs w:val="24"/>
        </w:rPr>
        <w:t xml:space="preserve">untrusted group like the Lapsus$ can </w:t>
      </w:r>
      <w:r w:rsidR="000950BD" w:rsidRPr="00B53B96">
        <w:rPr>
          <w:rFonts w:ascii="Arial" w:hAnsi="Arial" w:cs="Arial"/>
          <w:sz w:val="24"/>
          <w:szCs w:val="24"/>
        </w:rPr>
        <w:t>lead to a chain of reactions</w:t>
      </w:r>
      <w:r w:rsidR="00CD7F08" w:rsidRPr="00B53B96">
        <w:rPr>
          <w:rFonts w:ascii="Arial" w:hAnsi="Arial" w:cs="Arial"/>
          <w:sz w:val="24"/>
          <w:szCs w:val="24"/>
        </w:rPr>
        <w:t xml:space="preserve"> by causing harm to </w:t>
      </w:r>
      <w:r w:rsidR="005A5EF4" w:rsidRPr="00B53B96">
        <w:rPr>
          <w:rFonts w:ascii="Arial" w:hAnsi="Arial" w:cs="Arial"/>
          <w:sz w:val="24"/>
          <w:szCs w:val="24"/>
        </w:rPr>
        <w:t>organizations</w:t>
      </w:r>
      <w:r w:rsidR="00CD7F08" w:rsidRPr="00B53B96">
        <w:rPr>
          <w:rFonts w:ascii="Arial" w:hAnsi="Arial" w:cs="Arial"/>
          <w:sz w:val="24"/>
          <w:szCs w:val="24"/>
        </w:rPr>
        <w:t xml:space="preserve"> and machines</w:t>
      </w:r>
      <w:r w:rsidR="00D9289A" w:rsidRPr="00B53B96">
        <w:rPr>
          <w:rFonts w:ascii="Arial" w:hAnsi="Arial" w:cs="Arial"/>
          <w:sz w:val="24"/>
          <w:szCs w:val="24"/>
        </w:rPr>
        <w:t xml:space="preserve"> across the entire globe, being a widely distributed</w:t>
      </w:r>
      <w:r w:rsidR="001273C5" w:rsidRPr="00B53B96">
        <w:rPr>
          <w:rFonts w:ascii="Arial" w:hAnsi="Arial" w:cs="Arial"/>
          <w:sz w:val="24"/>
          <w:szCs w:val="24"/>
        </w:rPr>
        <w:t xml:space="preserve"> product supplier</w:t>
      </w:r>
      <w:r w:rsidR="002B0525" w:rsidRPr="00B53B96">
        <w:rPr>
          <w:rFonts w:ascii="Arial" w:hAnsi="Arial" w:cs="Arial"/>
          <w:sz w:val="24"/>
          <w:szCs w:val="24"/>
        </w:rPr>
        <w:t xml:space="preserve">, by </w:t>
      </w:r>
      <w:r w:rsidR="00175E0C" w:rsidRPr="00B53B96">
        <w:rPr>
          <w:rFonts w:ascii="Arial" w:hAnsi="Arial" w:cs="Arial"/>
          <w:sz w:val="24"/>
          <w:szCs w:val="24"/>
        </w:rPr>
        <w:t>signin</w:t>
      </w:r>
      <w:r w:rsidR="00E2368C" w:rsidRPr="00B53B96">
        <w:rPr>
          <w:rFonts w:ascii="Arial" w:hAnsi="Arial" w:cs="Arial"/>
          <w:sz w:val="24"/>
          <w:szCs w:val="24"/>
        </w:rPr>
        <w:t xml:space="preserve">g and verifying stolen certificates, which is further presented to users </w:t>
      </w:r>
      <w:r w:rsidR="002136A3" w:rsidRPr="00B53B96">
        <w:rPr>
          <w:rFonts w:ascii="Arial" w:hAnsi="Arial" w:cs="Arial"/>
          <w:sz w:val="24"/>
          <w:szCs w:val="24"/>
        </w:rPr>
        <w:t xml:space="preserve">as </w:t>
      </w:r>
      <w:r w:rsidR="00117B26" w:rsidRPr="00B53B96">
        <w:rPr>
          <w:rFonts w:ascii="Arial" w:hAnsi="Arial" w:cs="Arial"/>
          <w:sz w:val="24"/>
          <w:szCs w:val="24"/>
        </w:rPr>
        <w:t xml:space="preserve">an </w:t>
      </w:r>
      <w:r w:rsidR="002136A3" w:rsidRPr="00B53B96">
        <w:rPr>
          <w:rFonts w:ascii="Arial" w:hAnsi="Arial" w:cs="Arial"/>
          <w:sz w:val="24"/>
          <w:szCs w:val="24"/>
        </w:rPr>
        <w:t>authentic certificate</w:t>
      </w:r>
      <w:r w:rsidR="00482597" w:rsidRPr="00B53B96">
        <w:rPr>
          <w:rFonts w:ascii="Arial" w:hAnsi="Arial" w:cs="Arial"/>
          <w:sz w:val="24"/>
          <w:szCs w:val="24"/>
        </w:rPr>
        <w:t>.</w:t>
      </w:r>
    </w:p>
    <w:p w14:paraId="0E2DDD58" w14:textId="77777777" w:rsidR="00AF547C" w:rsidRPr="00B53B96" w:rsidRDefault="00AF547C" w:rsidP="00B53B96">
      <w:pPr>
        <w:pStyle w:val="ListParagraph"/>
        <w:spacing w:after="120" w:line="360" w:lineRule="auto"/>
        <w:ind w:left="1080"/>
        <w:jc w:val="both"/>
        <w:rPr>
          <w:rFonts w:ascii="Arial" w:hAnsi="Arial" w:cs="Arial"/>
          <w:sz w:val="24"/>
          <w:szCs w:val="24"/>
        </w:rPr>
      </w:pPr>
    </w:p>
    <w:p w14:paraId="2274C545" w14:textId="50EEE2EA" w:rsidR="00220F6B" w:rsidRPr="00616132" w:rsidRDefault="00D51AB7" w:rsidP="00616132">
      <w:pPr>
        <w:pStyle w:val="Heading2"/>
        <w:rPr>
          <w:b/>
          <w:bCs/>
        </w:rPr>
      </w:pPr>
      <w:bookmarkStart w:id="3" w:name="_Toc158917978"/>
      <w:r w:rsidRPr="00616132">
        <w:rPr>
          <w:b/>
          <w:bCs/>
        </w:rPr>
        <w:t>1.2</w:t>
      </w:r>
      <w:r w:rsidRPr="00616132">
        <w:rPr>
          <w:b/>
          <w:bCs/>
        </w:rPr>
        <w:tab/>
      </w:r>
      <w:r w:rsidR="00AF547C" w:rsidRPr="00616132">
        <w:rPr>
          <w:b/>
          <w:bCs/>
        </w:rPr>
        <w:t>VULNERABILIT</w:t>
      </w:r>
      <w:r w:rsidR="00E34E2E" w:rsidRPr="00616132">
        <w:rPr>
          <w:b/>
          <w:bCs/>
        </w:rPr>
        <w:t>IES</w:t>
      </w:r>
      <w:r w:rsidR="00AF547C" w:rsidRPr="00616132">
        <w:rPr>
          <w:b/>
          <w:bCs/>
        </w:rPr>
        <w:t xml:space="preserve"> OF NVIDIA</w:t>
      </w:r>
      <w:bookmarkEnd w:id="3"/>
    </w:p>
    <w:p w14:paraId="1E1C05CD" w14:textId="3F7744AB" w:rsidR="00D61DDF" w:rsidRPr="00B53B96" w:rsidRDefault="00164804" w:rsidP="00B53B96">
      <w:pPr>
        <w:pStyle w:val="ListParagraph"/>
        <w:numPr>
          <w:ilvl w:val="0"/>
          <w:numId w:val="4"/>
        </w:numPr>
        <w:spacing w:after="120" w:line="360" w:lineRule="auto"/>
        <w:jc w:val="both"/>
        <w:rPr>
          <w:rFonts w:ascii="Arial" w:hAnsi="Arial" w:cs="Arial"/>
          <w:sz w:val="24"/>
          <w:szCs w:val="24"/>
        </w:rPr>
      </w:pPr>
      <w:r w:rsidRPr="00B53B96">
        <w:rPr>
          <w:rFonts w:ascii="Arial" w:hAnsi="Arial" w:cs="Arial"/>
          <w:sz w:val="24"/>
          <w:szCs w:val="24"/>
        </w:rPr>
        <w:t>The possible area of attack for Nvidia, that is, t</w:t>
      </w:r>
      <w:r w:rsidR="00220F6B" w:rsidRPr="00B53B96">
        <w:rPr>
          <w:rFonts w:ascii="Arial" w:hAnsi="Arial" w:cs="Arial"/>
          <w:sz w:val="24"/>
          <w:szCs w:val="24"/>
        </w:rPr>
        <w:t>he major vulnerability exploited in Nvidia was email</w:t>
      </w:r>
      <w:r w:rsidR="007A4744" w:rsidRPr="00B53B96">
        <w:rPr>
          <w:rFonts w:ascii="Arial" w:hAnsi="Arial" w:cs="Arial"/>
          <w:sz w:val="24"/>
          <w:szCs w:val="24"/>
        </w:rPr>
        <w:t xml:space="preserve"> vulnerability</w:t>
      </w:r>
      <w:r w:rsidR="00220F6B" w:rsidRPr="00B53B96">
        <w:rPr>
          <w:rFonts w:ascii="Arial" w:hAnsi="Arial" w:cs="Arial"/>
          <w:sz w:val="24"/>
          <w:szCs w:val="24"/>
        </w:rPr>
        <w:t xml:space="preserve">. </w:t>
      </w:r>
      <w:r w:rsidR="009E2935" w:rsidRPr="00B53B96">
        <w:rPr>
          <w:rFonts w:ascii="Arial" w:hAnsi="Arial" w:cs="Arial"/>
          <w:sz w:val="24"/>
          <w:szCs w:val="24"/>
        </w:rPr>
        <w:t>If there is a flaw in an email</w:t>
      </w:r>
      <w:r w:rsidR="008C6302" w:rsidRPr="00B53B96">
        <w:rPr>
          <w:rFonts w:ascii="Arial" w:hAnsi="Arial" w:cs="Arial"/>
          <w:sz w:val="24"/>
          <w:szCs w:val="24"/>
        </w:rPr>
        <w:t xml:space="preserve"> client, such a flaw</w:t>
      </w:r>
      <w:r w:rsidR="008A2F75" w:rsidRPr="00B53B96">
        <w:rPr>
          <w:rFonts w:ascii="Arial" w:hAnsi="Arial" w:cs="Arial"/>
          <w:sz w:val="24"/>
          <w:szCs w:val="24"/>
        </w:rPr>
        <w:t xml:space="preserve"> is only exploited if a user downloads and opens a malicious attachment </w:t>
      </w:r>
      <w:r w:rsidR="00F201BF" w:rsidRPr="00B53B96">
        <w:rPr>
          <w:rFonts w:ascii="Arial" w:hAnsi="Arial" w:cs="Arial"/>
          <w:sz w:val="24"/>
          <w:szCs w:val="24"/>
        </w:rPr>
        <w:t>(</w:t>
      </w:r>
      <w:r w:rsidR="008A2F75" w:rsidRPr="00B53B96">
        <w:rPr>
          <w:rFonts w:ascii="Arial" w:hAnsi="Arial" w:cs="Arial"/>
          <w:sz w:val="24"/>
          <w:szCs w:val="24"/>
        </w:rPr>
        <w:t>Mell, Scarfone, and Romanosky</w:t>
      </w:r>
      <w:r w:rsidR="00F201BF" w:rsidRPr="00B53B96">
        <w:rPr>
          <w:rFonts w:ascii="Arial" w:hAnsi="Arial" w:cs="Arial"/>
          <w:sz w:val="24"/>
          <w:szCs w:val="24"/>
        </w:rPr>
        <w:t>,</w:t>
      </w:r>
      <w:r w:rsidR="008A2F75" w:rsidRPr="00B53B96">
        <w:rPr>
          <w:rFonts w:ascii="Arial" w:hAnsi="Arial" w:cs="Arial"/>
          <w:sz w:val="24"/>
          <w:szCs w:val="24"/>
        </w:rPr>
        <w:t xml:space="preserve"> 2007)</w:t>
      </w:r>
      <w:r w:rsidR="00220F6B" w:rsidRPr="00B53B96">
        <w:rPr>
          <w:rFonts w:ascii="Arial" w:hAnsi="Arial" w:cs="Arial"/>
          <w:sz w:val="24"/>
          <w:szCs w:val="24"/>
        </w:rPr>
        <w:t>.</w:t>
      </w:r>
      <w:r w:rsidR="007A4744" w:rsidRPr="00B53B96">
        <w:rPr>
          <w:rFonts w:ascii="Arial" w:hAnsi="Arial" w:cs="Arial"/>
          <w:sz w:val="24"/>
          <w:szCs w:val="24"/>
        </w:rPr>
        <w:t xml:space="preserve"> </w:t>
      </w:r>
      <w:r w:rsidR="00D61DDF" w:rsidRPr="00B53B96">
        <w:rPr>
          <w:rFonts w:ascii="Arial" w:hAnsi="Arial" w:cs="Arial"/>
          <w:sz w:val="24"/>
          <w:szCs w:val="24"/>
        </w:rPr>
        <w:t xml:space="preserve">This can occur when an attacker creates an email that appears to be from a reputable source within the company and then attaches a malicious Word or other document file. </w:t>
      </w:r>
      <w:r w:rsidR="00024874" w:rsidRPr="00B53B96">
        <w:rPr>
          <w:rFonts w:ascii="Arial" w:hAnsi="Arial" w:cs="Arial"/>
          <w:sz w:val="24"/>
          <w:szCs w:val="24"/>
        </w:rPr>
        <w:t>The victim goes ahead to open the attachment simply because they trust the sender, which unintentionally leads to the download of ransomware onto their machine and the subsequent ransom demand for their files (Shah and Farik, 2017).</w:t>
      </w:r>
      <w:r w:rsidR="007C39EB" w:rsidRPr="00B53B96">
        <w:rPr>
          <w:rFonts w:ascii="Arial" w:hAnsi="Arial" w:cs="Arial"/>
          <w:color w:val="222222"/>
          <w:sz w:val="24"/>
          <w:szCs w:val="24"/>
          <w:shd w:val="clear" w:color="auto" w:fill="FFFFFF"/>
        </w:rPr>
        <w:t xml:space="preserve"> </w:t>
      </w:r>
    </w:p>
    <w:p w14:paraId="4923705F" w14:textId="2980EEB2" w:rsidR="007E531A" w:rsidRPr="00B53B96" w:rsidRDefault="00D46F04" w:rsidP="00B53B96">
      <w:pPr>
        <w:pStyle w:val="ListParagraph"/>
        <w:numPr>
          <w:ilvl w:val="0"/>
          <w:numId w:val="4"/>
        </w:numPr>
        <w:spacing w:after="120" w:line="360" w:lineRule="auto"/>
        <w:jc w:val="both"/>
        <w:rPr>
          <w:rFonts w:ascii="Arial" w:hAnsi="Arial" w:cs="Arial"/>
          <w:sz w:val="24"/>
          <w:szCs w:val="24"/>
        </w:rPr>
      </w:pPr>
      <w:r w:rsidRPr="00B53B96">
        <w:rPr>
          <w:rFonts w:ascii="Arial" w:hAnsi="Arial" w:cs="Arial"/>
          <w:sz w:val="24"/>
          <w:szCs w:val="24"/>
        </w:rPr>
        <w:t xml:space="preserve">Remote Code Executions is another vulnerability that </w:t>
      </w:r>
      <w:r w:rsidR="00B80E04" w:rsidRPr="00B53B96">
        <w:rPr>
          <w:rFonts w:ascii="Arial" w:hAnsi="Arial" w:cs="Arial"/>
          <w:sz w:val="24"/>
          <w:szCs w:val="24"/>
        </w:rPr>
        <w:t>the Lapsus$ group</w:t>
      </w:r>
      <w:r w:rsidR="00C93644" w:rsidRPr="00B53B96">
        <w:rPr>
          <w:rFonts w:ascii="Arial" w:hAnsi="Arial" w:cs="Arial"/>
          <w:sz w:val="24"/>
          <w:szCs w:val="24"/>
        </w:rPr>
        <w:t xml:space="preserve"> exploited and</w:t>
      </w:r>
      <w:r w:rsidR="00B80E04" w:rsidRPr="00B53B96">
        <w:rPr>
          <w:rFonts w:ascii="Arial" w:hAnsi="Arial" w:cs="Arial"/>
          <w:sz w:val="24"/>
          <w:szCs w:val="24"/>
        </w:rPr>
        <w:t xml:space="preserve"> used against </w:t>
      </w:r>
      <w:r w:rsidR="00675CEE" w:rsidRPr="00B53B96">
        <w:rPr>
          <w:rFonts w:ascii="Arial" w:hAnsi="Arial" w:cs="Arial"/>
          <w:sz w:val="24"/>
          <w:szCs w:val="24"/>
        </w:rPr>
        <w:t xml:space="preserve">the </w:t>
      </w:r>
      <w:r w:rsidR="00B80E04" w:rsidRPr="00B53B96">
        <w:rPr>
          <w:rFonts w:ascii="Arial" w:hAnsi="Arial" w:cs="Arial"/>
          <w:sz w:val="24"/>
          <w:szCs w:val="24"/>
        </w:rPr>
        <w:t>Nvidia</w:t>
      </w:r>
      <w:r w:rsidR="00675CEE" w:rsidRPr="00B53B96">
        <w:rPr>
          <w:rFonts w:ascii="Arial" w:hAnsi="Arial" w:cs="Arial"/>
          <w:sz w:val="24"/>
          <w:szCs w:val="24"/>
        </w:rPr>
        <w:t xml:space="preserve"> corporation in the attack</w:t>
      </w:r>
      <w:r w:rsidR="00B80E04" w:rsidRPr="00B53B96">
        <w:rPr>
          <w:rFonts w:ascii="Arial" w:hAnsi="Arial" w:cs="Arial"/>
          <w:sz w:val="24"/>
          <w:szCs w:val="24"/>
        </w:rPr>
        <w:t xml:space="preserve">. </w:t>
      </w:r>
      <w:r w:rsidR="008347A7" w:rsidRPr="00B53B96">
        <w:rPr>
          <w:rFonts w:ascii="Arial" w:hAnsi="Arial" w:cs="Arial"/>
          <w:sz w:val="24"/>
          <w:szCs w:val="24"/>
        </w:rPr>
        <w:t>Using the rights of the person running the application, a cybercriminal might leverage this vulnerability to execute malicious code and take over the system.</w:t>
      </w:r>
    </w:p>
    <w:p w14:paraId="5D90C1B7" w14:textId="77777777" w:rsidR="00220F6B" w:rsidRPr="00B53B96" w:rsidRDefault="00220F6B" w:rsidP="00B53B96">
      <w:pPr>
        <w:spacing w:after="120" w:line="360" w:lineRule="auto"/>
        <w:jc w:val="both"/>
        <w:rPr>
          <w:rFonts w:ascii="Arial" w:hAnsi="Arial" w:cs="Arial"/>
          <w:sz w:val="24"/>
          <w:szCs w:val="24"/>
        </w:rPr>
      </w:pPr>
    </w:p>
    <w:p w14:paraId="03176B49" w14:textId="7ECA4310" w:rsidR="00F9702E" w:rsidRPr="00616132" w:rsidRDefault="00D51AB7" w:rsidP="00616132">
      <w:pPr>
        <w:pStyle w:val="Heading2"/>
        <w:rPr>
          <w:b/>
          <w:bCs/>
        </w:rPr>
      </w:pPr>
      <w:bookmarkStart w:id="4" w:name="_Toc158917979"/>
      <w:r w:rsidRPr="00616132">
        <w:rPr>
          <w:b/>
          <w:bCs/>
        </w:rPr>
        <w:t>1.3</w:t>
      </w:r>
      <w:r w:rsidRPr="00616132">
        <w:rPr>
          <w:b/>
          <w:bCs/>
        </w:rPr>
        <w:tab/>
      </w:r>
      <w:r w:rsidR="008B16E6" w:rsidRPr="00616132">
        <w:rPr>
          <w:b/>
          <w:bCs/>
        </w:rPr>
        <w:t>MANIFESTATION OF THE ATTACK</w:t>
      </w:r>
      <w:bookmarkEnd w:id="4"/>
    </w:p>
    <w:p w14:paraId="00ADEA34" w14:textId="6F928B88" w:rsidR="00F9702E" w:rsidRPr="00B53B96" w:rsidRDefault="00F45649" w:rsidP="00B53B96">
      <w:pPr>
        <w:spacing w:after="120" w:line="360" w:lineRule="auto"/>
        <w:jc w:val="both"/>
        <w:rPr>
          <w:rFonts w:ascii="Arial" w:hAnsi="Arial" w:cs="Arial"/>
          <w:sz w:val="24"/>
          <w:szCs w:val="24"/>
        </w:rPr>
      </w:pPr>
      <w:r w:rsidRPr="00B53B96">
        <w:rPr>
          <w:rFonts w:ascii="Arial" w:hAnsi="Arial" w:cs="Arial"/>
          <w:sz w:val="24"/>
          <w:szCs w:val="24"/>
        </w:rPr>
        <w:t>The Lapsus$ attack was targeted</w:t>
      </w:r>
      <w:r w:rsidR="00AF5CE8" w:rsidRPr="00B53B96">
        <w:rPr>
          <w:rFonts w:ascii="Arial" w:hAnsi="Arial" w:cs="Arial"/>
          <w:sz w:val="24"/>
          <w:szCs w:val="24"/>
        </w:rPr>
        <w:t xml:space="preserve"> primarily</w:t>
      </w:r>
      <w:r w:rsidRPr="00B53B96">
        <w:rPr>
          <w:rFonts w:ascii="Arial" w:hAnsi="Arial" w:cs="Arial"/>
          <w:sz w:val="24"/>
          <w:szCs w:val="24"/>
        </w:rPr>
        <w:t xml:space="preserve"> at the Nvidia</w:t>
      </w:r>
      <w:r w:rsidR="00EB4D27" w:rsidRPr="00B53B96">
        <w:rPr>
          <w:rFonts w:ascii="Arial" w:hAnsi="Arial" w:cs="Arial"/>
          <w:sz w:val="24"/>
          <w:szCs w:val="24"/>
        </w:rPr>
        <w:t xml:space="preserve"> </w:t>
      </w:r>
      <w:r w:rsidR="00F14664" w:rsidRPr="00B53B96">
        <w:rPr>
          <w:rFonts w:ascii="Arial" w:hAnsi="Arial" w:cs="Arial"/>
          <w:sz w:val="24"/>
          <w:szCs w:val="24"/>
        </w:rPr>
        <w:t>corporation’s</w:t>
      </w:r>
      <w:r w:rsidRPr="00B53B96">
        <w:rPr>
          <w:rFonts w:ascii="Arial" w:hAnsi="Arial" w:cs="Arial"/>
          <w:sz w:val="24"/>
          <w:szCs w:val="24"/>
        </w:rPr>
        <w:t xml:space="preserve"> </w:t>
      </w:r>
      <w:r w:rsidR="00DA435E" w:rsidRPr="00B53B96">
        <w:rPr>
          <w:rFonts w:ascii="Arial" w:hAnsi="Arial" w:cs="Arial"/>
          <w:sz w:val="24"/>
          <w:szCs w:val="24"/>
        </w:rPr>
        <w:t>official mailing server</w:t>
      </w:r>
      <w:r w:rsidR="001E20FC" w:rsidRPr="00B53B96">
        <w:rPr>
          <w:rFonts w:ascii="Arial" w:hAnsi="Arial" w:cs="Arial"/>
          <w:sz w:val="24"/>
          <w:szCs w:val="24"/>
        </w:rPr>
        <w:t xml:space="preserve">. This attack thereafter manifested in the form of </w:t>
      </w:r>
      <w:r w:rsidR="00F14664" w:rsidRPr="00B53B96">
        <w:rPr>
          <w:rFonts w:ascii="Arial" w:hAnsi="Arial" w:cs="Arial"/>
          <w:sz w:val="24"/>
          <w:szCs w:val="24"/>
        </w:rPr>
        <w:t xml:space="preserve">a </w:t>
      </w:r>
      <w:r w:rsidR="007606F9" w:rsidRPr="00B53B96">
        <w:rPr>
          <w:rFonts w:ascii="Arial" w:hAnsi="Arial" w:cs="Arial"/>
          <w:sz w:val="24"/>
          <w:szCs w:val="24"/>
        </w:rPr>
        <w:t>denial-of-service</w:t>
      </w:r>
      <w:r w:rsidR="00CF2F92" w:rsidRPr="00B53B96">
        <w:rPr>
          <w:rFonts w:ascii="Arial" w:hAnsi="Arial" w:cs="Arial"/>
          <w:sz w:val="24"/>
          <w:szCs w:val="24"/>
        </w:rPr>
        <w:t xml:space="preserve"> attack.</w:t>
      </w:r>
    </w:p>
    <w:p w14:paraId="494AEAD1" w14:textId="04E9461B" w:rsidR="00CF2F92" w:rsidRPr="00B53B96" w:rsidRDefault="00CF2F92" w:rsidP="00B53B96">
      <w:pPr>
        <w:pStyle w:val="ListParagraph"/>
        <w:numPr>
          <w:ilvl w:val="0"/>
          <w:numId w:val="26"/>
        </w:numPr>
        <w:spacing w:after="120" w:line="360" w:lineRule="auto"/>
        <w:jc w:val="both"/>
        <w:rPr>
          <w:rFonts w:ascii="Arial" w:hAnsi="Arial" w:cs="Arial"/>
          <w:sz w:val="24"/>
          <w:szCs w:val="24"/>
        </w:rPr>
      </w:pPr>
      <w:r w:rsidRPr="00B53B96">
        <w:rPr>
          <w:rFonts w:ascii="Arial" w:hAnsi="Arial" w:cs="Arial"/>
          <w:b/>
          <w:bCs/>
          <w:sz w:val="24"/>
          <w:szCs w:val="24"/>
        </w:rPr>
        <w:t xml:space="preserve">DENIAL </w:t>
      </w:r>
      <w:r w:rsidR="001E56E2" w:rsidRPr="00B53B96">
        <w:rPr>
          <w:rFonts w:ascii="Arial" w:hAnsi="Arial" w:cs="Arial"/>
          <w:b/>
          <w:bCs/>
          <w:sz w:val="24"/>
          <w:szCs w:val="24"/>
        </w:rPr>
        <w:t>O</w:t>
      </w:r>
      <w:r w:rsidR="007606F9" w:rsidRPr="00B53B96">
        <w:rPr>
          <w:rFonts w:ascii="Arial" w:hAnsi="Arial" w:cs="Arial"/>
          <w:b/>
          <w:bCs/>
          <w:sz w:val="24"/>
          <w:szCs w:val="24"/>
        </w:rPr>
        <w:t>F</w:t>
      </w:r>
      <w:r w:rsidR="001E56E2" w:rsidRPr="00B53B96">
        <w:rPr>
          <w:rFonts w:ascii="Arial" w:hAnsi="Arial" w:cs="Arial"/>
          <w:b/>
          <w:bCs/>
          <w:sz w:val="24"/>
          <w:szCs w:val="24"/>
        </w:rPr>
        <w:t xml:space="preserve"> SERVICE</w:t>
      </w:r>
      <w:r w:rsidR="007606F9" w:rsidRPr="00B53B96">
        <w:rPr>
          <w:rFonts w:ascii="Arial" w:hAnsi="Arial" w:cs="Arial"/>
          <w:b/>
          <w:bCs/>
          <w:sz w:val="24"/>
          <w:szCs w:val="24"/>
        </w:rPr>
        <w:t xml:space="preserve"> (DoS):</w:t>
      </w:r>
      <w:r w:rsidR="00CC10FB" w:rsidRPr="00B53B96">
        <w:rPr>
          <w:rFonts w:ascii="Arial" w:hAnsi="Arial" w:cs="Arial"/>
          <w:sz w:val="24"/>
          <w:szCs w:val="24"/>
        </w:rPr>
        <w:t xml:space="preserve"> </w:t>
      </w:r>
      <w:r w:rsidR="003D0FF4" w:rsidRPr="00B53B96">
        <w:rPr>
          <w:rFonts w:ascii="Arial" w:hAnsi="Arial" w:cs="Arial"/>
          <w:sz w:val="24"/>
          <w:szCs w:val="24"/>
        </w:rPr>
        <w:t>According</w:t>
      </w:r>
      <w:r w:rsidR="007536F4" w:rsidRPr="00B53B96">
        <w:rPr>
          <w:rFonts w:ascii="Arial" w:hAnsi="Arial" w:cs="Arial"/>
          <w:sz w:val="24"/>
          <w:szCs w:val="24"/>
        </w:rPr>
        <w:t xml:space="preserve"> to</w:t>
      </w:r>
      <w:r w:rsidR="005A2B8A" w:rsidRPr="00B53B96">
        <w:rPr>
          <w:rFonts w:ascii="Arial" w:hAnsi="Arial" w:cs="Arial"/>
          <w:sz w:val="24"/>
          <w:szCs w:val="24"/>
        </w:rPr>
        <w:t xml:space="preserve"> </w:t>
      </w:r>
      <w:r w:rsidR="00F26111" w:rsidRPr="00B53B96">
        <w:rPr>
          <w:rFonts w:ascii="Arial" w:hAnsi="Arial" w:cs="Arial"/>
          <w:sz w:val="24"/>
          <w:szCs w:val="24"/>
        </w:rPr>
        <w:t xml:space="preserve">Lau </w:t>
      </w:r>
      <w:r w:rsidR="00F26111" w:rsidRPr="00B53B96">
        <w:rPr>
          <w:rFonts w:ascii="Arial" w:hAnsi="Arial" w:cs="Arial"/>
          <w:i/>
          <w:iCs/>
          <w:sz w:val="24"/>
          <w:szCs w:val="24"/>
        </w:rPr>
        <w:t>et</w:t>
      </w:r>
      <w:r w:rsidR="003D0FF4" w:rsidRPr="00B53B96">
        <w:rPr>
          <w:rFonts w:ascii="Arial" w:hAnsi="Arial" w:cs="Arial"/>
          <w:i/>
          <w:iCs/>
          <w:sz w:val="24"/>
          <w:szCs w:val="24"/>
        </w:rPr>
        <w:t xml:space="preserve"> </w:t>
      </w:r>
      <w:r w:rsidR="00F26111" w:rsidRPr="00B53B96">
        <w:rPr>
          <w:rFonts w:ascii="Arial" w:hAnsi="Arial" w:cs="Arial"/>
          <w:i/>
          <w:iCs/>
          <w:sz w:val="24"/>
          <w:szCs w:val="24"/>
        </w:rPr>
        <w:t>al</w:t>
      </w:r>
      <w:r w:rsidR="00F26111" w:rsidRPr="00B53B96">
        <w:rPr>
          <w:rFonts w:ascii="Arial" w:hAnsi="Arial" w:cs="Arial"/>
          <w:sz w:val="24"/>
          <w:szCs w:val="24"/>
        </w:rPr>
        <w:t>., 2000</w:t>
      </w:r>
      <w:r w:rsidR="003D0FF4" w:rsidRPr="00B53B96">
        <w:rPr>
          <w:rFonts w:ascii="Arial" w:hAnsi="Arial" w:cs="Arial"/>
          <w:sz w:val="24"/>
          <w:szCs w:val="24"/>
        </w:rPr>
        <w:t>,</w:t>
      </w:r>
      <w:r w:rsidR="005A2B8A" w:rsidRPr="00B53B96">
        <w:rPr>
          <w:rFonts w:ascii="Arial" w:hAnsi="Arial" w:cs="Arial"/>
          <w:sz w:val="24"/>
          <w:szCs w:val="24"/>
        </w:rPr>
        <w:t xml:space="preserve"> </w:t>
      </w:r>
      <w:r w:rsidR="007536F4" w:rsidRPr="00B53B96">
        <w:rPr>
          <w:rFonts w:ascii="Arial" w:hAnsi="Arial" w:cs="Arial"/>
          <w:sz w:val="24"/>
          <w:szCs w:val="24"/>
        </w:rPr>
        <w:t>a</w:t>
      </w:r>
      <w:r w:rsidR="00D96E7E" w:rsidRPr="00B53B96">
        <w:rPr>
          <w:rFonts w:ascii="Arial" w:hAnsi="Arial" w:cs="Arial"/>
          <w:sz w:val="24"/>
          <w:szCs w:val="24"/>
        </w:rPr>
        <w:t xml:space="preserve">n intentional attempt by an attacker to prohibit </w:t>
      </w:r>
      <w:r w:rsidR="00F14664" w:rsidRPr="00B53B96">
        <w:rPr>
          <w:rFonts w:ascii="Arial" w:hAnsi="Arial" w:cs="Arial"/>
          <w:sz w:val="24"/>
          <w:szCs w:val="24"/>
        </w:rPr>
        <w:t>authorized</w:t>
      </w:r>
      <w:r w:rsidR="00D96E7E" w:rsidRPr="00B53B96">
        <w:rPr>
          <w:rFonts w:ascii="Arial" w:hAnsi="Arial" w:cs="Arial"/>
          <w:sz w:val="24"/>
          <w:szCs w:val="24"/>
        </w:rPr>
        <w:t xml:space="preserve"> users from using services is what </w:t>
      </w:r>
      <w:r w:rsidR="00C03D3F" w:rsidRPr="00B53B96">
        <w:rPr>
          <w:rFonts w:ascii="Arial" w:hAnsi="Arial" w:cs="Arial"/>
          <w:sz w:val="24"/>
          <w:szCs w:val="24"/>
        </w:rPr>
        <w:t xml:space="preserve">is </w:t>
      </w:r>
      <w:r w:rsidR="00D96E7E" w:rsidRPr="00B53B96">
        <w:rPr>
          <w:rFonts w:ascii="Arial" w:hAnsi="Arial" w:cs="Arial"/>
          <w:sz w:val="24"/>
          <w:szCs w:val="24"/>
        </w:rPr>
        <w:t>define</w:t>
      </w:r>
      <w:r w:rsidR="00C03D3F" w:rsidRPr="00B53B96">
        <w:rPr>
          <w:rFonts w:ascii="Arial" w:hAnsi="Arial" w:cs="Arial"/>
          <w:sz w:val="24"/>
          <w:szCs w:val="24"/>
        </w:rPr>
        <w:t>d</w:t>
      </w:r>
      <w:r w:rsidR="00D96E7E" w:rsidRPr="00B53B96">
        <w:rPr>
          <w:rFonts w:ascii="Arial" w:hAnsi="Arial" w:cs="Arial"/>
          <w:sz w:val="24"/>
          <w:szCs w:val="24"/>
        </w:rPr>
        <w:t xml:space="preserve"> a</w:t>
      </w:r>
      <w:r w:rsidR="00C03D3F" w:rsidRPr="00B53B96">
        <w:rPr>
          <w:rFonts w:ascii="Arial" w:hAnsi="Arial" w:cs="Arial"/>
          <w:sz w:val="24"/>
          <w:szCs w:val="24"/>
        </w:rPr>
        <w:t>s</w:t>
      </w:r>
      <w:r w:rsidR="00D96E7E" w:rsidRPr="00B53B96">
        <w:rPr>
          <w:rFonts w:ascii="Arial" w:hAnsi="Arial" w:cs="Arial"/>
          <w:sz w:val="24"/>
          <w:szCs w:val="24"/>
        </w:rPr>
        <w:t xml:space="preserve"> denial of service. An attacker might try to "inundate" a </w:t>
      </w:r>
      <w:r w:rsidR="00D96E7E" w:rsidRPr="00B53B96">
        <w:rPr>
          <w:rFonts w:ascii="Arial" w:hAnsi="Arial" w:cs="Arial"/>
          <w:sz w:val="24"/>
          <w:szCs w:val="24"/>
        </w:rPr>
        <w:lastRenderedPageBreak/>
        <w:t xml:space="preserve">network and so restrict the bandwidth of an </w:t>
      </w:r>
      <w:r w:rsidR="00F14664" w:rsidRPr="00B53B96">
        <w:rPr>
          <w:rFonts w:ascii="Arial" w:hAnsi="Arial" w:cs="Arial"/>
          <w:sz w:val="24"/>
          <w:szCs w:val="24"/>
        </w:rPr>
        <w:t>authorized</w:t>
      </w:r>
      <w:r w:rsidR="00D96E7E" w:rsidRPr="00B53B96">
        <w:rPr>
          <w:rFonts w:ascii="Arial" w:hAnsi="Arial" w:cs="Arial"/>
          <w:sz w:val="24"/>
          <w:szCs w:val="24"/>
        </w:rPr>
        <w:t xml:space="preserve"> user, block access to a service, or interfere with service to a particular system or user.</w:t>
      </w:r>
      <w:r w:rsidR="005D4D04" w:rsidRPr="00B53B96">
        <w:rPr>
          <w:rFonts w:ascii="Arial" w:hAnsi="Arial" w:cs="Arial"/>
          <w:sz w:val="24"/>
          <w:szCs w:val="24"/>
        </w:rPr>
        <w:t xml:space="preserve">  This was the exact case with the attack</w:t>
      </w:r>
      <w:r w:rsidR="00C25DFE" w:rsidRPr="00B53B96">
        <w:rPr>
          <w:rFonts w:ascii="Arial" w:hAnsi="Arial" w:cs="Arial"/>
          <w:sz w:val="24"/>
          <w:szCs w:val="24"/>
        </w:rPr>
        <w:t xml:space="preserve"> </w:t>
      </w:r>
      <w:r w:rsidR="005D4D04" w:rsidRPr="00B53B96">
        <w:rPr>
          <w:rFonts w:ascii="Arial" w:hAnsi="Arial" w:cs="Arial"/>
          <w:sz w:val="24"/>
          <w:szCs w:val="24"/>
        </w:rPr>
        <w:t>on Nvidia corporation</w:t>
      </w:r>
      <w:r w:rsidR="00C25DFE" w:rsidRPr="00B53B96">
        <w:rPr>
          <w:rFonts w:ascii="Arial" w:hAnsi="Arial" w:cs="Arial"/>
          <w:sz w:val="24"/>
          <w:szCs w:val="24"/>
        </w:rPr>
        <w:t>, b</w:t>
      </w:r>
      <w:r w:rsidR="00CC10FB" w:rsidRPr="00B53B96">
        <w:rPr>
          <w:rFonts w:ascii="Arial" w:hAnsi="Arial" w:cs="Arial"/>
          <w:sz w:val="24"/>
          <w:szCs w:val="24"/>
        </w:rPr>
        <w:t xml:space="preserve">ecause of the </w:t>
      </w:r>
      <w:r w:rsidR="00001E76" w:rsidRPr="00B53B96">
        <w:rPr>
          <w:rFonts w:ascii="Arial" w:hAnsi="Arial" w:cs="Arial"/>
          <w:sz w:val="24"/>
          <w:szCs w:val="24"/>
        </w:rPr>
        <w:t>stolen username and passwords</w:t>
      </w:r>
      <w:r w:rsidR="00D87E66" w:rsidRPr="00B53B96">
        <w:rPr>
          <w:rFonts w:ascii="Arial" w:hAnsi="Arial" w:cs="Arial"/>
          <w:sz w:val="24"/>
          <w:szCs w:val="24"/>
        </w:rPr>
        <w:t xml:space="preserve">, it was easier to </w:t>
      </w:r>
      <w:r w:rsidR="00F14664" w:rsidRPr="00B53B96">
        <w:rPr>
          <w:rFonts w:ascii="Arial" w:hAnsi="Arial" w:cs="Arial"/>
          <w:sz w:val="24"/>
          <w:szCs w:val="24"/>
        </w:rPr>
        <w:t>make</w:t>
      </w:r>
      <w:r w:rsidR="00D87E66" w:rsidRPr="00B53B96">
        <w:rPr>
          <w:rFonts w:ascii="Arial" w:hAnsi="Arial" w:cs="Arial"/>
          <w:sz w:val="24"/>
          <w:szCs w:val="24"/>
        </w:rPr>
        <w:t xml:space="preserve"> alterations to the services thereby denying the </w:t>
      </w:r>
      <w:r w:rsidR="00466E70" w:rsidRPr="00B53B96">
        <w:rPr>
          <w:rFonts w:ascii="Arial" w:hAnsi="Arial" w:cs="Arial"/>
          <w:sz w:val="24"/>
          <w:szCs w:val="24"/>
        </w:rPr>
        <w:t xml:space="preserve">employees access to their accounts and </w:t>
      </w:r>
      <w:r w:rsidR="00150832" w:rsidRPr="00B53B96">
        <w:rPr>
          <w:rFonts w:ascii="Arial" w:hAnsi="Arial" w:cs="Arial"/>
          <w:sz w:val="24"/>
          <w:szCs w:val="24"/>
        </w:rPr>
        <w:t xml:space="preserve">creating limitations to mail correspondence </w:t>
      </w:r>
      <w:r w:rsidR="007B16A5" w:rsidRPr="00B53B96">
        <w:rPr>
          <w:rFonts w:ascii="Arial" w:hAnsi="Arial" w:cs="Arial"/>
          <w:sz w:val="24"/>
          <w:szCs w:val="24"/>
        </w:rPr>
        <w:t xml:space="preserve">to </w:t>
      </w:r>
      <w:r w:rsidR="00F14664" w:rsidRPr="00B53B96">
        <w:rPr>
          <w:rFonts w:ascii="Arial" w:hAnsi="Arial" w:cs="Arial"/>
          <w:sz w:val="24"/>
          <w:szCs w:val="24"/>
        </w:rPr>
        <w:t>organizations</w:t>
      </w:r>
      <w:r w:rsidR="007B16A5" w:rsidRPr="00B53B96">
        <w:rPr>
          <w:rFonts w:ascii="Arial" w:hAnsi="Arial" w:cs="Arial"/>
          <w:sz w:val="24"/>
          <w:szCs w:val="24"/>
        </w:rPr>
        <w:t xml:space="preserve"> and</w:t>
      </w:r>
      <w:r w:rsidR="005A2B8A" w:rsidRPr="00B53B96">
        <w:rPr>
          <w:rFonts w:ascii="Arial" w:hAnsi="Arial" w:cs="Arial"/>
          <w:sz w:val="24"/>
          <w:szCs w:val="24"/>
        </w:rPr>
        <w:t>,</w:t>
      </w:r>
      <w:r w:rsidR="00B311AB" w:rsidRPr="00B53B96">
        <w:rPr>
          <w:rFonts w:ascii="Arial" w:hAnsi="Arial" w:cs="Arial"/>
          <w:sz w:val="24"/>
          <w:szCs w:val="24"/>
        </w:rPr>
        <w:t xml:space="preserve"> </w:t>
      </w:r>
      <w:r w:rsidR="00C34F76" w:rsidRPr="00B53B96">
        <w:rPr>
          <w:rFonts w:ascii="Arial" w:hAnsi="Arial" w:cs="Arial"/>
          <w:sz w:val="24"/>
          <w:szCs w:val="24"/>
        </w:rPr>
        <w:t xml:space="preserve">machines that are making use of </w:t>
      </w:r>
      <w:r w:rsidR="0018502B" w:rsidRPr="00B53B96">
        <w:rPr>
          <w:rFonts w:ascii="Arial" w:hAnsi="Arial" w:cs="Arial"/>
          <w:sz w:val="24"/>
          <w:szCs w:val="24"/>
        </w:rPr>
        <w:t xml:space="preserve">the services of Nvidia </w:t>
      </w:r>
      <w:r w:rsidR="006A227B" w:rsidRPr="00B53B96">
        <w:rPr>
          <w:rFonts w:ascii="Arial" w:hAnsi="Arial" w:cs="Arial"/>
          <w:sz w:val="24"/>
          <w:szCs w:val="24"/>
        </w:rPr>
        <w:t xml:space="preserve">corporations </w:t>
      </w:r>
      <w:r w:rsidR="004E5546" w:rsidRPr="00B53B96">
        <w:rPr>
          <w:rFonts w:ascii="Arial" w:hAnsi="Arial" w:cs="Arial"/>
          <w:sz w:val="24"/>
          <w:szCs w:val="24"/>
        </w:rPr>
        <w:t>with</w:t>
      </w:r>
      <w:r w:rsidR="0018502B" w:rsidRPr="00B53B96">
        <w:rPr>
          <w:rFonts w:ascii="Arial" w:hAnsi="Arial" w:cs="Arial"/>
          <w:sz w:val="24"/>
          <w:szCs w:val="24"/>
        </w:rPr>
        <w:t xml:space="preserve"> products</w:t>
      </w:r>
      <w:r w:rsidR="00B614B0" w:rsidRPr="00B53B96">
        <w:rPr>
          <w:rFonts w:ascii="Arial" w:hAnsi="Arial" w:cs="Arial"/>
          <w:sz w:val="24"/>
          <w:szCs w:val="24"/>
        </w:rPr>
        <w:t xml:space="preserve">. It was reported that the email services </w:t>
      </w:r>
      <w:r w:rsidR="004E5546" w:rsidRPr="00B53B96">
        <w:rPr>
          <w:rFonts w:ascii="Arial" w:hAnsi="Arial" w:cs="Arial"/>
          <w:sz w:val="24"/>
          <w:szCs w:val="24"/>
        </w:rPr>
        <w:t>were</w:t>
      </w:r>
      <w:r w:rsidR="00B614B0" w:rsidRPr="00B53B96">
        <w:rPr>
          <w:rFonts w:ascii="Arial" w:hAnsi="Arial" w:cs="Arial"/>
          <w:sz w:val="24"/>
          <w:szCs w:val="24"/>
        </w:rPr>
        <w:t xml:space="preserve"> down for two days</w:t>
      </w:r>
      <w:r w:rsidR="006A227B" w:rsidRPr="00B53B96">
        <w:rPr>
          <w:rFonts w:ascii="Arial" w:hAnsi="Arial" w:cs="Arial"/>
          <w:sz w:val="24"/>
          <w:szCs w:val="24"/>
        </w:rPr>
        <w:t>.</w:t>
      </w:r>
    </w:p>
    <w:p w14:paraId="0C679F42" w14:textId="77777777" w:rsidR="001E0EEC" w:rsidRPr="00B53B96" w:rsidRDefault="001E0EEC" w:rsidP="00B53B96">
      <w:pPr>
        <w:spacing w:after="120" w:line="360" w:lineRule="auto"/>
        <w:jc w:val="both"/>
        <w:rPr>
          <w:rFonts w:ascii="Arial" w:hAnsi="Arial" w:cs="Arial"/>
          <w:sz w:val="24"/>
          <w:szCs w:val="24"/>
        </w:rPr>
      </w:pPr>
    </w:p>
    <w:p w14:paraId="2175D6C6" w14:textId="45D14957" w:rsidR="00D1121A" w:rsidRPr="00616132" w:rsidRDefault="00C36060" w:rsidP="00616132">
      <w:pPr>
        <w:pStyle w:val="Heading2"/>
        <w:rPr>
          <w:b/>
          <w:bCs/>
        </w:rPr>
      </w:pPr>
      <w:bookmarkStart w:id="5" w:name="_Toc158917980"/>
      <w:r w:rsidRPr="00616132">
        <w:rPr>
          <w:b/>
          <w:bCs/>
        </w:rPr>
        <w:t>1.4</w:t>
      </w:r>
      <w:r w:rsidRPr="00616132">
        <w:rPr>
          <w:b/>
          <w:bCs/>
        </w:rPr>
        <w:tab/>
      </w:r>
      <w:r w:rsidR="00D1121A" w:rsidRPr="00616132">
        <w:rPr>
          <w:b/>
          <w:bCs/>
        </w:rPr>
        <w:t>TOOLS USED BY THE ATTACKERS.</w:t>
      </w:r>
      <w:bookmarkEnd w:id="5"/>
    </w:p>
    <w:p w14:paraId="5A0B9F66" w14:textId="5AA226EF" w:rsidR="00F9702E" w:rsidRPr="00B53B96" w:rsidRDefault="00532A4E" w:rsidP="00B53B96">
      <w:pPr>
        <w:spacing w:after="120" w:line="360" w:lineRule="auto"/>
        <w:jc w:val="both"/>
        <w:rPr>
          <w:rFonts w:ascii="Arial" w:hAnsi="Arial" w:cs="Arial"/>
          <w:sz w:val="24"/>
          <w:szCs w:val="24"/>
        </w:rPr>
      </w:pPr>
      <w:r w:rsidRPr="00B53B96">
        <w:rPr>
          <w:rFonts w:ascii="Arial" w:hAnsi="Arial" w:cs="Arial"/>
          <w:sz w:val="24"/>
          <w:szCs w:val="24"/>
        </w:rPr>
        <w:t xml:space="preserve">They attacked the email server and installed malware in </w:t>
      </w:r>
      <w:r w:rsidR="00F14664" w:rsidRPr="00B53B96">
        <w:rPr>
          <w:rFonts w:ascii="Arial" w:hAnsi="Arial" w:cs="Arial"/>
          <w:sz w:val="24"/>
          <w:szCs w:val="24"/>
        </w:rPr>
        <w:t xml:space="preserve">the </w:t>
      </w:r>
      <w:r w:rsidRPr="00B53B96">
        <w:rPr>
          <w:rFonts w:ascii="Arial" w:hAnsi="Arial" w:cs="Arial"/>
          <w:sz w:val="24"/>
          <w:szCs w:val="24"/>
        </w:rPr>
        <w:t xml:space="preserve">Nvidia software distribution </w:t>
      </w:r>
      <w:r w:rsidR="00D1121A" w:rsidRPr="00B53B96">
        <w:rPr>
          <w:rFonts w:ascii="Arial" w:hAnsi="Arial" w:cs="Arial"/>
          <w:sz w:val="24"/>
          <w:szCs w:val="24"/>
        </w:rPr>
        <w:t>server.</w:t>
      </w:r>
    </w:p>
    <w:p w14:paraId="0ABD8115" w14:textId="44E8B5FB" w:rsidR="004F4DE5" w:rsidRDefault="009904A0" w:rsidP="00B53B96">
      <w:pPr>
        <w:pStyle w:val="ListParagraph"/>
        <w:numPr>
          <w:ilvl w:val="0"/>
          <w:numId w:val="5"/>
        </w:numPr>
        <w:spacing w:after="120" w:line="360" w:lineRule="auto"/>
        <w:jc w:val="both"/>
        <w:rPr>
          <w:rFonts w:ascii="Arial" w:hAnsi="Arial" w:cs="Arial"/>
          <w:sz w:val="24"/>
          <w:szCs w:val="24"/>
        </w:rPr>
      </w:pPr>
      <w:r w:rsidRPr="00B53B96">
        <w:rPr>
          <w:rFonts w:ascii="Arial" w:hAnsi="Arial" w:cs="Arial"/>
          <w:sz w:val="24"/>
          <w:szCs w:val="24"/>
        </w:rPr>
        <w:t xml:space="preserve">EMAIL </w:t>
      </w:r>
      <w:r w:rsidR="00194126" w:rsidRPr="00B53B96">
        <w:rPr>
          <w:rFonts w:ascii="Arial" w:hAnsi="Arial" w:cs="Arial"/>
          <w:sz w:val="24"/>
          <w:szCs w:val="24"/>
        </w:rPr>
        <w:t xml:space="preserve">PHISHING: </w:t>
      </w:r>
      <w:r w:rsidR="00DD5E65" w:rsidRPr="00B53B96">
        <w:rPr>
          <w:rFonts w:ascii="Arial" w:hAnsi="Arial" w:cs="Arial"/>
          <w:sz w:val="24"/>
          <w:szCs w:val="24"/>
        </w:rPr>
        <w:t xml:space="preserve">In the absence of receiving help from an insider, phishing which </w:t>
      </w:r>
      <w:r w:rsidR="00AD5BE3" w:rsidRPr="00B53B96">
        <w:rPr>
          <w:rFonts w:ascii="Arial" w:hAnsi="Arial" w:cs="Arial"/>
          <w:sz w:val="24"/>
          <w:szCs w:val="24"/>
        </w:rPr>
        <w:t>is defined</w:t>
      </w:r>
      <w:r w:rsidR="00DD5E65" w:rsidRPr="00B53B96">
        <w:rPr>
          <w:rFonts w:ascii="Arial" w:hAnsi="Arial" w:cs="Arial"/>
          <w:sz w:val="24"/>
          <w:szCs w:val="24"/>
        </w:rPr>
        <w:t xml:space="preserve"> </w:t>
      </w:r>
      <w:r w:rsidR="002B5A78" w:rsidRPr="00B53B96">
        <w:rPr>
          <w:rFonts w:ascii="Arial" w:hAnsi="Arial" w:cs="Arial"/>
          <w:sz w:val="24"/>
          <w:szCs w:val="24"/>
        </w:rPr>
        <w:t>by</w:t>
      </w:r>
      <w:r w:rsidR="00DD5E65" w:rsidRPr="00B53B96">
        <w:rPr>
          <w:rFonts w:ascii="Arial" w:hAnsi="Arial" w:cs="Arial"/>
          <w:sz w:val="24"/>
          <w:szCs w:val="24"/>
        </w:rPr>
        <w:t xml:space="preserve"> </w:t>
      </w:r>
      <w:r w:rsidR="00BD3C76" w:rsidRPr="00B53B96">
        <w:rPr>
          <w:rFonts w:ascii="Arial" w:hAnsi="Arial" w:cs="Arial"/>
          <w:sz w:val="24"/>
          <w:szCs w:val="24"/>
        </w:rPr>
        <w:t>Subasi and Kremic, 2020 as mimicking</w:t>
      </w:r>
      <w:r w:rsidR="00382F6D" w:rsidRPr="00B53B96">
        <w:rPr>
          <w:rFonts w:ascii="Arial" w:hAnsi="Arial" w:cs="Arial"/>
          <w:sz w:val="24"/>
          <w:szCs w:val="24"/>
        </w:rPr>
        <w:t xml:space="preserve"> </w:t>
      </w:r>
      <w:r w:rsidR="007E6DCF" w:rsidRPr="00B53B96">
        <w:rPr>
          <w:rFonts w:ascii="Arial" w:hAnsi="Arial" w:cs="Arial"/>
          <w:sz w:val="24"/>
          <w:szCs w:val="24"/>
        </w:rPr>
        <w:t>the website of a respectable corporation seeking to collect user privacy information</w:t>
      </w:r>
      <w:r w:rsidR="002674E0" w:rsidRPr="00B53B96">
        <w:rPr>
          <w:rFonts w:ascii="Arial" w:hAnsi="Arial" w:cs="Arial"/>
          <w:sz w:val="24"/>
          <w:szCs w:val="24"/>
        </w:rPr>
        <w:t>, is one likely tool that was used for the attack</w:t>
      </w:r>
      <w:r w:rsidR="005F66FC" w:rsidRPr="00B53B96">
        <w:rPr>
          <w:rFonts w:ascii="Arial" w:hAnsi="Arial" w:cs="Arial"/>
          <w:sz w:val="24"/>
          <w:szCs w:val="24"/>
        </w:rPr>
        <w:t>, since it was not however specified</w:t>
      </w:r>
      <w:r w:rsidR="0049051E" w:rsidRPr="00B53B96">
        <w:rPr>
          <w:rFonts w:ascii="Arial" w:hAnsi="Arial" w:cs="Arial"/>
          <w:sz w:val="24"/>
          <w:szCs w:val="24"/>
        </w:rPr>
        <w:t xml:space="preserve"> </w:t>
      </w:r>
      <w:r w:rsidR="005F66FC" w:rsidRPr="00B53B96">
        <w:rPr>
          <w:rFonts w:ascii="Arial" w:hAnsi="Arial" w:cs="Arial"/>
          <w:sz w:val="24"/>
          <w:szCs w:val="24"/>
        </w:rPr>
        <w:t>which tool was used</w:t>
      </w:r>
      <w:r w:rsidR="00491B4E" w:rsidRPr="00B53B96">
        <w:rPr>
          <w:rFonts w:ascii="Arial" w:hAnsi="Arial" w:cs="Arial"/>
          <w:sz w:val="24"/>
          <w:szCs w:val="24"/>
        </w:rPr>
        <w:t>, t</w:t>
      </w:r>
      <w:r w:rsidR="006E1ED6" w:rsidRPr="00B53B96">
        <w:rPr>
          <w:rFonts w:ascii="Arial" w:hAnsi="Arial" w:cs="Arial"/>
          <w:sz w:val="24"/>
          <w:szCs w:val="24"/>
        </w:rPr>
        <w:t xml:space="preserve">he manifestation of the attack which shows that the email server was compromised </w:t>
      </w:r>
      <w:r w:rsidR="0049051E" w:rsidRPr="00B53B96">
        <w:rPr>
          <w:rFonts w:ascii="Arial" w:hAnsi="Arial" w:cs="Arial"/>
          <w:sz w:val="24"/>
          <w:szCs w:val="24"/>
        </w:rPr>
        <w:t>suggests</w:t>
      </w:r>
      <w:r w:rsidR="006E1ED6" w:rsidRPr="00B53B96">
        <w:rPr>
          <w:rFonts w:ascii="Arial" w:hAnsi="Arial" w:cs="Arial"/>
          <w:sz w:val="24"/>
          <w:szCs w:val="24"/>
        </w:rPr>
        <w:t xml:space="preserve"> that the </w:t>
      </w:r>
      <w:r w:rsidR="007A2444" w:rsidRPr="00B53B96">
        <w:rPr>
          <w:rFonts w:ascii="Arial" w:hAnsi="Arial" w:cs="Arial"/>
          <w:sz w:val="24"/>
          <w:szCs w:val="24"/>
        </w:rPr>
        <w:t xml:space="preserve">malware have been </w:t>
      </w:r>
      <w:r w:rsidR="004468C7" w:rsidRPr="00B53B96">
        <w:rPr>
          <w:rFonts w:ascii="Arial" w:hAnsi="Arial" w:cs="Arial"/>
          <w:sz w:val="24"/>
          <w:szCs w:val="24"/>
        </w:rPr>
        <w:t xml:space="preserve">installed unknowingly through </w:t>
      </w:r>
      <w:r w:rsidR="007B38CA" w:rsidRPr="00B53B96">
        <w:rPr>
          <w:rFonts w:ascii="Arial" w:hAnsi="Arial" w:cs="Arial"/>
          <w:sz w:val="24"/>
          <w:szCs w:val="24"/>
        </w:rPr>
        <w:t>phishing</w:t>
      </w:r>
      <w:r w:rsidR="005F7198" w:rsidRPr="00B53B96">
        <w:rPr>
          <w:rFonts w:ascii="Arial" w:hAnsi="Arial" w:cs="Arial"/>
          <w:sz w:val="24"/>
          <w:szCs w:val="24"/>
        </w:rPr>
        <w:t>.</w:t>
      </w:r>
      <w:r w:rsidR="007A2444" w:rsidRPr="00B53B96">
        <w:rPr>
          <w:rFonts w:ascii="Arial" w:hAnsi="Arial" w:cs="Arial"/>
          <w:sz w:val="24"/>
          <w:szCs w:val="24"/>
        </w:rPr>
        <w:t xml:space="preserve"> </w:t>
      </w:r>
    </w:p>
    <w:p w14:paraId="72641931" w14:textId="77777777" w:rsidR="00616132" w:rsidRPr="00B53B96" w:rsidRDefault="00616132" w:rsidP="00616132">
      <w:pPr>
        <w:pStyle w:val="ListParagraph"/>
        <w:spacing w:after="120" w:line="360" w:lineRule="auto"/>
        <w:ind w:left="1080"/>
        <w:jc w:val="both"/>
        <w:rPr>
          <w:rFonts w:ascii="Arial" w:hAnsi="Arial" w:cs="Arial"/>
          <w:sz w:val="24"/>
          <w:szCs w:val="24"/>
        </w:rPr>
      </w:pPr>
    </w:p>
    <w:p w14:paraId="30C0228C" w14:textId="3BB3E075" w:rsidR="00DF7F63" w:rsidRPr="00616132" w:rsidRDefault="00C36060" w:rsidP="00616132">
      <w:pPr>
        <w:pStyle w:val="Heading2"/>
        <w:rPr>
          <w:b/>
          <w:bCs/>
        </w:rPr>
      </w:pPr>
      <w:bookmarkStart w:id="6" w:name="_Toc158917981"/>
      <w:r w:rsidRPr="00616132">
        <w:rPr>
          <w:b/>
          <w:bCs/>
        </w:rPr>
        <w:t>1.5</w:t>
      </w:r>
      <w:r w:rsidRPr="00616132">
        <w:rPr>
          <w:b/>
          <w:bCs/>
        </w:rPr>
        <w:tab/>
      </w:r>
      <w:r w:rsidR="00DF7F63" w:rsidRPr="00616132">
        <w:rPr>
          <w:b/>
          <w:bCs/>
        </w:rPr>
        <w:t xml:space="preserve">THREAT </w:t>
      </w:r>
      <w:r w:rsidR="00667003" w:rsidRPr="00616132">
        <w:rPr>
          <w:b/>
          <w:bCs/>
        </w:rPr>
        <w:t>PREVENTION</w:t>
      </w:r>
      <w:bookmarkEnd w:id="6"/>
    </w:p>
    <w:p w14:paraId="6AA61566" w14:textId="75E9AD74" w:rsidR="004F477F" w:rsidRPr="00B53B96" w:rsidRDefault="00022804" w:rsidP="00B53B96">
      <w:pPr>
        <w:spacing w:after="120" w:line="360" w:lineRule="auto"/>
        <w:jc w:val="both"/>
        <w:rPr>
          <w:rFonts w:ascii="Arial" w:hAnsi="Arial" w:cs="Arial"/>
          <w:sz w:val="24"/>
          <w:szCs w:val="24"/>
        </w:rPr>
      </w:pPr>
      <w:r w:rsidRPr="00B53B96">
        <w:rPr>
          <w:rFonts w:ascii="Arial" w:hAnsi="Arial" w:cs="Arial"/>
          <w:sz w:val="24"/>
          <w:szCs w:val="24"/>
        </w:rPr>
        <w:t xml:space="preserve">In this session, we delve into </w:t>
      </w:r>
      <w:r w:rsidR="00BE0BBF" w:rsidRPr="00B53B96">
        <w:rPr>
          <w:rFonts w:ascii="Arial" w:hAnsi="Arial" w:cs="Arial"/>
          <w:sz w:val="24"/>
          <w:szCs w:val="24"/>
        </w:rPr>
        <w:t xml:space="preserve">best practices that can be used to prevent such attacks by organizations, </w:t>
      </w:r>
      <w:r w:rsidR="001C306B" w:rsidRPr="00B53B96">
        <w:rPr>
          <w:rFonts w:ascii="Arial" w:hAnsi="Arial" w:cs="Arial"/>
          <w:sz w:val="24"/>
          <w:szCs w:val="24"/>
        </w:rPr>
        <w:t xml:space="preserve">which incorporates </w:t>
      </w:r>
      <w:r w:rsidR="007B38CA" w:rsidRPr="00B53B96">
        <w:rPr>
          <w:rFonts w:ascii="Arial" w:hAnsi="Arial" w:cs="Arial"/>
          <w:sz w:val="24"/>
          <w:szCs w:val="24"/>
        </w:rPr>
        <w:t xml:space="preserve">a </w:t>
      </w:r>
      <w:r w:rsidR="001C306B" w:rsidRPr="00B53B96">
        <w:rPr>
          <w:rFonts w:ascii="Arial" w:hAnsi="Arial" w:cs="Arial"/>
          <w:sz w:val="24"/>
          <w:szCs w:val="24"/>
        </w:rPr>
        <w:t xml:space="preserve">standard </w:t>
      </w:r>
      <w:r w:rsidR="00BE0BBF" w:rsidRPr="00B53B96">
        <w:rPr>
          <w:rFonts w:ascii="Arial" w:hAnsi="Arial" w:cs="Arial"/>
          <w:sz w:val="24"/>
          <w:szCs w:val="24"/>
        </w:rPr>
        <w:t xml:space="preserve">Data </w:t>
      </w:r>
      <w:r w:rsidR="008F2E46" w:rsidRPr="00B53B96">
        <w:rPr>
          <w:rFonts w:ascii="Arial" w:hAnsi="Arial" w:cs="Arial"/>
          <w:sz w:val="24"/>
          <w:szCs w:val="24"/>
        </w:rPr>
        <w:t>Loss Prevention</w:t>
      </w:r>
      <w:r w:rsidR="001C306B" w:rsidRPr="00B53B96">
        <w:rPr>
          <w:rFonts w:ascii="Arial" w:hAnsi="Arial" w:cs="Arial"/>
          <w:sz w:val="24"/>
          <w:szCs w:val="24"/>
        </w:rPr>
        <w:t xml:space="preserve"> </w:t>
      </w:r>
      <w:r w:rsidR="0050505E" w:rsidRPr="00B53B96">
        <w:rPr>
          <w:rFonts w:ascii="Arial" w:hAnsi="Arial" w:cs="Arial"/>
          <w:sz w:val="24"/>
          <w:szCs w:val="24"/>
        </w:rPr>
        <w:t>program</w:t>
      </w:r>
      <w:r w:rsidR="004F477F" w:rsidRPr="00B53B96">
        <w:rPr>
          <w:rFonts w:ascii="Arial" w:hAnsi="Arial" w:cs="Arial"/>
          <w:sz w:val="24"/>
          <w:szCs w:val="24"/>
        </w:rPr>
        <w:t xml:space="preserve">. </w:t>
      </w:r>
      <w:r w:rsidR="005A3DAB" w:rsidRPr="00B53B96">
        <w:rPr>
          <w:rFonts w:ascii="Arial" w:hAnsi="Arial" w:cs="Arial"/>
          <w:sz w:val="24"/>
          <w:szCs w:val="24"/>
        </w:rPr>
        <w:t xml:space="preserve">For this purpose of this </w:t>
      </w:r>
      <w:r w:rsidR="0083112A" w:rsidRPr="00B53B96">
        <w:rPr>
          <w:rFonts w:ascii="Arial" w:hAnsi="Arial" w:cs="Arial"/>
          <w:sz w:val="24"/>
          <w:szCs w:val="24"/>
        </w:rPr>
        <w:t xml:space="preserve">attack, we will zero in on selected specific measures as </w:t>
      </w:r>
      <w:r w:rsidR="00856CC2" w:rsidRPr="00B53B96">
        <w:rPr>
          <w:rFonts w:ascii="Arial" w:hAnsi="Arial" w:cs="Arial"/>
          <w:sz w:val="24"/>
          <w:szCs w:val="24"/>
        </w:rPr>
        <w:t xml:space="preserve">it is </w:t>
      </w:r>
      <w:r w:rsidR="0083112A" w:rsidRPr="00B53B96">
        <w:rPr>
          <w:rFonts w:ascii="Arial" w:hAnsi="Arial" w:cs="Arial"/>
          <w:sz w:val="24"/>
          <w:szCs w:val="24"/>
        </w:rPr>
        <w:t xml:space="preserve">captured </w:t>
      </w:r>
      <w:r w:rsidR="00856CC2" w:rsidRPr="00B53B96">
        <w:rPr>
          <w:rFonts w:ascii="Arial" w:hAnsi="Arial" w:cs="Arial"/>
          <w:sz w:val="24"/>
          <w:szCs w:val="24"/>
        </w:rPr>
        <w:t xml:space="preserve">in </w:t>
      </w:r>
      <w:r w:rsidR="00581CB6" w:rsidRPr="00B53B96">
        <w:rPr>
          <w:rFonts w:ascii="Arial" w:hAnsi="Arial" w:cs="Arial"/>
          <w:sz w:val="24"/>
          <w:szCs w:val="24"/>
        </w:rPr>
        <w:t xml:space="preserve">Tally </w:t>
      </w:r>
      <w:r w:rsidR="00581CB6" w:rsidRPr="00B53B96">
        <w:rPr>
          <w:rFonts w:ascii="Arial" w:hAnsi="Arial" w:cs="Arial"/>
          <w:i/>
          <w:iCs/>
          <w:sz w:val="24"/>
          <w:szCs w:val="24"/>
        </w:rPr>
        <w:t>et al</w:t>
      </w:r>
      <w:r w:rsidR="00581CB6" w:rsidRPr="00B53B96">
        <w:rPr>
          <w:rFonts w:ascii="Arial" w:hAnsi="Arial" w:cs="Arial"/>
          <w:sz w:val="24"/>
          <w:szCs w:val="24"/>
        </w:rPr>
        <w:t>., 2004</w:t>
      </w:r>
      <w:r w:rsidR="00A318E4" w:rsidRPr="00B53B96">
        <w:rPr>
          <w:rFonts w:ascii="Arial" w:hAnsi="Arial" w:cs="Arial"/>
          <w:sz w:val="24"/>
          <w:szCs w:val="24"/>
        </w:rPr>
        <w:t xml:space="preserve"> </w:t>
      </w:r>
      <w:r w:rsidR="009904A0" w:rsidRPr="00B53B96">
        <w:rPr>
          <w:rFonts w:ascii="Arial" w:hAnsi="Arial" w:cs="Arial"/>
          <w:sz w:val="24"/>
          <w:szCs w:val="24"/>
        </w:rPr>
        <w:t>and Tasmin</w:t>
      </w:r>
      <w:r w:rsidR="00640CF7" w:rsidRPr="00B53B96">
        <w:rPr>
          <w:rFonts w:ascii="Arial" w:hAnsi="Arial" w:cs="Arial"/>
          <w:sz w:val="24"/>
          <w:szCs w:val="24"/>
        </w:rPr>
        <w:t>, Thomas, and Van Vleck</w:t>
      </w:r>
      <w:r w:rsidR="009904A0" w:rsidRPr="00B53B96">
        <w:rPr>
          <w:rFonts w:ascii="Arial" w:hAnsi="Arial" w:cs="Arial"/>
          <w:sz w:val="24"/>
          <w:szCs w:val="24"/>
        </w:rPr>
        <w:t xml:space="preserve"> </w:t>
      </w:r>
      <w:r w:rsidR="00B528B5" w:rsidRPr="00B53B96">
        <w:rPr>
          <w:rFonts w:ascii="Arial" w:hAnsi="Arial" w:cs="Arial"/>
          <w:sz w:val="24"/>
          <w:szCs w:val="24"/>
        </w:rPr>
        <w:t>(</w:t>
      </w:r>
      <w:r w:rsidR="009904A0" w:rsidRPr="00B53B96">
        <w:rPr>
          <w:rFonts w:ascii="Arial" w:hAnsi="Arial" w:cs="Arial"/>
          <w:sz w:val="24"/>
          <w:szCs w:val="24"/>
        </w:rPr>
        <w:t>2022</w:t>
      </w:r>
      <w:r w:rsidR="00B528B5" w:rsidRPr="00B53B96">
        <w:rPr>
          <w:rFonts w:ascii="Arial" w:hAnsi="Arial" w:cs="Arial"/>
          <w:sz w:val="24"/>
          <w:szCs w:val="24"/>
        </w:rPr>
        <w:t>)</w:t>
      </w:r>
      <w:r w:rsidR="009904A0" w:rsidRPr="00B53B96">
        <w:rPr>
          <w:rFonts w:ascii="Arial" w:hAnsi="Arial" w:cs="Arial"/>
          <w:sz w:val="24"/>
          <w:szCs w:val="24"/>
        </w:rPr>
        <w:t xml:space="preserve"> </w:t>
      </w:r>
      <w:r w:rsidR="00900FA1" w:rsidRPr="00B53B96">
        <w:rPr>
          <w:rFonts w:ascii="Arial" w:hAnsi="Arial" w:cs="Arial"/>
          <w:sz w:val="24"/>
          <w:szCs w:val="24"/>
        </w:rPr>
        <w:t>includes.</w:t>
      </w:r>
    </w:p>
    <w:p w14:paraId="004EC433" w14:textId="6C053BE1" w:rsidR="00B36A9D" w:rsidRPr="00B53B96" w:rsidRDefault="001B2846"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Policies</w:t>
      </w:r>
      <w:r w:rsidR="00B74813" w:rsidRPr="00B53B96">
        <w:rPr>
          <w:rFonts w:ascii="Arial" w:hAnsi="Arial" w:cs="Arial"/>
          <w:b/>
          <w:bCs/>
          <w:sz w:val="24"/>
          <w:szCs w:val="24"/>
        </w:rPr>
        <w:t>:</w:t>
      </w:r>
      <w:r w:rsidR="00B74813" w:rsidRPr="00B53B96">
        <w:rPr>
          <w:rFonts w:ascii="Arial" w:hAnsi="Arial" w:cs="Arial"/>
          <w:sz w:val="24"/>
          <w:szCs w:val="24"/>
        </w:rPr>
        <w:t xml:space="preserve"> </w:t>
      </w:r>
    </w:p>
    <w:p w14:paraId="6C679483" w14:textId="2C888BA0" w:rsidR="00ED4620" w:rsidRPr="00B53B96" w:rsidRDefault="00ED4620" w:rsidP="00B53B96">
      <w:pPr>
        <w:pStyle w:val="ListParagraph"/>
        <w:spacing w:after="120" w:line="360" w:lineRule="auto"/>
        <w:jc w:val="both"/>
        <w:rPr>
          <w:rFonts w:ascii="Arial" w:hAnsi="Arial" w:cs="Arial"/>
          <w:sz w:val="24"/>
          <w:szCs w:val="24"/>
        </w:rPr>
      </w:pPr>
      <w:r w:rsidRPr="00B53B96">
        <w:rPr>
          <w:rFonts w:ascii="Arial" w:hAnsi="Arial" w:cs="Arial"/>
          <w:sz w:val="24"/>
          <w:szCs w:val="24"/>
        </w:rPr>
        <w:t xml:space="preserve">Establish corporate policies and inform employees of them: Establish company guidelines for email content to prevent legitimate </w:t>
      </w:r>
      <w:r w:rsidR="007B38CA" w:rsidRPr="00B53B96">
        <w:rPr>
          <w:rFonts w:ascii="Arial" w:hAnsi="Arial" w:cs="Arial"/>
          <w:sz w:val="24"/>
          <w:szCs w:val="24"/>
        </w:rPr>
        <w:t>emails</w:t>
      </w:r>
      <w:r w:rsidRPr="00B53B96">
        <w:rPr>
          <w:rFonts w:ascii="Arial" w:hAnsi="Arial" w:cs="Arial"/>
          <w:sz w:val="24"/>
          <w:szCs w:val="24"/>
        </w:rPr>
        <w:t xml:space="preserve"> from being mistaken for phishing. Let </w:t>
      </w:r>
      <w:r w:rsidR="000E6525" w:rsidRPr="00B53B96">
        <w:rPr>
          <w:rFonts w:ascii="Arial" w:hAnsi="Arial" w:cs="Arial"/>
          <w:sz w:val="24"/>
          <w:szCs w:val="24"/>
        </w:rPr>
        <w:t>employee</w:t>
      </w:r>
      <w:r w:rsidRPr="00B53B96">
        <w:rPr>
          <w:rFonts w:ascii="Arial" w:hAnsi="Arial" w:cs="Arial"/>
          <w:sz w:val="24"/>
          <w:szCs w:val="24"/>
        </w:rPr>
        <w:t xml:space="preserve">s know about these </w:t>
      </w:r>
      <w:r w:rsidR="00C55EA6" w:rsidRPr="00B53B96">
        <w:rPr>
          <w:rFonts w:ascii="Arial" w:hAnsi="Arial" w:cs="Arial"/>
          <w:sz w:val="24"/>
          <w:szCs w:val="24"/>
        </w:rPr>
        <w:t>policies and</w:t>
      </w:r>
      <w:r w:rsidRPr="00B53B96">
        <w:rPr>
          <w:rFonts w:ascii="Arial" w:hAnsi="Arial" w:cs="Arial"/>
          <w:sz w:val="24"/>
          <w:szCs w:val="24"/>
        </w:rPr>
        <w:t xml:space="preserve"> abide by them.</w:t>
      </w:r>
    </w:p>
    <w:p w14:paraId="0793B041" w14:textId="77777777" w:rsidR="00A32E7E" w:rsidRPr="00B53B96" w:rsidRDefault="00683BA4"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Awareness</w:t>
      </w:r>
      <w:r w:rsidRPr="00B53B96">
        <w:rPr>
          <w:rFonts w:ascii="Arial" w:hAnsi="Arial" w:cs="Arial"/>
          <w:sz w:val="24"/>
          <w:szCs w:val="24"/>
        </w:rPr>
        <w:t xml:space="preserve"> </w:t>
      </w:r>
    </w:p>
    <w:p w14:paraId="1D40BA47" w14:textId="73004C1D" w:rsidR="00607F99" w:rsidRPr="00B53B96" w:rsidRDefault="00321FFB" w:rsidP="00B53B96">
      <w:pPr>
        <w:pStyle w:val="ListParagraph"/>
        <w:spacing w:after="120" w:line="360" w:lineRule="auto"/>
        <w:jc w:val="both"/>
        <w:rPr>
          <w:rFonts w:ascii="Arial" w:hAnsi="Arial" w:cs="Arial"/>
          <w:sz w:val="24"/>
          <w:szCs w:val="24"/>
        </w:rPr>
      </w:pPr>
      <w:r w:rsidRPr="00B53B96">
        <w:rPr>
          <w:rFonts w:ascii="Arial" w:hAnsi="Arial" w:cs="Arial"/>
          <w:sz w:val="24"/>
          <w:szCs w:val="24"/>
        </w:rPr>
        <w:t>Give the staff</w:t>
      </w:r>
      <w:r w:rsidR="005077EE" w:rsidRPr="00B53B96">
        <w:rPr>
          <w:rFonts w:ascii="Arial" w:hAnsi="Arial" w:cs="Arial"/>
          <w:sz w:val="24"/>
          <w:szCs w:val="24"/>
        </w:rPr>
        <w:t xml:space="preserve"> members</w:t>
      </w:r>
      <w:r w:rsidRPr="00B53B96">
        <w:rPr>
          <w:rFonts w:ascii="Arial" w:hAnsi="Arial" w:cs="Arial"/>
          <w:sz w:val="24"/>
          <w:szCs w:val="24"/>
        </w:rPr>
        <w:t xml:space="preserve"> a mechanism to confirm th</w:t>
      </w:r>
      <w:r w:rsidR="007C208D" w:rsidRPr="00B53B96">
        <w:rPr>
          <w:rFonts w:ascii="Arial" w:hAnsi="Arial" w:cs="Arial"/>
          <w:sz w:val="24"/>
          <w:szCs w:val="24"/>
        </w:rPr>
        <w:t>e authenticity</w:t>
      </w:r>
      <w:r w:rsidR="00E57696" w:rsidRPr="00B53B96">
        <w:rPr>
          <w:rFonts w:ascii="Arial" w:hAnsi="Arial" w:cs="Arial"/>
          <w:sz w:val="24"/>
          <w:szCs w:val="24"/>
        </w:rPr>
        <w:t xml:space="preserve"> of</w:t>
      </w:r>
      <w:r w:rsidRPr="00B53B96">
        <w:rPr>
          <w:rFonts w:ascii="Arial" w:hAnsi="Arial" w:cs="Arial"/>
          <w:sz w:val="24"/>
          <w:szCs w:val="24"/>
        </w:rPr>
        <w:t xml:space="preserve"> the email: The worker ought to </w:t>
      </w:r>
      <w:r w:rsidR="006C7E85" w:rsidRPr="00B53B96">
        <w:rPr>
          <w:rFonts w:ascii="Arial" w:hAnsi="Arial" w:cs="Arial"/>
          <w:sz w:val="24"/>
          <w:szCs w:val="24"/>
        </w:rPr>
        <w:t>know how</w:t>
      </w:r>
      <w:r w:rsidRPr="00B53B96">
        <w:rPr>
          <w:rFonts w:ascii="Arial" w:hAnsi="Arial" w:cs="Arial"/>
          <w:sz w:val="24"/>
          <w:szCs w:val="24"/>
        </w:rPr>
        <w:t xml:space="preserve"> to tell </w:t>
      </w:r>
      <w:r w:rsidR="00D50CFA" w:rsidRPr="00B53B96">
        <w:rPr>
          <w:rFonts w:ascii="Arial" w:hAnsi="Arial" w:cs="Arial"/>
          <w:sz w:val="24"/>
          <w:szCs w:val="24"/>
        </w:rPr>
        <w:t>the difference between an</w:t>
      </w:r>
      <w:r w:rsidRPr="00B53B96">
        <w:rPr>
          <w:rFonts w:ascii="Arial" w:hAnsi="Arial" w:cs="Arial"/>
          <w:sz w:val="24"/>
          <w:szCs w:val="24"/>
        </w:rPr>
        <w:t xml:space="preserve"> email</w:t>
      </w:r>
      <w:r w:rsidR="00D50CFA" w:rsidRPr="00B53B96">
        <w:rPr>
          <w:rFonts w:ascii="Arial" w:hAnsi="Arial" w:cs="Arial"/>
          <w:sz w:val="24"/>
          <w:szCs w:val="24"/>
        </w:rPr>
        <w:t xml:space="preserve"> that</w:t>
      </w:r>
      <w:r w:rsidRPr="00B53B96">
        <w:rPr>
          <w:rFonts w:ascii="Arial" w:hAnsi="Arial" w:cs="Arial"/>
          <w:sz w:val="24"/>
          <w:szCs w:val="24"/>
        </w:rPr>
        <w:t xml:space="preserve"> is </w:t>
      </w:r>
      <w:r w:rsidRPr="00B53B96">
        <w:rPr>
          <w:rFonts w:ascii="Arial" w:hAnsi="Arial" w:cs="Arial"/>
          <w:sz w:val="24"/>
          <w:szCs w:val="24"/>
        </w:rPr>
        <w:lastRenderedPageBreak/>
        <w:t xml:space="preserve">coming from the </w:t>
      </w:r>
      <w:r w:rsidR="007B38CA" w:rsidRPr="00B53B96">
        <w:rPr>
          <w:rFonts w:ascii="Arial" w:hAnsi="Arial" w:cs="Arial"/>
          <w:sz w:val="24"/>
          <w:szCs w:val="24"/>
        </w:rPr>
        <w:t>organization</w:t>
      </w:r>
      <w:r w:rsidRPr="00B53B96">
        <w:rPr>
          <w:rFonts w:ascii="Arial" w:hAnsi="Arial" w:cs="Arial"/>
          <w:sz w:val="24"/>
          <w:szCs w:val="24"/>
        </w:rPr>
        <w:t xml:space="preserve"> and</w:t>
      </w:r>
      <w:r w:rsidR="00D50CFA" w:rsidRPr="00B53B96">
        <w:rPr>
          <w:rFonts w:ascii="Arial" w:hAnsi="Arial" w:cs="Arial"/>
          <w:sz w:val="24"/>
          <w:szCs w:val="24"/>
        </w:rPr>
        <w:t xml:space="preserve"> one</w:t>
      </w:r>
      <w:r w:rsidRPr="00B53B96">
        <w:rPr>
          <w:rFonts w:ascii="Arial" w:hAnsi="Arial" w:cs="Arial"/>
          <w:sz w:val="24"/>
          <w:szCs w:val="24"/>
        </w:rPr>
        <w:t xml:space="preserve"> </w:t>
      </w:r>
      <w:r w:rsidR="00F3128F" w:rsidRPr="00B53B96">
        <w:rPr>
          <w:rFonts w:ascii="Arial" w:hAnsi="Arial" w:cs="Arial"/>
          <w:sz w:val="24"/>
          <w:szCs w:val="24"/>
        </w:rPr>
        <w:t>from</w:t>
      </w:r>
      <w:r w:rsidRPr="00B53B96">
        <w:rPr>
          <w:rFonts w:ascii="Arial" w:hAnsi="Arial" w:cs="Arial"/>
          <w:sz w:val="24"/>
          <w:szCs w:val="24"/>
        </w:rPr>
        <w:t xml:space="preserve"> a phisher. To accomplish this, </w:t>
      </w:r>
      <w:r w:rsidR="00D733E7" w:rsidRPr="00B53B96">
        <w:rPr>
          <w:rFonts w:ascii="Arial" w:hAnsi="Arial" w:cs="Arial"/>
          <w:sz w:val="24"/>
          <w:szCs w:val="24"/>
        </w:rPr>
        <w:t>whoever is</w:t>
      </w:r>
      <w:r w:rsidRPr="00B53B96">
        <w:rPr>
          <w:rFonts w:ascii="Arial" w:hAnsi="Arial" w:cs="Arial"/>
          <w:sz w:val="24"/>
          <w:szCs w:val="24"/>
        </w:rPr>
        <w:t xml:space="preserve"> sending must create a policy requiring the inclusion of authentication data in each email sent to employees.</w:t>
      </w:r>
    </w:p>
    <w:p w14:paraId="03A48F25" w14:textId="5576668F" w:rsidR="00607F99" w:rsidRPr="00B53B96" w:rsidRDefault="001334FC"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Governance:</w:t>
      </w:r>
      <w:r w:rsidRPr="00B53B96">
        <w:rPr>
          <w:rFonts w:ascii="Arial" w:hAnsi="Arial" w:cs="Arial"/>
          <w:sz w:val="24"/>
          <w:szCs w:val="24"/>
        </w:rPr>
        <w:t xml:space="preserve"> </w:t>
      </w:r>
      <w:r w:rsidR="00FA5020" w:rsidRPr="00B53B96">
        <w:rPr>
          <w:rFonts w:ascii="Arial" w:hAnsi="Arial" w:cs="Arial"/>
          <w:sz w:val="24"/>
          <w:szCs w:val="24"/>
        </w:rPr>
        <w:t>Watch out for potential phishing websites on the Internet</w:t>
      </w:r>
      <w:r w:rsidR="004F477F" w:rsidRPr="00B53B96">
        <w:rPr>
          <w:rFonts w:ascii="Arial" w:hAnsi="Arial" w:cs="Arial"/>
          <w:sz w:val="24"/>
          <w:szCs w:val="24"/>
        </w:rPr>
        <w:t xml:space="preserve">: </w:t>
      </w:r>
      <w:r w:rsidR="001C20AB" w:rsidRPr="00B53B96">
        <w:rPr>
          <w:rFonts w:ascii="Arial" w:hAnsi="Arial" w:cs="Arial"/>
          <w:sz w:val="24"/>
          <w:szCs w:val="24"/>
        </w:rPr>
        <w:t>Before the phishing emails are sent out, the phishing website typically appears somewhere on the Internet. These websites frequently use stolen business trademarks to look official.</w:t>
      </w:r>
      <w:r w:rsidR="002A7D64" w:rsidRPr="00B53B96">
        <w:rPr>
          <w:rFonts w:ascii="Arial" w:hAnsi="Arial" w:cs="Arial"/>
          <w:sz w:val="24"/>
          <w:szCs w:val="24"/>
        </w:rPr>
        <w:t xml:space="preserve"> </w:t>
      </w:r>
      <w:r w:rsidR="00D54201" w:rsidRPr="00B53B96">
        <w:rPr>
          <w:rFonts w:ascii="Arial" w:hAnsi="Arial" w:cs="Arial"/>
          <w:sz w:val="24"/>
          <w:szCs w:val="24"/>
        </w:rPr>
        <w:t xml:space="preserve">No matter the programming language or the origin of external input, it is best programming </w:t>
      </w:r>
      <w:r w:rsidR="00616132">
        <w:rPr>
          <w:rFonts w:ascii="Arial" w:hAnsi="Arial" w:cs="Arial"/>
          <w:sz w:val="24"/>
          <w:szCs w:val="24"/>
        </w:rPr>
        <w:t>practice</w:t>
      </w:r>
      <w:r w:rsidR="00D54201" w:rsidRPr="00B53B96">
        <w:rPr>
          <w:rFonts w:ascii="Arial" w:hAnsi="Arial" w:cs="Arial"/>
          <w:sz w:val="24"/>
          <w:szCs w:val="24"/>
        </w:rPr>
        <w:t xml:space="preserve"> to approach any external input as hostile.</w:t>
      </w:r>
    </w:p>
    <w:p w14:paraId="49C5D754" w14:textId="3AFAB1A4" w:rsidR="00496B0E" w:rsidRPr="00B53B96" w:rsidRDefault="00667449" w:rsidP="00B53B96">
      <w:pPr>
        <w:pStyle w:val="ListParagraph"/>
        <w:numPr>
          <w:ilvl w:val="0"/>
          <w:numId w:val="6"/>
        </w:numPr>
        <w:spacing w:after="120" w:line="360" w:lineRule="auto"/>
        <w:jc w:val="both"/>
        <w:rPr>
          <w:rFonts w:ascii="Arial" w:hAnsi="Arial" w:cs="Arial"/>
          <w:sz w:val="24"/>
          <w:szCs w:val="24"/>
        </w:rPr>
      </w:pPr>
      <w:proofErr w:type="spellStart"/>
      <w:r w:rsidRPr="00B53B96">
        <w:rPr>
          <w:rFonts w:ascii="Arial" w:hAnsi="Arial" w:cs="Arial"/>
          <w:b/>
          <w:bCs/>
          <w:sz w:val="24"/>
          <w:szCs w:val="24"/>
        </w:rPr>
        <w:t>Defense</w:t>
      </w:r>
      <w:proofErr w:type="spellEnd"/>
      <w:r w:rsidR="00F47BE0" w:rsidRPr="00B53B96">
        <w:rPr>
          <w:rFonts w:ascii="Arial" w:hAnsi="Arial" w:cs="Arial"/>
          <w:b/>
          <w:bCs/>
          <w:sz w:val="24"/>
          <w:szCs w:val="24"/>
        </w:rPr>
        <w:t xml:space="preserve">: </w:t>
      </w:r>
      <w:r w:rsidR="00711EB7" w:rsidRPr="00B53B96">
        <w:rPr>
          <w:rFonts w:ascii="Arial" w:hAnsi="Arial" w:cs="Arial"/>
          <w:sz w:val="24"/>
          <w:szCs w:val="24"/>
        </w:rPr>
        <w:t xml:space="preserve">Use effective content filtering, anti-spam, and anti-virus software at the Internet gateway: An additional line of </w:t>
      </w:r>
      <w:proofErr w:type="spellStart"/>
      <w:r w:rsidR="008B376B" w:rsidRPr="00B53B96">
        <w:rPr>
          <w:rFonts w:ascii="Arial" w:hAnsi="Arial" w:cs="Arial"/>
          <w:sz w:val="24"/>
          <w:szCs w:val="24"/>
        </w:rPr>
        <w:t>defense</w:t>
      </w:r>
      <w:proofErr w:type="spellEnd"/>
      <w:r w:rsidR="00711EB7" w:rsidRPr="00B53B96">
        <w:rPr>
          <w:rFonts w:ascii="Arial" w:hAnsi="Arial" w:cs="Arial"/>
          <w:sz w:val="24"/>
          <w:szCs w:val="24"/>
        </w:rPr>
        <w:t xml:space="preserve"> against desktop anti-virus scanning is offered by gateway anti-virus scanning. At the gateway, filter</w:t>
      </w:r>
      <w:r w:rsidR="008B376B" w:rsidRPr="00B53B96">
        <w:rPr>
          <w:rFonts w:ascii="Arial" w:hAnsi="Arial" w:cs="Arial"/>
          <w:sz w:val="24"/>
          <w:szCs w:val="24"/>
        </w:rPr>
        <w:t>,</w:t>
      </w:r>
      <w:r w:rsidR="00711EB7" w:rsidRPr="00B53B96">
        <w:rPr>
          <w:rFonts w:ascii="Arial" w:hAnsi="Arial" w:cs="Arial"/>
          <w:sz w:val="24"/>
          <w:szCs w:val="24"/>
        </w:rPr>
        <w:t xml:space="preserve"> and block known phishing websites</w:t>
      </w:r>
      <w:r w:rsidR="004F477F" w:rsidRPr="00B53B96">
        <w:rPr>
          <w:rFonts w:ascii="Arial" w:hAnsi="Arial" w:cs="Arial"/>
          <w:sz w:val="24"/>
          <w:szCs w:val="24"/>
        </w:rPr>
        <w:t>.</w:t>
      </w:r>
      <w:r w:rsidR="00607F99" w:rsidRPr="00B53B96">
        <w:rPr>
          <w:rFonts w:ascii="Arial" w:hAnsi="Arial" w:cs="Arial"/>
          <w:sz w:val="24"/>
          <w:szCs w:val="24"/>
        </w:rPr>
        <w:t xml:space="preserve"> </w:t>
      </w:r>
      <w:r w:rsidR="00496B0E" w:rsidRPr="00B53B96">
        <w:rPr>
          <w:rFonts w:ascii="Arial" w:hAnsi="Arial" w:cs="Arial"/>
          <w:sz w:val="24"/>
          <w:szCs w:val="24"/>
        </w:rPr>
        <w:t xml:space="preserve">End users can avoid undesired spam and phishing emails with the use of gateway anti-spam screening. Maintain the most recent versions of all software, including operating systems and programmes, and do not ignore update notifications. </w:t>
      </w:r>
    </w:p>
    <w:p w14:paraId="224A8E3A" w14:textId="77777777" w:rsidR="00496B0E" w:rsidRPr="00B53B96" w:rsidRDefault="00496B0E" w:rsidP="00B53B96">
      <w:pPr>
        <w:spacing w:after="160" w:line="360" w:lineRule="auto"/>
        <w:jc w:val="both"/>
        <w:rPr>
          <w:rFonts w:ascii="Arial" w:hAnsi="Arial" w:cs="Arial"/>
          <w:sz w:val="24"/>
          <w:szCs w:val="24"/>
        </w:rPr>
      </w:pPr>
      <w:r w:rsidRPr="00B53B96">
        <w:rPr>
          <w:rFonts w:ascii="Arial" w:hAnsi="Arial" w:cs="Arial"/>
          <w:sz w:val="24"/>
          <w:szCs w:val="24"/>
        </w:rPr>
        <w:br w:type="page"/>
      </w:r>
    </w:p>
    <w:p w14:paraId="6BED6C5B" w14:textId="6183FAB8" w:rsidR="006876CF" w:rsidRPr="00C37F34" w:rsidRDefault="008978C5" w:rsidP="008978C5">
      <w:pPr>
        <w:pStyle w:val="ListParagraph"/>
        <w:spacing w:after="120" w:line="360" w:lineRule="auto"/>
        <w:jc w:val="center"/>
        <w:rPr>
          <w:rFonts w:ascii="Arial" w:hAnsi="Arial" w:cs="Arial"/>
          <w:b/>
          <w:bCs/>
          <w:color w:val="2F5496" w:themeColor="accent1" w:themeShade="BF"/>
          <w:sz w:val="24"/>
          <w:szCs w:val="24"/>
        </w:rPr>
      </w:pPr>
      <w:r w:rsidRPr="00C37F34">
        <w:rPr>
          <w:rFonts w:ascii="Arial" w:hAnsi="Arial" w:cs="Arial"/>
          <w:b/>
          <w:bCs/>
          <w:noProof/>
          <w:color w:val="2F5496" w:themeColor="accent1" w:themeShade="BF"/>
          <w:sz w:val="24"/>
          <w:szCs w:val="24"/>
        </w:rPr>
        <w:lastRenderedPageBreak/>
        <mc:AlternateContent>
          <mc:Choice Requires="wps">
            <w:drawing>
              <wp:anchor distT="0" distB="0" distL="114300" distR="114300" simplePos="0" relativeHeight="251661312" behindDoc="0" locked="0" layoutInCell="1" allowOverlap="1" wp14:anchorId="1F364DBF" wp14:editId="387F093D">
                <wp:simplePos x="0" y="0"/>
                <wp:positionH relativeFrom="column">
                  <wp:posOffset>2686050</wp:posOffset>
                </wp:positionH>
                <wp:positionV relativeFrom="paragraph">
                  <wp:posOffset>171450</wp:posOffset>
                </wp:positionV>
                <wp:extent cx="771525" cy="45719"/>
                <wp:effectExtent l="38100" t="0" r="66675" b="12065"/>
                <wp:wrapNone/>
                <wp:docPr id="49156854" name="Diamond 4"/>
                <wp:cNvGraphicFramePr/>
                <a:graphic xmlns:a="http://schemas.openxmlformats.org/drawingml/2006/main">
                  <a:graphicData uri="http://schemas.microsoft.com/office/word/2010/wordprocessingShape">
                    <wps:wsp>
                      <wps:cNvSpPr/>
                      <wps:spPr>
                        <a:xfrm>
                          <a:off x="0" y="0"/>
                          <a:ext cx="771525" cy="45719"/>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D7A053" id="Diamond 4" o:spid="_x0000_s1026" type="#_x0000_t4" style="position:absolute;margin-left:211.5pt;margin-top:13.5pt;width:60.7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" fillcolor="#4472c4 [3204]" strokecolor="#09101d [484]" strokeweight="1pt"/>
            </w:pict>
          </mc:Fallback>
        </mc:AlternateContent>
      </w:r>
      <w:r w:rsidRPr="00C37F34">
        <w:rPr>
          <w:rFonts w:ascii="Arial" w:hAnsi="Arial" w:cs="Arial"/>
          <w:b/>
          <w:bCs/>
          <w:color w:val="2F5496" w:themeColor="accent1" w:themeShade="BF"/>
          <w:sz w:val="24"/>
          <w:szCs w:val="24"/>
        </w:rPr>
        <w:t>PART</w:t>
      </w:r>
      <w:r w:rsidR="006876CF" w:rsidRPr="00C37F34">
        <w:rPr>
          <w:rFonts w:ascii="Arial" w:hAnsi="Arial" w:cs="Arial"/>
          <w:b/>
          <w:bCs/>
          <w:color w:val="2F5496" w:themeColor="accent1" w:themeShade="BF"/>
          <w:sz w:val="24"/>
          <w:szCs w:val="24"/>
        </w:rPr>
        <w:t xml:space="preserve"> TWO</w:t>
      </w:r>
    </w:p>
    <w:p w14:paraId="0E62DE71" w14:textId="2FAE7F33" w:rsidR="006876CF" w:rsidRPr="0083272E" w:rsidRDefault="006876CF" w:rsidP="0083272E">
      <w:pPr>
        <w:pStyle w:val="Heading1"/>
        <w:rPr>
          <w:b/>
          <w:bCs/>
        </w:rPr>
      </w:pPr>
      <w:bookmarkStart w:id="7" w:name="_Toc158917982"/>
      <w:r w:rsidRPr="0083272E">
        <w:rPr>
          <w:b/>
          <w:bCs/>
        </w:rPr>
        <w:t>2.</w:t>
      </w:r>
      <w:r w:rsidRPr="0083272E">
        <w:rPr>
          <w:b/>
          <w:bCs/>
        </w:rPr>
        <w:tab/>
        <w:t>ALTERNATIVE STANDARDS</w:t>
      </w:r>
      <w:bookmarkEnd w:id="7"/>
    </w:p>
    <w:p w14:paraId="01FC4070" w14:textId="68DA05EF" w:rsidR="006876CF" w:rsidRPr="00B53B96" w:rsidRDefault="006876CF" w:rsidP="00B53B96">
      <w:pPr>
        <w:spacing w:line="360" w:lineRule="auto"/>
        <w:jc w:val="both"/>
        <w:rPr>
          <w:rFonts w:ascii="Arial" w:hAnsi="Arial" w:cs="Arial"/>
          <w:sz w:val="24"/>
          <w:szCs w:val="24"/>
        </w:rPr>
      </w:pPr>
      <w:r w:rsidRPr="00B53B96">
        <w:rPr>
          <w:rFonts w:ascii="Arial" w:hAnsi="Arial" w:cs="Arial"/>
          <w:sz w:val="24"/>
          <w:szCs w:val="24"/>
        </w:rPr>
        <w:t xml:space="preserve">With the technological advancement that is been experienced all over the world, </w:t>
      </w:r>
      <w:r w:rsidR="00A9069C" w:rsidRPr="00B53B96">
        <w:rPr>
          <w:rFonts w:ascii="Arial" w:hAnsi="Arial" w:cs="Arial"/>
          <w:sz w:val="24"/>
          <w:szCs w:val="24"/>
        </w:rPr>
        <w:t xml:space="preserve">and </w:t>
      </w:r>
      <w:r w:rsidRPr="00B53B96">
        <w:rPr>
          <w:rFonts w:ascii="Arial" w:hAnsi="Arial" w:cs="Arial"/>
          <w:sz w:val="24"/>
          <w:szCs w:val="24"/>
        </w:rPr>
        <w:t xml:space="preserve">the continuous and increasing incorporation of technology and technological tools into the daily activities of businesses, either on a corporate level or </w:t>
      </w:r>
      <w:r w:rsidR="00A9069C" w:rsidRPr="00B53B96">
        <w:rPr>
          <w:rFonts w:ascii="Arial" w:hAnsi="Arial" w:cs="Arial"/>
          <w:sz w:val="24"/>
          <w:szCs w:val="24"/>
        </w:rPr>
        <w:t>personal/individual</w:t>
      </w:r>
      <w:r w:rsidRPr="00B53B96">
        <w:rPr>
          <w:rFonts w:ascii="Arial" w:hAnsi="Arial" w:cs="Arial"/>
          <w:sz w:val="24"/>
          <w:szCs w:val="24"/>
        </w:rPr>
        <w:t xml:space="preserve"> level, there is </w:t>
      </w:r>
      <w:r w:rsidR="00A9069C" w:rsidRPr="00B53B96">
        <w:rPr>
          <w:rFonts w:ascii="Arial" w:hAnsi="Arial" w:cs="Arial"/>
          <w:sz w:val="24"/>
          <w:szCs w:val="24"/>
        </w:rPr>
        <w:t>a</w:t>
      </w:r>
      <w:r w:rsidRPr="00B53B96">
        <w:rPr>
          <w:rFonts w:ascii="Arial" w:hAnsi="Arial" w:cs="Arial"/>
          <w:sz w:val="24"/>
          <w:szCs w:val="24"/>
        </w:rPr>
        <w:t xml:space="preserve"> growing </w:t>
      </w:r>
      <w:r w:rsidR="00A9069C" w:rsidRPr="00B53B96">
        <w:rPr>
          <w:rFonts w:ascii="Arial" w:hAnsi="Arial" w:cs="Arial"/>
          <w:sz w:val="24"/>
          <w:szCs w:val="24"/>
        </w:rPr>
        <w:t>need</w:t>
      </w:r>
      <w:r w:rsidRPr="00B53B96">
        <w:rPr>
          <w:rFonts w:ascii="Arial" w:hAnsi="Arial" w:cs="Arial"/>
          <w:sz w:val="24"/>
          <w:szCs w:val="24"/>
        </w:rPr>
        <w:t xml:space="preserve"> also for security measures to be in place to prevent, mitigate and manage risks and other hazards associated with the use of technology. In this wise, the knowledge, adoption</w:t>
      </w:r>
      <w:r w:rsidR="00A9069C" w:rsidRPr="00B53B96">
        <w:rPr>
          <w:rFonts w:ascii="Arial" w:hAnsi="Arial" w:cs="Arial"/>
          <w:sz w:val="24"/>
          <w:szCs w:val="24"/>
        </w:rPr>
        <w:t>,</w:t>
      </w:r>
      <w:r w:rsidRPr="00B53B96">
        <w:rPr>
          <w:rFonts w:ascii="Arial" w:hAnsi="Arial" w:cs="Arial"/>
          <w:sz w:val="24"/>
          <w:szCs w:val="24"/>
        </w:rPr>
        <w:t xml:space="preserve"> and implementation of the appropriate standard security standard </w:t>
      </w:r>
      <w:r w:rsidR="006D260B" w:rsidRPr="00B53B96">
        <w:rPr>
          <w:rFonts w:ascii="Arial" w:hAnsi="Arial" w:cs="Arial"/>
          <w:sz w:val="24"/>
          <w:szCs w:val="24"/>
        </w:rPr>
        <w:t>are</w:t>
      </w:r>
      <w:r w:rsidRPr="00B53B96">
        <w:rPr>
          <w:rFonts w:ascii="Arial" w:hAnsi="Arial" w:cs="Arial"/>
          <w:sz w:val="24"/>
          <w:szCs w:val="24"/>
        </w:rPr>
        <w:t xml:space="preserve"> very important. The following underscores some notable standard alternative security policies outside ISO27001. These alternatives include </w:t>
      </w:r>
      <w:r w:rsidR="008978C5">
        <w:rPr>
          <w:rFonts w:ascii="Arial" w:hAnsi="Arial" w:cs="Arial"/>
          <w:sz w:val="24"/>
          <w:szCs w:val="24"/>
        </w:rPr>
        <w:t>Cyber Essential Plus</w:t>
      </w:r>
      <w:r w:rsidRPr="00B53B96">
        <w:rPr>
          <w:rFonts w:ascii="Arial" w:hAnsi="Arial" w:cs="Arial"/>
          <w:sz w:val="24"/>
          <w:szCs w:val="24"/>
        </w:rPr>
        <w:t xml:space="preserve">, COBIT, and NIST  </w:t>
      </w:r>
    </w:p>
    <w:p w14:paraId="4540C2AF" w14:textId="5C50B052" w:rsidR="006876CF" w:rsidRPr="0083272E" w:rsidRDefault="005511ED" w:rsidP="0083272E">
      <w:pPr>
        <w:pStyle w:val="Heading2"/>
        <w:rPr>
          <w:b/>
          <w:bCs/>
        </w:rPr>
      </w:pPr>
      <w:bookmarkStart w:id="8" w:name="_Toc158917983"/>
      <w:r>
        <w:rPr>
          <w:b/>
          <w:bCs/>
        </w:rPr>
        <w:t>2.1</w:t>
      </w:r>
      <w:r>
        <w:rPr>
          <w:b/>
          <w:bCs/>
        </w:rPr>
        <w:tab/>
      </w:r>
      <w:r w:rsidR="006876CF" w:rsidRPr="0083272E">
        <w:rPr>
          <w:b/>
          <w:bCs/>
        </w:rPr>
        <w:t>CYBER ESSENTIAL PLUS:</w:t>
      </w:r>
      <w:bookmarkEnd w:id="8"/>
    </w:p>
    <w:p w14:paraId="60797DAE" w14:textId="47F234E0" w:rsidR="006876CF" w:rsidRPr="0083272E" w:rsidRDefault="00EE343B" w:rsidP="0083272E">
      <w:pPr>
        <w:spacing w:line="360" w:lineRule="auto"/>
        <w:jc w:val="both"/>
        <w:rPr>
          <w:rFonts w:ascii="Arial" w:hAnsi="Arial" w:cs="Arial"/>
          <w:sz w:val="24"/>
          <w:szCs w:val="24"/>
        </w:rPr>
      </w:pPr>
      <w:r w:rsidRPr="0083272E">
        <w:rPr>
          <w:rFonts w:ascii="Arial" w:hAnsi="Arial" w:cs="Arial"/>
          <w:sz w:val="24"/>
          <w:szCs w:val="24"/>
        </w:rPr>
        <w:t xml:space="preserve">A simple yet effective government-sponsored programme called Cyber Essentials helps protect our organisation from the vast majority of the most frequent cyberattacks. </w:t>
      </w:r>
      <w:r w:rsidR="009B1D4C" w:rsidRPr="0083272E">
        <w:rPr>
          <w:rFonts w:ascii="Arial" w:hAnsi="Arial" w:cs="Arial"/>
          <w:sz w:val="24"/>
          <w:szCs w:val="24"/>
        </w:rPr>
        <w:t>It is a programme for safeguarding information administered by the National Cyber Security Centre</w:t>
      </w:r>
      <w:r w:rsidR="00386FC4" w:rsidRPr="0083272E">
        <w:rPr>
          <w:rFonts w:ascii="Arial" w:hAnsi="Arial" w:cs="Arial"/>
          <w:sz w:val="24"/>
          <w:szCs w:val="24"/>
        </w:rPr>
        <w:t xml:space="preserve"> </w:t>
      </w:r>
      <w:r w:rsidR="006876CF" w:rsidRPr="0083272E">
        <w:rPr>
          <w:rFonts w:ascii="Arial" w:hAnsi="Arial" w:cs="Arial"/>
          <w:sz w:val="24"/>
          <w:szCs w:val="24"/>
        </w:rPr>
        <w:t>(isms.</w:t>
      </w:r>
      <w:r w:rsidR="002A3D75" w:rsidRPr="0083272E">
        <w:rPr>
          <w:rFonts w:ascii="Arial" w:hAnsi="Arial" w:cs="Arial"/>
          <w:sz w:val="24"/>
          <w:szCs w:val="24"/>
        </w:rPr>
        <w:t xml:space="preserve"> </w:t>
      </w:r>
      <w:r w:rsidR="006876CF" w:rsidRPr="0083272E">
        <w:rPr>
          <w:rFonts w:ascii="Arial" w:hAnsi="Arial" w:cs="Arial"/>
          <w:sz w:val="24"/>
          <w:szCs w:val="24"/>
        </w:rPr>
        <w:t xml:space="preserve">online, 2023).  </w:t>
      </w:r>
      <w:r w:rsidR="005E70F2" w:rsidRPr="0083272E">
        <w:rPr>
          <w:rFonts w:ascii="Arial" w:hAnsi="Arial" w:cs="Arial"/>
          <w:sz w:val="24"/>
          <w:szCs w:val="24"/>
        </w:rPr>
        <w:t>Cyber-attacks happen in a wide variety of forms and sizes, but most of them are quite simple in nature and undertaken by people with little to no technical expertise.</w:t>
      </w:r>
      <w:r w:rsidR="006876CF" w:rsidRPr="0083272E">
        <w:rPr>
          <w:rFonts w:ascii="Arial" w:hAnsi="Arial" w:cs="Arial"/>
          <w:sz w:val="24"/>
          <w:szCs w:val="24"/>
        </w:rPr>
        <w:t xml:space="preserve"> </w:t>
      </w:r>
      <w:r w:rsidR="00C1422A" w:rsidRPr="0083272E">
        <w:rPr>
          <w:rFonts w:ascii="Arial" w:hAnsi="Arial" w:cs="Arial"/>
          <w:sz w:val="24"/>
          <w:szCs w:val="24"/>
        </w:rPr>
        <w:t>These basic unskilled practices</w:t>
      </w:r>
      <w:r w:rsidR="006876CF" w:rsidRPr="0083272E">
        <w:rPr>
          <w:rFonts w:ascii="Arial" w:hAnsi="Arial" w:cs="Arial"/>
          <w:sz w:val="24"/>
          <w:szCs w:val="24"/>
        </w:rPr>
        <w:t xml:space="preserve"> can be likened to a scenario where a burglar is attempting to check the main entrance to the house to see if the door is not locked. </w:t>
      </w:r>
      <w:r w:rsidR="005E692D" w:rsidRPr="0083272E">
        <w:rPr>
          <w:rFonts w:ascii="Arial" w:hAnsi="Arial" w:cs="Arial"/>
          <w:sz w:val="24"/>
          <w:szCs w:val="24"/>
        </w:rPr>
        <w:t>These kinds of attacks are intended to be mitigated by Cyber Essentials</w:t>
      </w:r>
      <w:r w:rsidR="006876CF" w:rsidRPr="0083272E">
        <w:rPr>
          <w:rFonts w:ascii="Arial" w:hAnsi="Arial" w:cs="Arial"/>
          <w:sz w:val="24"/>
          <w:szCs w:val="24"/>
        </w:rPr>
        <w:t xml:space="preserve">. It is the United Kingdom </w:t>
      </w:r>
      <w:r w:rsidR="006D260B" w:rsidRPr="0083272E">
        <w:rPr>
          <w:rFonts w:ascii="Arial" w:hAnsi="Arial" w:cs="Arial"/>
          <w:sz w:val="24"/>
          <w:szCs w:val="24"/>
        </w:rPr>
        <w:t>government’s</w:t>
      </w:r>
      <w:r w:rsidR="006876CF" w:rsidRPr="0083272E">
        <w:rPr>
          <w:rFonts w:ascii="Arial" w:hAnsi="Arial" w:cs="Arial"/>
          <w:sz w:val="24"/>
          <w:szCs w:val="24"/>
        </w:rPr>
        <w:t xml:space="preserve"> effort to make the cyber internet space safer for businesses or </w:t>
      </w:r>
      <w:r w:rsidR="00C1422A" w:rsidRPr="0083272E">
        <w:rPr>
          <w:rFonts w:ascii="Arial" w:hAnsi="Arial" w:cs="Arial"/>
          <w:sz w:val="24"/>
          <w:szCs w:val="24"/>
        </w:rPr>
        <w:t>organizations</w:t>
      </w:r>
      <w:r w:rsidR="006876CF" w:rsidRPr="0083272E">
        <w:rPr>
          <w:rFonts w:ascii="Arial" w:hAnsi="Arial" w:cs="Arial"/>
          <w:sz w:val="24"/>
          <w:szCs w:val="24"/>
        </w:rPr>
        <w:t xml:space="preserve"> of any size and it addresses about 80% of the basic cyber security challenges (isms.</w:t>
      </w:r>
      <w:r w:rsidR="0053017A" w:rsidRPr="0083272E">
        <w:rPr>
          <w:rFonts w:ascii="Arial" w:hAnsi="Arial" w:cs="Arial"/>
          <w:sz w:val="24"/>
          <w:szCs w:val="24"/>
        </w:rPr>
        <w:t xml:space="preserve"> </w:t>
      </w:r>
      <w:r w:rsidR="006876CF" w:rsidRPr="0083272E">
        <w:rPr>
          <w:rFonts w:ascii="Arial" w:hAnsi="Arial" w:cs="Arial"/>
          <w:sz w:val="24"/>
          <w:szCs w:val="24"/>
        </w:rPr>
        <w:t>online, 2023). The only additional feature incorporated into the Cyber Essential (Plus), is to allow for independent auditing.</w:t>
      </w:r>
    </w:p>
    <w:p w14:paraId="2FD75F58" w14:textId="2DCEF397" w:rsidR="006876CF" w:rsidRPr="0083272E" w:rsidRDefault="005511ED" w:rsidP="0083272E">
      <w:pPr>
        <w:pStyle w:val="Heading2"/>
        <w:rPr>
          <w:b/>
          <w:bCs/>
        </w:rPr>
      </w:pPr>
      <w:bookmarkStart w:id="9" w:name="_Toc158917984"/>
      <w:r>
        <w:rPr>
          <w:b/>
          <w:bCs/>
        </w:rPr>
        <w:t>2.2</w:t>
      </w:r>
      <w:r>
        <w:rPr>
          <w:b/>
          <w:bCs/>
        </w:rPr>
        <w:tab/>
      </w:r>
      <w:r w:rsidR="006876CF" w:rsidRPr="0083272E">
        <w:rPr>
          <w:b/>
          <w:bCs/>
        </w:rPr>
        <w:t>NIST</w:t>
      </w:r>
      <w:bookmarkEnd w:id="9"/>
      <w:r w:rsidR="006876CF" w:rsidRPr="0083272E">
        <w:rPr>
          <w:b/>
          <w:bCs/>
        </w:rPr>
        <w:t xml:space="preserve"> </w:t>
      </w:r>
    </w:p>
    <w:p w14:paraId="7471725B" w14:textId="204DBE7B" w:rsidR="006876CF" w:rsidRPr="0083272E" w:rsidRDefault="00CC3985" w:rsidP="0083272E">
      <w:pPr>
        <w:spacing w:line="360" w:lineRule="auto"/>
        <w:jc w:val="both"/>
        <w:rPr>
          <w:rFonts w:ascii="Arial" w:hAnsi="Arial" w:cs="Arial"/>
          <w:sz w:val="24"/>
          <w:szCs w:val="24"/>
        </w:rPr>
      </w:pPr>
      <w:r w:rsidRPr="0083272E">
        <w:rPr>
          <w:rFonts w:ascii="Arial" w:hAnsi="Arial" w:cs="Arial"/>
          <w:sz w:val="24"/>
          <w:szCs w:val="24"/>
        </w:rPr>
        <w:t>NIST, otherwise referred to as the National Institute of Standards and Technology, is part of the U.S. Department of Commerce.</w:t>
      </w:r>
      <w:r w:rsidR="006876CF" w:rsidRPr="0083272E">
        <w:rPr>
          <w:rFonts w:ascii="Arial" w:hAnsi="Arial" w:cs="Arial"/>
          <w:sz w:val="24"/>
          <w:szCs w:val="24"/>
        </w:rPr>
        <w:t xml:space="preserve"> The Cybersecurity Framework, developed by NIST, assists companies of all sizes in </w:t>
      </w:r>
      <w:proofErr w:type="spellStart"/>
      <w:r w:rsidR="00B3681C" w:rsidRPr="0083272E">
        <w:rPr>
          <w:rFonts w:ascii="Arial" w:hAnsi="Arial" w:cs="Arial"/>
          <w:sz w:val="24"/>
          <w:szCs w:val="24"/>
        </w:rPr>
        <w:t>analyzing</w:t>
      </w:r>
      <w:proofErr w:type="spellEnd"/>
      <w:r w:rsidR="006876CF" w:rsidRPr="0083272E">
        <w:rPr>
          <w:rFonts w:ascii="Arial" w:hAnsi="Arial" w:cs="Arial"/>
          <w:sz w:val="24"/>
          <w:szCs w:val="24"/>
        </w:rPr>
        <w:t xml:space="preserve">, handling, and mitigating cybersecurity vulnerability while also securing their IT systems and data. The Framework is an optional one, that provides a summary of recommended </w:t>
      </w:r>
      <w:r w:rsidR="00B3681C" w:rsidRPr="0083272E">
        <w:rPr>
          <w:rFonts w:ascii="Arial" w:hAnsi="Arial" w:cs="Arial"/>
          <w:sz w:val="24"/>
          <w:szCs w:val="24"/>
        </w:rPr>
        <w:t>practices</w:t>
      </w:r>
      <w:r w:rsidR="006876CF" w:rsidRPr="0083272E">
        <w:rPr>
          <w:rFonts w:ascii="Arial" w:hAnsi="Arial" w:cs="Arial"/>
          <w:sz w:val="24"/>
          <w:szCs w:val="24"/>
        </w:rPr>
        <w:t xml:space="preserve"> for a company to use in deciding where to spend time and money when it comes to cybersecurity protection. The core of </w:t>
      </w:r>
      <w:r w:rsidR="00B3681C" w:rsidRPr="0083272E">
        <w:rPr>
          <w:rFonts w:ascii="Arial" w:hAnsi="Arial" w:cs="Arial"/>
          <w:sz w:val="24"/>
          <w:szCs w:val="24"/>
        </w:rPr>
        <w:t xml:space="preserve">the </w:t>
      </w:r>
      <w:r w:rsidR="006876CF" w:rsidRPr="0083272E">
        <w:rPr>
          <w:rFonts w:ascii="Arial" w:hAnsi="Arial" w:cs="Arial"/>
          <w:sz w:val="24"/>
          <w:szCs w:val="24"/>
        </w:rPr>
        <w:t xml:space="preserve">NIST Cybersecurity Framework is on five key functions: Identify, Protect, Detect, Respond, and Recover (Figure 1). Using a </w:t>
      </w:r>
      <w:r w:rsidR="006876CF" w:rsidRPr="0083272E">
        <w:rPr>
          <w:rFonts w:ascii="Arial" w:hAnsi="Arial" w:cs="Arial"/>
          <w:sz w:val="24"/>
          <w:szCs w:val="24"/>
        </w:rPr>
        <w:lastRenderedPageBreak/>
        <w:t xml:space="preserve">ranking scale of 0 – 4, a final number is obtained that establishes a minimum benchmark for the </w:t>
      </w:r>
      <w:r w:rsidR="00BE6972" w:rsidRPr="0083272E">
        <w:rPr>
          <w:rFonts w:ascii="Arial" w:hAnsi="Arial" w:cs="Arial"/>
          <w:sz w:val="24"/>
          <w:szCs w:val="24"/>
        </w:rPr>
        <w:t>organization’s</w:t>
      </w:r>
      <w:r w:rsidR="006876CF" w:rsidRPr="0083272E">
        <w:rPr>
          <w:rFonts w:ascii="Arial" w:hAnsi="Arial" w:cs="Arial"/>
          <w:sz w:val="24"/>
          <w:szCs w:val="24"/>
        </w:rPr>
        <w:t xml:space="preserve"> level of risk maturity in each function (</w:t>
      </w:r>
      <w:proofErr w:type="spellStart"/>
      <w:r w:rsidR="006876CF" w:rsidRPr="0083272E">
        <w:rPr>
          <w:rFonts w:ascii="Arial" w:hAnsi="Arial" w:cs="Arial"/>
          <w:sz w:val="24"/>
          <w:szCs w:val="24"/>
        </w:rPr>
        <w:t>Strongdm</w:t>
      </w:r>
      <w:proofErr w:type="spellEnd"/>
      <w:r w:rsidR="006876CF" w:rsidRPr="0083272E">
        <w:rPr>
          <w:rFonts w:ascii="Arial" w:hAnsi="Arial" w:cs="Arial"/>
          <w:sz w:val="24"/>
          <w:szCs w:val="24"/>
        </w:rPr>
        <w:t>, 2023).</w:t>
      </w:r>
    </w:p>
    <w:p w14:paraId="3F3D0086" w14:textId="77777777" w:rsidR="006876CF" w:rsidRPr="00B53B96" w:rsidRDefault="006876CF" w:rsidP="00B53B96">
      <w:pPr>
        <w:spacing w:line="360" w:lineRule="auto"/>
        <w:ind w:left="360"/>
        <w:jc w:val="both"/>
        <w:rPr>
          <w:rFonts w:ascii="Arial" w:hAnsi="Arial" w:cs="Arial"/>
          <w:sz w:val="24"/>
          <w:szCs w:val="24"/>
        </w:rPr>
      </w:pPr>
    </w:p>
    <w:p w14:paraId="2249EB13" w14:textId="77777777" w:rsidR="006876CF" w:rsidRPr="00B53B96" w:rsidRDefault="006876CF" w:rsidP="00B53B96">
      <w:pPr>
        <w:spacing w:line="360" w:lineRule="auto"/>
        <w:ind w:left="360"/>
        <w:jc w:val="both"/>
        <w:rPr>
          <w:rFonts w:ascii="Arial" w:hAnsi="Arial" w:cs="Arial"/>
          <w:sz w:val="24"/>
          <w:szCs w:val="24"/>
        </w:rPr>
      </w:pPr>
      <w:r w:rsidRPr="00B53B96">
        <w:rPr>
          <w:rFonts w:ascii="Arial" w:hAnsi="Arial" w:cs="Arial"/>
          <w:noProof/>
          <w:sz w:val="24"/>
          <w:szCs w:val="24"/>
        </w:rPr>
        <w:drawing>
          <wp:inline distT="0" distB="0" distL="0" distR="0" wp14:anchorId="352ED440" wp14:editId="60916FC4">
            <wp:extent cx="4272412" cy="2383064"/>
            <wp:effectExtent l="0" t="0" r="0" b="0"/>
            <wp:docPr id="12327342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4232" name="Picture 1" descr="Diagram&#10;&#10;Description automatically generated"/>
                    <pic:cNvPicPr/>
                  </pic:nvPicPr>
                  <pic:blipFill rotWithShape="1">
                    <a:blip r:embed="rId8"/>
                    <a:srcRect l="11397" t="12160" r="14036" b="13897"/>
                    <a:stretch/>
                  </pic:blipFill>
                  <pic:spPr bwMode="auto">
                    <a:xfrm>
                      <a:off x="0" y="0"/>
                      <a:ext cx="4273808" cy="2383843"/>
                    </a:xfrm>
                    <a:prstGeom prst="rect">
                      <a:avLst/>
                    </a:prstGeom>
                    <a:ln>
                      <a:noFill/>
                    </a:ln>
                    <a:extLst>
                      <a:ext uri="{53640926-AAD7-44D8-BBD7-CCE9431645EC}">
                        <a14:shadowObscured xmlns:a14="http://schemas.microsoft.com/office/drawing/2010/main"/>
                      </a:ext>
                    </a:extLst>
                  </pic:spPr>
                </pic:pic>
              </a:graphicData>
            </a:graphic>
          </wp:inline>
        </w:drawing>
      </w:r>
    </w:p>
    <w:p w14:paraId="08CBFBF1" w14:textId="03CC7B40" w:rsidR="006876CF" w:rsidRPr="00B53B96" w:rsidRDefault="006876CF" w:rsidP="00B53B96">
      <w:pPr>
        <w:spacing w:line="360" w:lineRule="auto"/>
        <w:ind w:left="360"/>
        <w:jc w:val="both"/>
        <w:rPr>
          <w:rFonts w:ascii="Arial" w:hAnsi="Arial" w:cs="Arial"/>
          <w:sz w:val="24"/>
          <w:szCs w:val="24"/>
        </w:rPr>
      </w:pPr>
      <w:r w:rsidRPr="00B53B96">
        <w:rPr>
          <w:rFonts w:ascii="Arial" w:hAnsi="Arial" w:cs="Arial"/>
          <w:sz w:val="24"/>
          <w:szCs w:val="24"/>
        </w:rPr>
        <w:t>Figure 1: NIST Cyber Security framework</w:t>
      </w:r>
      <w:r w:rsidR="00A00388" w:rsidRPr="00B53B96">
        <w:rPr>
          <w:rFonts w:ascii="Arial" w:hAnsi="Arial" w:cs="Arial"/>
          <w:sz w:val="24"/>
          <w:szCs w:val="24"/>
        </w:rPr>
        <w:t>.</w:t>
      </w:r>
      <w:r w:rsidR="00C7152D" w:rsidRPr="00B53B96">
        <w:rPr>
          <w:rFonts w:ascii="Arial" w:hAnsi="Arial" w:cs="Arial"/>
          <w:sz w:val="24"/>
          <w:szCs w:val="24"/>
        </w:rPr>
        <w:t xml:space="preserve"> (Source: </w:t>
      </w:r>
      <w:r w:rsidR="00A00388" w:rsidRPr="00B53B96">
        <w:rPr>
          <w:rFonts w:ascii="Arial" w:hAnsi="Arial" w:cs="Arial"/>
          <w:sz w:val="24"/>
          <w:szCs w:val="24"/>
        </w:rPr>
        <w:t>ARI 2023)</w:t>
      </w:r>
    </w:p>
    <w:p w14:paraId="283BDD70" w14:textId="616DA000" w:rsidR="00A436CF" w:rsidRPr="0083272E" w:rsidRDefault="0089022B" w:rsidP="0083272E">
      <w:pPr>
        <w:pStyle w:val="Heading2"/>
        <w:rPr>
          <w:b/>
          <w:bCs/>
        </w:rPr>
      </w:pPr>
      <w:bookmarkStart w:id="10" w:name="_Toc158917985"/>
      <w:r>
        <w:rPr>
          <w:b/>
          <w:bCs/>
        </w:rPr>
        <w:t>2.3</w:t>
      </w:r>
      <w:r>
        <w:rPr>
          <w:b/>
          <w:bCs/>
        </w:rPr>
        <w:tab/>
      </w:r>
      <w:r w:rsidR="006876CF" w:rsidRPr="0083272E">
        <w:rPr>
          <w:b/>
          <w:bCs/>
        </w:rPr>
        <w:t>COBIT</w:t>
      </w:r>
      <w:bookmarkEnd w:id="10"/>
      <w:r w:rsidR="006876CF" w:rsidRPr="0083272E">
        <w:rPr>
          <w:b/>
          <w:bCs/>
        </w:rPr>
        <w:t xml:space="preserve"> </w:t>
      </w:r>
    </w:p>
    <w:p w14:paraId="7FDF62DE" w14:textId="31378D7A" w:rsidR="006876CF" w:rsidRPr="0083272E" w:rsidRDefault="00A436CF" w:rsidP="0083272E">
      <w:pPr>
        <w:spacing w:line="360" w:lineRule="auto"/>
        <w:jc w:val="both"/>
        <w:rPr>
          <w:rFonts w:ascii="Arial" w:hAnsi="Arial" w:cs="Arial"/>
          <w:sz w:val="24"/>
          <w:szCs w:val="24"/>
        </w:rPr>
      </w:pPr>
      <w:r w:rsidRPr="0083272E">
        <w:rPr>
          <w:rFonts w:ascii="Arial" w:hAnsi="Arial" w:cs="Arial"/>
          <w:sz w:val="24"/>
          <w:szCs w:val="24"/>
        </w:rPr>
        <w:t xml:space="preserve">Known as COBIT, this acronym stands for Control Objectives for Information and Related Technology, </w:t>
      </w:r>
      <w:r w:rsidR="006876CF" w:rsidRPr="0083272E">
        <w:rPr>
          <w:rFonts w:ascii="Arial" w:hAnsi="Arial" w:cs="Arial"/>
          <w:sz w:val="24"/>
          <w:szCs w:val="24"/>
        </w:rPr>
        <w:t xml:space="preserve">which we might think of as a collection or blanket, with an emphasis on governance and information technology management. </w:t>
      </w:r>
      <w:r w:rsidR="00EA2EDA" w:rsidRPr="0083272E">
        <w:rPr>
          <w:rFonts w:ascii="Arial" w:hAnsi="Arial" w:cs="Arial"/>
          <w:sz w:val="24"/>
          <w:szCs w:val="24"/>
        </w:rPr>
        <w:t xml:space="preserve">Along with discussing security within an organisation, COBIT also discusses how that organisation plans, arranges, and manages its IT operations. </w:t>
      </w:r>
      <w:r w:rsidR="004C699F" w:rsidRPr="0083272E">
        <w:rPr>
          <w:rFonts w:ascii="Arial" w:hAnsi="Arial" w:cs="Arial"/>
          <w:sz w:val="24"/>
          <w:szCs w:val="24"/>
        </w:rPr>
        <w:t>It comprises all controls, methods, and procedures related to information technology.</w:t>
      </w:r>
      <w:r w:rsidR="006876CF" w:rsidRPr="0083272E">
        <w:rPr>
          <w:rFonts w:ascii="Arial" w:hAnsi="Arial" w:cs="Arial"/>
          <w:sz w:val="24"/>
          <w:szCs w:val="24"/>
        </w:rPr>
        <w:t xml:space="preserve"> </w:t>
      </w:r>
      <w:r w:rsidR="00464707" w:rsidRPr="0083272E">
        <w:rPr>
          <w:rFonts w:ascii="Arial" w:hAnsi="Arial" w:cs="Arial"/>
          <w:sz w:val="24"/>
          <w:szCs w:val="24"/>
        </w:rPr>
        <w:t xml:space="preserve">An organisation benefits from aligning its own business </w:t>
      </w:r>
      <w:r w:rsidR="00CA31C6" w:rsidRPr="0083272E">
        <w:rPr>
          <w:rFonts w:ascii="Arial" w:hAnsi="Arial" w:cs="Arial"/>
          <w:sz w:val="24"/>
          <w:szCs w:val="24"/>
        </w:rPr>
        <w:t>projections</w:t>
      </w:r>
      <w:r w:rsidR="00464707" w:rsidRPr="0083272E">
        <w:rPr>
          <w:rFonts w:ascii="Arial" w:hAnsi="Arial" w:cs="Arial"/>
          <w:sz w:val="24"/>
          <w:szCs w:val="24"/>
        </w:rPr>
        <w:t xml:space="preserve"> with its IT ambitions.</w:t>
      </w:r>
      <w:r w:rsidR="006876CF" w:rsidRPr="0083272E">
        <w:rPr>
          <w:rFonts w:ascii="Arial" w:hAnsi="Arial" w:cs="Arial"/>
          <w:sz w:val="24"/>
          <w:szCs w:val="24"/>
        </w:rPr>
        <w:t xml:space="preserve"> </w:t>
      </w:r>
      <w:r w:rsidR="00222D58" w:rsidRPr="0083272E">
        <w:rPr>
          <w:rFonts w:ascii="Arial" w:hAnsi="Arial" w:cs="Arial"/>
          <w:sz w:val="24"/>
          <w:szCs w:val="24"/>
        </w:rPr>
        <w:t>Additionally, it provides metrics and maturity models to assess the success of an organisation.</w:t>
      </w:r>
      <w:r w:rsidR="006876CF" w:rsidRPr="0083272E">
        <w:rPr>
          <w:rFonts w:ascii="Arial" w:hAnsi="Arial" w:cs="Arial"/>
          <w:sz w:val="24"/>
          <w:szCs w:val="24"/>
        </w:rPr>
        <w:t xml:space="preserve"> </w:t>
      </w:r>
      <w:r w:rsidR="00E7242C" w:rsidRPr="0083272E">
        <w:rPr>
          <w:rFonts w:ascii="Arial" w:hAnsi="Arial" w:cs="Arial"/>
          <w:sz w:val="24"/>
          <w:szCs w:val="24"/>
        </w:rPr>
        <w:t>It also aids in identifying the IT process managers and the organization's primary business responsibilities</w:t>
      </w:r>
      <w:r w:rsidR="001A74D2" w:rsidRPr="0083272E">
        <w:rPr>
          <w:rFonts w:ascii="Arial" w:hAnsi="Arial" w:cs="Arial"/>
          <w:sz w:val="24"/>
          <w:szCs w:val="24"/>
        </w:rPr>
        <w:t xml:space="preserve"> </w:t>
      </w:r>
      <w:r w:rsidR="006876CF" w:rsidRPr="0083272E">
        <w:rPr>
          <w:rFonts w:ascii="Arial" w:hAnsi="Arial" w:cs="Arial"/>
          <w:sz w:val="24"/>
          <w:szCs w:val="24"/>
        </w:rPr>
        <w:t>(</w:t>
      </w:r>
      <w:proofErr w:type="spellStart"/>
      <w:r w:rsidR="006876CF" w:rsidRPr="0083272E">
        <w:rPr>
          <w:rFonts w:ascii="Arial" w:hAnsi="Arial" w:cs="Arial"/>
          <w:sz w:val="24"/>
          <w:szCs w:val="24"/>
        </w:rPr>
        <w:t>Advisera</w:t>
      </w:r>
      <w:proofErr w:type="spellEnd"/>
      <w:r w:rsidR="006876CF" w:rsidRPr="0083272E">
        <w:rPr>
          <w:rFonts w:ascii="Arial" w:hAnsi="Arial" w:cs="Arial"/>
          <w:sz w:val="24"/>
          <w:szCs w:val="24"/>
        </w:rPr>
        <w:t xml:space="preserve">, 2022). </w:t>
      </w:r>
    </w:p>
    <w:p w14:paraId="37E0D94F" w14:textId="0874850D" w:rsidR="006876CF" w:rsidRPr="00B53B96" w:rsidRDefault="006876CF"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Its benefits </w:t>
      </w:r>
      <w:r w:rsidR="00E97059" w:rsidRPr="00B53B96">
        <w:rPr>
          <w:rFonts w:ascii="Arial" w:hAnsi="Arial" w:cs="Arial"/>
          <w:sz w:val="24"/>
          <w:szCs w:val="24"/>
        </w:rPr>
        <w:t>include</w:t>
      </w:r>
      <w:r w:rsidRPr="00B53B96">
        <w:rPr>
          <w:rFonts w:ascii="Arial" w:hAnsi="Arial" w:cs="Arial"/>
          <w:sz w:val="24"/>
          <w:szCs w:val="24"/>
        </w:rPr>
        <w:t>,</w:t>
      </w:r>
    </w:p>
    <w:p w14:paraId="47FD6C83"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Improve and maintain high-quality information to support business decisions.</w:t>
      </w:r>
    </w:p>
    <w:p w14:paraId="6038BBFF"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Use IT effectively to achieve business goals.</w:t>
      </w:r>
    </w:p>
    <w:p w14:paraId="7B9120BE"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Use technology to promote operational excellence.</w:t>
      </w:r>
    </w:p>
    <w:p w14:paraId="09A20393"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Ensure IT risk is managed effectively.</w:t>
      </w:r>
    </w:p>
    <w:p w14:paraId="276FDD45" w14:textId="44CFBC6F"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 xml:space="preserve">Ensure </w:t>
      </w:r>
      <w:r w:rsidR="00E97059" w:rsidRPr="00B53B96">
        <w:rPr>
          <w:rFonts w:ascii="Arial" w:hAnsi="Arial" w:cs="Arial"/>
          <w:sz w:val="24"/>
          <w:szCs w:val="24"/>
        </w:rPr>
        <w:t>organizations</w:t>
      </w:r>
      <w:r w:rsidRPr="00B53B96">
        <w:rPr>
          <w:rFonts w:ascii="Arial" w:hAnsi="Arial" w:cs="Arial"/>
          <w:sz w:val="24"/>
          <w:szCs w:val="24"/>
        </w:rPr>
        <w:t xml:space="preserve"> </w:t>
      </w:r>
      <w:r w:rsidR="000241FD" w:rsidRPr="00B53B96">
        <w:rPr>
          <w:rFonts w:ascii="Arial" w:hAnsi="Arial" w:cs="Arial"/>
          <w:sz w:val="24"/>
          <w:szCs w:val="24"/>
        </w:rPr>
        <w:t>realize</w:t>
      </w:r>
      <w:r w:rsidRPr="00B53B96">
        <w:rPr>
          <w:rFonts w:ascii="Arial" w:hAnsi="Arial" w:cs="Arial"/>
          <w:sz w:val="24"/>
          <w:szCs w:val="24"/>
        </w:rPr>
        <w:t xml:space="preserve"> the value of their investments in IT; and</w:t>
      </w:r>
    </w:p>
    <w:p w14:paraId="098862C2" w14:textId="03087AE3"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Achieve compliance with laws, regulations</w:t>
      </w:r>
      <w:r w:rsidR="00E97059" w:rsidRPr="00B53B96">
        <w:rPr>
          <w:rFonts w:ascii="Arial" w:hAnsi="Arial" w:cs="Arial"/>
          <w:sz w:val="24"/>
          <w:szCs w:val="24"/>
        </w:rPr>
        <w:t>,</w:t>
      </w:r>
      <w:r w:rsidRPr="00B53B96">
        <w:rPr>
          <w:rFonts w:ascii="Arial" w:hAnsi="Arial" w:cs="Arial"/>
          <w:sz w:val="24"/>
          <w:szCs w:val="24"/>
        </w:rPr>
        <w:t xml:space="preserve"> and contractual agreements.</w:t>
      </w:r>
    </w:p>
    <w:p w14:paraId="7516BBD0" w14:textId="1F152B83" w:rsidR="006876CF" w:rsidRPr="005511ED" w:rsidRDefault="0089022B" w:rsidP="005511ED">
      <w:pPr>
        <w:pStyle w:val="Heading2"/>
        <w:rPr>
          <w:b/>
          <w:bCs/>
        </w:rPr>
      </w:pPr>
      <w:bookmarkStart w:id="11" w:name="_Toc158917986"/>
      <w:r>
        <w:rPr>
          <w:b/>
          <w:bCs/>
        </w:rPr>
        <w:lastRenderedPageBreak/>
        <w:t>2.4</w:t>
      </w:r>
      <w:r>
        <w:rPr>
          <w:b/>
          <w:bCs/>
        </w:rPr>
        <w:tab/>
      </w:r>
      <w:r w:rsidR="006876CF" w:rsidRPr="005511ED">
        <w:rPr>
          <w:b/>
          <w:bCs/>
        </w:rPr>
        <w:t>ISO27001 AND ITS BENEFITS TO THE ORGANIZATION</w:t>
      </w:r>
      <w:bookmarkEnd w:id="11"/>
    </w:p>
    <w:p w14:paraId="04300E7B" w14:textId="3EF1FEFD" w:rsidR="006876CF" w:rsidRPr="005511ED" w:rsidRDefault="006876CF" w:rsidP="005511ED">
      <w:pPr>
        <w:spacing w:line="360" w:lineRule="auto"/>
        <w:jc w:val="both"/>
        <w:rPr>
          <w:rFonts w:ascii="Arial" w:hAnsi="Arial" w:cs="Arial"/>
          <w:sz w:val="24"/>
          <w:szCs w:val="24"/>
        </w:rPr>
      </w:pPr>
      <w:r w:rsidRPr="005511ED">
        <w:rPr>
          <w:rFonts w:ascii="Arial" w:hAnsi="Arial" w:cs="Arial"/>
          <w:sz w:val="24"/>
          <w:szCs w:val="24"/>
        </w:rPr>
        <w:t xml:space="preserve">However, haven reviewed other alternative cyber security frameworks, it is therefore important to underscore the benefits of ISO27001 over the </w:t>
      </w:r>
      <w:r w:rsidR="005511ED" w:rsidRPr="005511ED">
        <w:rPr>
          <w:rFonts w:ascii="Arial" w:hAnsi="Arial" w:cs="Arial"/>
          <w:sz w:val="24"/>
          <w:szCs w:val="24"/>
        </w:rPr>
        <w:t>frameworks</w:t>
      </w:r>
      <w:r w:rsidRPr="005511ED">
        <w:rPr>
          <w:rFonts w:ascii="Arial" w:hAnsi="Arial" w:cs="Arial"/>
          <w:sz w:val="24"/>
          <w:szCs w:val="24"/>
        </w:rPr>
        <w:t xml:space="preserve">. </w:t>
      </w:r>
      <w:r w:rsidR="007E5196" w:rsidRPr="005511ED">
        <w:rPr>
          <w:rFonts w:ascii="Arial" w:hAnsi="Arial" w:cs="Arial"/>
          <w:sz w:val="24"/>
          <w:szCs w:val="24"/>
        </w:rPr>
        <w:t>An information security management system must be established, put into place, maintained, and improved on a regular basis, according to th</w:t>
      </w:r>
      <w:r w:rsidR="00C53DC7" w:rsidRPr="005511ED">
        <w:rPr>
          <w:rFonts w:ascii="Arial" w:hAnsi="Arial" w:cs="Arial"/>
          <w:sz w:val="24"/>
          <w:szCs w:val="24"/>
        </w:rPr>
        <w:t>e ISO27001 st</w:t>
      </w:r>
      <w:r w:rsidR="007E5196" w:rsidRPr="005511ED">
        <w:rPr>
          <w:rFonts w:ascii="Arial" w:hAnsi="Arial" w:cs="Arial"/>
          <w:sz w:val="24"/>
          <w:szCs w:val="24"/>
        </w:rPr>
        <w:t>andard</w:t>
      </w:r>
      <w:r w:rsidRPr="005511ED">
        <w:rPr>
          <w:rFonts w:ascii="Arial" w:hAnsi="Arial" w:cs="Arial"/>
          <w:sz w:val="24"/>
          <w:szCs w:val="24"/>
        </w:rPr>
        <w:t xml:space="preserve">. The benefits this will have for this </w:t>
      </w:r>
      <w:r w:rsidR="000241FD" w:rsidRPr="005511ED">
        <w:rPr>
          <w:rFonts w:ascii="Arial" w:hAnsi="Arial" w:cs="Arial"/>
          <w:sz w:val="24"/>
          <w:szCs w:val="24"/>
        </w:rPr>
        <w:t>organization</w:t>
      </w:r>
      <w:r w:rsidRPr="005511ED">
        <w:rPr>
          <w:rFonts w:ascii="Arial" w:hAnsi="Arial" w:cs="Arial"/>
          <w:sz w:val="24"/>
          <w:szCs w:val="24"/>
        </w:rPr>
        <w:t xml:space="preserve"> are.</w:t>
      </w:r>
    </w:p>
    <w:p w14:paraId="42A83829" w14:textId="1F2AE2CB"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ISO27001 requires certification, which can only be issued after the organization has gone through the two major stages of auditing, </w:t>
      </w:r>
      <w:r w:rsidR="00722ED0" w:rsidRPr="00B53B96">
        <w:rPr>
          <w:rFonts w:ascii="Arial" w:hAnsi="Arial" w:cs="Arial"/>
          <w:sz w:val="24"/>
          <w:szCs w:val="24"/>
        </w:rPr>
        <w:t>which is carried out to ensure that the information security management system uses a risk management method to safeguard the confidentiality, integrity, and availability of information and give people and organisations the confidence that risks are managed properly.</w:t>
      </w:r>
      <w:r w:rsidRPr="00B53B96">
        <w:rPr>
          <w:rFonts w:ascii="Arial" w:hAnsi="Arial" w:cs="Arial"/>
          <w:sz w:val="24"/>
          <w:szCs w:val="24"/>
        </w:rPr>
        <w:t xml:space="preserve"> (ISO/IEC 27001:2013).</w:t>
      </w:r>
    </w:p>
    <w:p w14:paraId="4A7F4E91" w14:textId="16D56CA4"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ISO27001 implementation will help this organization to avoid expensive penalties that are associated with non-compliance with such requirements as </w:t>
      </w:r>
      <w:r w:rsidR="000241FD" w:rsidRPr="00B53B96">
        <w:rPr>
          <w:rFonts w:ascii="Arial" w:hAnsi="Arial" w:cs="Arial"/>
          <w:sz w:val="24"/>
          <w:szCs w:val="24"/>
        </w:rPr>
        <w:t xml:space="preserve">the </w:t>
      </w:r>
      <w:r w:rsidRPr="00B53B96">
        <w:rPr>
          <w:rFonts w:ascii="Arial" w:hAnsi="Arial" w:cs="Arial"/>
          <w:sz w:val="24"/>
          <w:szCs w:val="24"/>
        </w:rPr>
        <w:t xml:space="preserve">General Data Protection </w:t>
      </w:r>
      <w:r w:rsidR="00B53011" w:rsidRPr="00B53B96">
        <w:rPr>
          <w:rFonts w:ascii="Arial" w:hAnsi="Arial" w:cs="Arial"/>
          <w:sz w:val="24"/>
          <w:szCs w:val="24"/>
        </w:rPr>
        <w:t>Regulation</w:t>
      </w:r>
      <w:r w:rsidRPr="00B53B96">
        <w:rPr>
          <w:rFonts w:ascii="Arial" w:hAnsi="Arial" w:cs="Arial"/>
          <w:sz w:val="24"/>
          <w:szCs w:val="24"/>
        </w:rPr>
        <w:t xml:space="preserve"> (GDPR)</w:t>
      </w:r>
    </w:p>
    <w:p w14:paraId="10F5EA12" w14:textId="77777777"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The implementation of ISO27001, will aid in securing the organization's information assets by putting in place suitable and pertinent security procedures, against security threats.</w:t>
      </w:r>
    </w:p>
    <w:p w14:paraId="45215C67" w14:textId="2A074996"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The implementation of ISO27001 is a demonstration that this </w:t>
      </w:r>
      <w:r w:rsidR="00B53011" w:rsidRPr="00B53B96">
        <w:rPr>
          <w:rFonts w:ascii="Arial" w:hAnsi="Arial" w:cs="Arial"/>
          <w:sz w:val="24"/>
          <w:szCs w:val="24"/>
        </w:rPr>
        <w:t>organization</w:t>
      </w:r>
      <w:r w:rsidRPr="00B53B96">
        <w:rPr>
          <w:rFonts w:ascii="Arial" w:hAnsi="Arial" w:cs="Arial"/>
          <w:sz w:val="24"/>
          <w:szCs w:val="24"/>
        </w:rPr>
        <w:t xml:space="preserve"> takes data protection seriously, making the </w:t>
      </w:r>
      <w:r w:rsidR="00B53011" w:rsidRPr="00B53B96">
        <w:rPr>
          <w:rFonts w:ascii="Arial" w:hAnsi="Arial" w:cs="Arial"/>
          <w:sz w:val="24"/>
          <w:szCs w:val="24"/>
        </w:rPr>
        <w:t>organization</w:t>
      </w:r>
      <w:r w:rsidRPr="00B53B96">
        <w:rPr>
          <w:rFonts w:ascii="Arial" w:hAnsi="Arial" w:cs="Arial"/>
          <w:sz w:val="24"/>
          <w:szCs w:val="24"/>
        </w:rPr>
        <w:t xml:space="preserve"> better and as such </w:t>
      </w:r>
      <w:r w:rsidR="00B53011" w:rsidRPr="00B53B96">
        <w:rPr>
          <w:rFonts w:ascii="Arial" w:hAnsi="Arial" w:cs="Arial"/>
          <w:sz w:val="24"/>
          <w:szCs w:val="24"/>
        </w:rPr>
        <w:t>increasing</w:t>
      </w:r>
      <w:r w:rsidRPr="00B53B96">
        <w:rPr>
          <w:rFonts w:ascii="Arial" w:hAnsi="Arial" w:cs="Arial"/>
          <w:sz w:val="24"/>
          <w:szCs w:val="24"/>
        </w:rPr>
        <w:t xml:space="preserve"> </w:t>
      </w:r>
      <w:r w:rsidR="00B43F53" w:rsidRPr="00B53B96">
        <w:rPr>
          <w:rFonts w:ascii="Arial" w:hAnsi="Arial" w:cs="Arial"/>
          <w:sz w:val="24"/>
          <w:szCs w:val="24"/>
        </w:rPr>
        <w:t>its</w:t>
      </w:r>
      <w:r w:rsidRPr="00B53B96">
        <w:rPr>
          <w:rFonts w:ascii="Arial" w:hAnsi="Arial" w:cs="Arial"/>
          <w:sz w:val="24"/>
          <w:szCs w:val="24"/>
        </w:rPr>
        <w:t xml:space="preserve"> credibility.</w:t>
      </w:r>
    </w:p>
    <w:p w14:paraId="2BE2A72C" w14:textId="3193E5D8"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Provides the </w:t>
      </w:r>
      <w:r w:rsidR="00B53011" w:rsidRPr="00B53B96">
        <w:rPr>
          <w:rFonts w:ascii="Arial" w:hAnsi="Arial" w:cs="Arial"/>
          <w:sz w:val="24"/>
          <w:szCs w:val="24"/>
        </w:rPr>
        <w:t>organization</w:t>
      </w:r>
      <w:r w:rsidRPr="00B53B96">
        <w:rPr>
          <w:rFonts w:ascii="Arial" w:hAnsi="Arial" w:cs="Arial"/>
          <w:sz w:val="24"/>
          <w:szCs w:val="24"/>
        </w:rPr>
        <w:t xml:space="preserve"> with the platform to achieve </w:t>
      </w:r>
      <w:r w:rsidR="00B53011" w:rsidRPr="00B53B96">
        <w:rPr>
          <w:rFonts w:ascii="Arial" w:hAnsi="Arial" w:cs="Arial"/>
          <w:sz w:val="24"/>
          <w:szCs w:val="24"/>
        </w:rPr>
        <w:t xml:space="preserve">a </w:t>
      </w:r>
      <w:r w:rsidRPr="00B53B96">
        <w:rPr>
          <w:rFonts w:ascii="Arial" w:hAnsi="Arial" w:cs="Arial"/>
          <w:sz w:val="24"/>
          <w:szCs w:val="24"/>
        </w:rPr>
        <w:t>market advantage.</w:t>
      </w:r>
    </w:p>
    <w:p w14:paraId="31340EF7" w14:textId="749ECC84"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Improving risk management by ensuring adequate protection for property rights, client details</w:t>
      </w:r>
      <w:r w:rsidR="00B43F53" w:rsidRPr="00B53B96">
        <w:rPr>
          <w:rFonts w:ascii="Arial" w:hAnsi="Arial" w:cs="Arial"/>
          <w:sz w:val="24"/>
          <w:szCs w:val="24"/>
        </w:rPr>
        <w:t>,</w:t>
      </w:r>
      <w:r w:rsidRPr="00B53B96">
        <w:rPr>
          <w:rFonts w:ascii="Arial" w:hAnsi="Arial" w:cs="Arial"/>
          <w:sz w:val="24"/>
          <w:szCs w:val="24"/>
        </w:rPr>
        <w:t xml:space="preserve"> etc across the entire security framework.</w:t>
      </w:r>
    </w:p>
    <w:p w14:paraId="09978F59" w14:textId="5D7830BD" w:rsidR="00C92400" w:rsidRPr="0089022B" w:rsidRDefault="00841AD9" w:rsidP="0089022B">
      <w:pPr>
        <w:pStyle w:val="Heading2"/>
        <w:rPr>
          <w:rFonts w:ascii="Arial" w:hAnsi="Arial" w:cs="Arial"/>
          <w:b/>
          <w:bCs/>
          <w:sz w:val="24"/>
          <w:szCs w:val="24"/>
        </w:rPr>
      </w:pPr>
      <w:r w:rsidRPr="00B53B96">
        <w:rPr>
          <w:rFonts w:ascii="Arial" w:hAnsi="Arial" w:cs="Arial"/>
          <w:sz w:val="24"/>
          <w:szCs w:val="24"/>
        </w:rPr>
        <w:br w:type="page"/>
      </w:r>
      <w:bookmarkStart w:id="12" w:name="_Toc158917987"/>
      <w:r w:rsidR="0089022B" w:rsidRPr="0089022B">
        <w:rPr>
          <w:b/>
          <w:bCs/>
        </w:rPr>
        <w:lastRenderedPageBreak/>
        <w:t>2.5</w:t>
      </w:r>
      <w:r w:rsidR="0089022B" w:rsidRPr="0089022B">
        <w:rPr>
          <w:b/>
          <w:bCs/>
        </w:rPr>
        <w:tab/>
      </w:r>
      <w:r w:rsidR="00C92400" w:rsidRPr="0089022B">
        <w:rPr>
          <w:b/>
          <w:bCs/>
        </w:rPr>
        <w:t xml:space="preserve">MAIN CLAUSES THAT </w:t>
      </w:r>
      <w:r w:rsidR="00B43F53" w:rsidRPr="0089022B">
        <w:rPr>
          <w:b/>
          <w:bCs/>
        </w:rPr>
        <w:t>NEED</w:t>
      </w:r>
      <w:r w:rsidR="00C92400" w:rsidRPr="0089022B">
        <w:rPr>
          <w:b/>
          <w:bCs/>
        </w:rPr>
        <w:t xml:space="preserve"> TO BE </w:t>
      </w:r>
      <w:r w:rsidR="00F82640" w:rsidRPr="0089022B">
        <w:rPr>
          <w:b/>
          <w:bCs/>
        </w:rPr>
        <w:t>IMPLEMENTED</w:t>
      </w:r>
      <w:r w:rsidR="00C92400" w:rsidRPr="0089022B">
        <w:rPr>
          <w:b/>
          <w:bCs/>
        </w:rPr>
        <w:t xml:space="preserve"> UNDER ISO27001.</w:t>
      </w:r>
      <w:bookmarkEnd w:id="12"/>
    </w:p>
    <w:p w14:paraId="16630A99" w14:textId="2D2ABF30"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It is worth establishing that according to the scope of implementation of ISO27001 for an information security management system, </w:t>
      </w:r>
      <w:r w:rsidR="00F4501A" w:rsidRPr="00B53B96">
        <w:rPr>
          <w:rFonts w:ascii="Arial" w:hAnsi="Arial" w:cs="Arial"/>
          <w:sz w:val="24"/>
          <w:szCs w:val="24"/>
        </w:rPr>
        <w:t>The general guidelines in the standards are meant to be used for</w:t>
      </w:r>
      <w:r w:rsidRPr="00B53B96">
        <w:rPr>
          <w:rFonts w:ascii="Arial" w:hAnsi="Arial" w:cs="Arial"/>
          <w:sz w:val="24"/>
          <w:szCs w:val="24"/>
        </w:rPr>
        <w:t xml:space="preserve"> all organizations irrespective of the type of </w:t>
      </w:r>
      <w:r w:rsidR="00F82640" w:rsidRPr="00B53B96">
        <w:rPr>
          <w:rFonts w:ascii="Arial" w:hAnsi="Arial" w:cs="Arial"/>
          <w:sz w:val="24"/>
          <w:szCs w:val="24"/>
        </w:rPr>
        <w:t>organization</w:t>
      </w:r>
      <w:r w:rsidRPr="00B53B96">
        <w:rPr>
          <w:rFonts w:ascii="Arial" w:hAnsi="Arial" w:cs="Arial"/>
          <w:sz w:val="24"/>
          <w:szCs w:val="24"/>
        </w:rPr>
        <w:t>, its size</w:t>
      </w:r>
      <w:r w:rsidR="00F82640" w:rsidRPr="00B53B96">
        <w:rPr>
          <w:rFonts w:ascii="Arial" w:hAnsi="Arial" w:cs="Arial"/>
          <w:sz w:val="24"/>
          <w:szCs w:val="24"/>
        </w:rPr>
        <w:t>,</w:t>
      </w:r>
      <w:r w:rsidRPr="00B53B96">
        <w:rPr>
          <w:rFonts w:ascii="Arial" w:hAnsi="Arial" w:cs="Arial"/>
          <w:sz w:val="24"/>
          <w:szCs w:val="24"/>
        </w:rPr>
        <w:t xml:space="preserve"> or nature, and therefore it is expected that every organization should implement the requirements specified in clauses 4 to 10 in conformity with the international standard.  </w:t>
      </w:r>
    </w:p>
    <w:p w14:paraId="709A4B13" w14:textId="04328ED2"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The seven main clauses are summarised as follows</w:t>
      </w:r>
      <w:r w:rsidR="00794125" w:rsidRPr="00B53B96">
        <w:rPr>
          <w:rFonts w:ascii="Arial" w:hAnsi="Arial" w:cs="Arial"/>
          <w:sz w:val="24"/>
          <w:szCs w:val="24"/>
        </w:rPr>
        <w:t xml:space="preserve"> (Scott, 2022</w:t>
      </w:r>
      <w:r w:rsidR="00343FD1" w:rsidRPr="00B53B96">
        <w:rPr>
          <w:rFonts w:ascii="Arial" w:hAnsi="Arial" w:cs="Arial"/>
          <w:sz w:val="24"/>
          <w:szCs w:val="24"/>
        </w:rPr>
        <w:t>)</w:t>
      </w:r>
      <w:r w:rsidRPr="00B53B96">
        <w:rPr>
          <w:rFonts w:ascii="Arial" w:hAnsi="Arial" w:cs="Arial"/>
          <w:sz w:val="24"/>
          <w:szCs w:val="24"/>
        </w:rPr>
        <w:t>,</w:t>
      </w:r>
    </w:p>
    <w:p w14:paraId="6A3EFA48" w14:textId="1A1CE65B" w:rsidR="00C92400" w:rsidRPr="00B53B96" w:rsidRDefault="00C92400" w:rsidP="00B53B96">
      <w:pPr>
        <w:pStyle w:val="ListParagraph"/>
        <w:numPr>
          <w:ilvl w:val="0"/>
          <w:numId w:val="11"/>
        </w:numPr>
        <w:spacing w:line="360" w:lineRule="auto"/>
        <w:jc w:val="both"/>
        <w:rPr>
          <w:rFonts w:ascii="Arial" w:hAnsi="Arial" w:cs="Arial"/>
          <w:sz w:val="24"/>
          <w:szCs w:val="24"/>
        </w:rPr>
      </w:pPr>
      <w:r w:rsidRPr="00B53B96">
        <w:rPr>
          <w:rFonts w:ascii="Arial" w:hAnsi="Arial" w:cs="Arial"/>
          <w:b/>
          <w:bCs/>
          <w:sz w:val="24"/>
          <w:szCs w:val="24"/>
        </w:rPr>
        <w:t>Clause 4: Context of the organization.</w:t>
      </w:r>
      <w:r w:rsidRPr="00B53B96">
        <w:rPr>
          <w:rFonts w:ascii="Arial" w:hAnsi="Arial" w:cs="Arial"/>
          <w:sz w:val="24"/>
          <w:szCs w:val="24"/>
        </w:rPr>
        <w:t xml:space="preserve"> This includes </w:t>
      </w:r>
      <w:r w:rsidR="00F82640" w:rsidRPr="00B53B96">
        <w:rPr>
          <w:rFonts w:ascii="Arial" w:hAnsi="Arial" w:cs="Arial"/>
          <w:sz w:val="24"/>
          <w:szCs w:val="24"/>
        </w:rPr>
        <w:t>sub-clauses</w:t>
      </w:r>
      <w:r w:rsidRPr="00B53B96">
        <w:rPr>
          <w:rFonts w:ascii="Arial" w:hAnsi="Arial" w:cs="Arial"/>
          <w:sz w:val="24"/>
          <w:szCs w:val="24"/>
        </w:rPr>
        <w:t xml:space="preserve"> like understanding the </w:t>
      </w:r>
      <w:r w:rsidR="00F82640" w:rsidRPr="00B53B96">
        <w:rPr>
          <w:rFonts w:ascii="Arial" w:hAnsi="Arial" w:cs="Arial"/>
          <w:sz w:val="24"/>
          <w:szCs w:val="24"/>
        </w:rPr>
        <w:t>organization</w:t>
      </w:r>
      <w:r w:rsidRPr="00B53B96">
        <w:rPr>
          <w:rFonts w:ascii="Arial" w:hAnsi="Arial" w:cs="Arial"/>
          <w:sz w:val="24"/>
          <w:szCs w:val="24"/>
        </w:rPr>
        <w:t xml:space="preserve"> and its context, understanding the needs and </w:t>
      </w:r>
      <w:r w:rsidR="00F82640" w:rsidRPr="00B53B96">
        <w:rPr>
          <w:rFonts w:ascii="Arial" w:hAnsi="Arial" w:cs="Arial"/>
          <w:sz w:val="24"/>
          <w:szCs w:val="24"/>
        </w:rPr>
        <w:t>expectations</w:t>
      </w:r>
      <w:r w:rsidRPr="00B53B96">
        <w:rPr>
          <w:rFonts w:ascii="Arial" w:hAnsi="Arial" w:cs="Arial"/>
          <w:sz w:val="24"/>
          <w:szCs w:val="24"/>
        </w:rPr>
        <w:t xml:space="preserve"> of interested parties, and determining the scope of the information system.</w:t>
      </w:r>
    </w:p>
    <w:p w14:paraId="0D148908"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5: Leadership</w:t>
      </w:r>
    </w:p>
    <w:p w14:paraId="67D9A875" w14:textId="23D8A674"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With sub-clauses like, </w:t>
      </w:r>
      <w:r w:rsidR="00506217" w:rsidRPr="00B53B96">
        <w:rPr>
          <w:rFonts w:ascii="Arial" w:hAnsi="Arial" w:cs="Arial"/>
          <w:sz w:val="24"/>
          <w:szCs w:val="24"/>
        </w:rPr>
        <w:t>Organisational roles, responsibilities, and authorities, together with leadership and dedication.</w:t>
      </w:r>
    </w:p>
    <w:p w14:paraId="24208552"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6: Planning</w:t>
      </w:r>
    </w:p>
    <w:p w14:paraId="513BE5BB" w14:textId="77777777" w:rsidR="00945E7F" w:rsidRPr="00B53B96" w:rsidRDefault="00A37612" w:rsidP="00B53B96">
      <w:pPr>
        <w:pStyle w:val="ListParagraph"/>
        <w:spacing w:line="360" w:lineRule="auto"/>
        <w:jc w:val="both"/>
        <w:rPr>
          <w:rFonts w:ascii="Arial" w:hAnsi="Arial" w:cs="Arial"/>
          <w:b/>
          <w:bCs/>
          <w:sz w:val="24"/>
          <w:szCs w:val="24"/>
        </w:rPr>
      </w:pPr>
      <w:r w:rsidRPr="00B53B96">
        <w:rPr>
          <w:rFonts w:ascii="Arial" w:hAnsi="Arial" w:cs="Arial"/>
          <w:sz w:val="24"/>
          <w:szCs w:val="24"/>
        </w:rPr>
        <w:t xml:space="preserve">The formulation of information security objectives and plans to attain them, as well as actions to address risks and opportunities (such as general, information security risk assessment, and information security risk treatment). </w:t>
      </w:r>
    </w:p>
    <w:p w14:paraId="4477EC9B" w14:textId="7C1BCAB1"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7: Support</w:t>
      </w:r>
    </w:p>
    <w:p w14:paraId="47BCD851" w14:textId="5D37E702"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determining and providing resources for ISO27001, </w:t>
      </w:r>
      <w:r w:rsidR="005D084A" w:rsidRPr="00B53B96">
        <w:rPr>
          <w:rFonts w:ascii="Arial" w:hAnsi="Arial" w:cs="Arial"/>
          <w:sz w:val="24"/>
          <w:szCs w:val="24"/>
        </w:rPr>
        <w:t>Competence Knowledge, communication, and information that is documented</w:t>
      </w:r>
      <w:r w:rsidRPr="00B53B96">
        <w:rPr>
          <w:rFonts w:ascii="Arial" w:hAnsi="Arial" w:cs="Arial"/>
          <w:sz w:val="24"/>
          <w:szCs w:val="24"/>
        </w:rPr>
        <w:t xml:space="preserve"> (including General Documentation, creating and updating, and control of documented information)</w:t>
      </w:r>
    </w:p>
    <w:p w14:paraId="32C36562"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8: Operation</w:t>
      </w:r>
    </w:p>
    <w:p w14:paraId="0D151ECC" w14:textId="51C1FD5C"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its </w:t>
      </w:r>
      <w:r w:rsidR="00D92DFB" w:rsidRPr="00B53B96">
        <w:rPr>
          <w:rFonts w:ascii="Arial" w:hAnsi="Arial" w:cs="Arial"/>
          <w:sz w:val="24"/>
          <w:szCs w:val="24"/>
        </w:rPr>
        <w:t>sub-clauses</w:t>
      </w:r>
      <w:r w:rsidRPr="00B53B96">
        <w:rPr>
          <w:rFonts w:ascii="Arial" w:hAnsi="Arial" w:cs="Arial"/>
          <w:sz w:val="24"/>
          <w:szCs w:val="24"/>
        </w:rPr>
        <w:t xml:space="preserve">; </w:t>
      </w:r>
      <w:r w:rsidR="00CB557C" w:rsidRPr="00B53B96">
        <w:rPr>
          <w:rFonts w:ascii="Arial" w:hAnsi="Arial" w:cs="Arial"/>
          <w:sz w:val="24"/>
          <w:szCs w:val="24"/>
        </w:rPr>
        <w:t>Information security risk assessment, operational planning, and control, as well as information security risk management.</w:t>
      </w:r>
    </w:p>
    <w:p w14:paraId="7E4B2271"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9: Performance evaluation</w:t>
      </w:r>
    </w:p>
    <w:p w14:paraId="23753AF2" w14:textId="49ED4B9D"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its </w:t>
      </w:r>
      <w:r w:rsidR="00D92DFB" w:rsidRPr="00B53B96">
        <w:rPr>
          <w:rFonts w:ascii="Arial" w:hAnsi="Arial" w:cs="Arial"/>
          <w:sz w:val="24"/>
          <w:szCs w:val="24"/>
        </w:rPr>
        <w:t>sub-clauses</w:t>
      </w:r>
      <w:r w:rsidR="00516BE3" w:rsidRPr="00B53B96">
        <w:rPr>
          <w:rFonts w:ascii="Arial" w:hAnsi="Arial" w:cs="Arial"/>
          <w:sz w:val="24"/>
          <w:szCs w:val="24"/>
        </w:rPr>
        <w:t xml:space="preserve">: </w:t>
      </w:r>
      <w:r w:rsidR="00335D11" w:rsidRPr="00B53B96">
        <w:rPr>
          <w:rFonts w:ascii="Arial" w:hAnsi="Arial" w:cs="Arial"/>
          <w:sz w:val="24"/>
          <w:szCs w:val="24"/>
        </w:rPr>
        <w:t>Monitoring, evaluating, analysing, conducting an internal audit, and conducting a management review</w:t>
      </w:r>
      <w:r w:rsidRPr="00B53B96">
        <w:rPr>
          <w:rFonts w:ascii="Arial" w:hAnsi="Arial" w:cs="Arial"/>
          <w:sz w:val="24"/>
          <w:szCs w:val="24"/>
        </w:rPr>
        <w:t>.</w:t>
      </w:r>
    </w:p>
    <w:p w14:paraId="63630CFC"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10: Improvement</w:t>
      </w:r>
    </w:p>
    <w:p w14:paraId="69F60CCA" w14:textId="4487330C"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w:t>
      </w:r>
      <w:r w:rsidR="00761ADC" w:rsidRPr="00B53B96">
        <w:rPr>
          <w:rFonts w:ascii="Arial" w:hAnsi="Arial" w:cs="Arial"/>
          <w:sz w:val="24"/>
          <w:szCs w:val="24"/>
        </w:rPr>
        <w:t>sub-clauses</w:t>
      </w:r>
      <w:r w:rsidRPr="00B53B96">
        <w:rPr>
          <w:rFonts w:ascii="Arial" w:hAnsi="Arial" w:cs="Arial"/>
          <w:sz w:val="24"/>
          <w:szCs w:val="24"/>
        </w:rPr>
        <w:t xml:space="preserve">; Nonconformity and </w:t>
      </w:r>
      <w:r w:rsidR="00B82C24" w:rsidRPr="00B53B96">
        <w:rPr>
          <w:rFonts w:ascii="Arial" w:hAnsi="Arial" w:cs="Arial"/>
          <w:sz w:val="24"/>
          <w:szCs w:val="24"/>
        </w:rPr>
        <w:t>Corrective activity as well as continued growth</w:t>
      </w:r>
      <w:r w:rsidR="00B40937" w:rsidRPr="00B53B96">
        <w:rPr>
          <w:rFonts w:ascii="Arial" w:hAnsi="Arial" w:cs="Arial"/>
          <w:sz w:val="24"/>
          <w:szCs w:val="24"/>
        </w:rPr>
        <w:t>.</w:t>
      </w:r>
    </w:p>
    <w:p w14:paraId="1F559B25" w14:textId="77777777"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br w:type="page"/>
      </w:r>
    </w:p>
    <w:p w14:paraId="322D944A" w14:textId="77777777"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noProof/>
          <w:sz w:val="24"/>
          <w:szCs w:val="24"/>
        </w:rPr>
        <w:lastRenderedPageBreak/>
        <w:drawing>
          <wp:inline distT="0" distB="0" distL="0" distR="0" wp14:anchorId="375A7ACA" wp14:editId="25256011">
            <wp:extent cx="5314132" cy="3699731"/>
            <wp:effectExtent l="0" t="0" r="1270" b="0"/>
            <wp:docPr id="102797566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5661" name="Picture 1" descr="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7649" cy="3730028"/>
                    </a:xfrm>
                    <a:prstGeom prst="rect">
                      <a:avLst/>
                    </a:prstGeom>
                    <a:noFill/>
                  </pic:spPr>
                </pic:pic>
              </a:graphicData>
            </a:graphic>
          </wp:inline>
        </w:drawing>
      </w:r>
    </w:p>
    <w:p w14:paraId="199E970E" w14:textId="77777777"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Figure 2: Clauses of ISO27001 (source: IT governance, 2023)</w:t>
      </w:r>
    </w:p>
    <w:p w14:paraId="7CF83A6C" w14:textId="78B4BD19"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br w:type="page"/>
      </w:r>
    </w:p>
    <w:p w14:paraId="59E63AFE" w14:textId="71F507F5" w:rsidR="00C92400" w:rsidRPr="005511ED" w:rsidRDefault="0089022B" w:rsidP="005511ED">
      <w:pPr>
        <w:pStyle w:val="Heading2"/>
        <w:rPr>
          <w:b/>
          <w:bCs/>
        </w:rPr>
      </w:pPr>
      <w:bookmarkStart w:id="13" w:name="_Toc158917988"/>
      <w:r>
        <w:rPr>
          <w:b/>
          <w:bCs/>
        </w:rPr>
        <w:lastRenderedPageBreak/>
        <w:t>2.6</w:t>
      </w:r>
      <w:r>
        <w:rPr>
          <w:b/>
          <w:bCs/>
        </w:rPr>
        <w:tab/>
      </w:r>
      <w:r w:rsidR="00A61EC3" w:rsidRPr="005511ED">
        <w:rPr>
          <w:b/>
          <w:bCs/>
        </w:rPr>
        <w:t xml:space="preserve">SECURITY CONTROL OBJECTIVES APPLICABLE </w:t>
      </w:r>
      <w:r w:rsidR="003A6F45" w:rsidRPr="005511ED">
        <w:rPr>
          <w:b/>
          <w:bCs/>
        </w:rPr>
        <w:t>TO</w:t>
      </w:r>
      <w:r w:rsidR="00A61EC3" w:rsidRPr="005511ED">
        <w:rPr>
          <w:b/>
          <w:bCs/>
        </w:rPr>
        <w:t xml:space="preserve"> THE CHOSEN COMPANY</w:t>
      </w:r>
      <w:bookmarkEnd w:id="13"/>
    </w:p>
    <w:p w14:paraId="7072028E" w14:textId="62619464"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Now to establish some sets of security control objectives that will become a guide when evaluating the security measures put in place in the </w:t>
      </w:r>
      <w:r w:rsidR="003A6F45" w:rsidRPr="00B53B96">
        <w:rPr>
          <w:rFonts w:ascii="Arial" w:hAnsi="Arial" w:cs="Arial"/>
          <w:sz w:val="24"/>
          <w:szCs w:val="24"/>
        </w:rPr>
        <w:t>organization</w:t>
      </w:r>
      <w:r w:rsidRPr="00B53B96">
        <w:rPr>
          <w:rFonts w:ascii="Arial" w:hAnsi="Arial" w:cs="Arial"/>
          <w:sz w:val="24"/>
          <w:szCs w:val="24"/>
        </w:rPr>
        <w:t xml:space="preserve">, the following standard information security objectives will be established at relevant functions and levels of operations. These standard objectives otherwise called the CIA triads </w:t>
      </w:r>
      <w:r w:rsidR="008978C5" w:rsidRPr="00B53B96">
        <w:rPr>
          <w:rFonts w:ascii="Arial" w:hAnsi="Arial" w:cs="Arial"/>
          <w:sz w:val="24"/>
          <w:szCs w:val="24"/>
        </w:rPr>
        <w:t>are.</w:t>
      </w:r>
    </w:p>
    <w:p w14:paraId="60D8EB15"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Confidentiality</w:t>
      </w:r>
    </w:p>
    <w:p w14:paraId="7CBF7B3D" w14:textId="7E1F4A8A" w:rsidR="00C92400" w:rsidRPr="00B53B96" w:rsidRDefault="00C92400" w:rsidP="00B53B96">
      <w:pPr>
        <w:pStyle w:val="ListParagraph"/>
        <w:spacing w:line="360" w:lineRule="auto"/>
        <w:ind w:left="1080"/>
        <w:jc w:val="both"/>
        <w:rPr>
          <w:rFonts w:ascii="Arial" w:hAnsi="Arial" w:cs="Arial"/>
          <w:sz w:val="24"/>
          <w:szCs w:val="24"/>
        </w:rPr>
      </w:pPr>
      <w:r w:rsidRPr="00B53B96">
        <w:rPr>
          <w:rFonts w:ascii="Arial" w:hAnsi="Arial" w:cs="Arial"/>
          <w:sz w:val="24"/>
          <w:szCs w:val="24"/>
        </w:rPr>
        <w:t xml:space="preserve">The confidentiality objective of the information security management system (ISMS) is putting all necessary measures in place to make sure that data within the system can only be accessed by relevant and </w:t>
      </w:r>
      <w:r w:rsidR="003A6F45" w:rsidRPr="00B53B96">
        <w:rPr>
          <w:rFonts w:ascii="Arial" w:hAnsi="Arial" w:cs="Arial"/>
          <w:sz w:val="24"/>
          <w:szCs w:val="24"/>
        </w:rPr>
        <w:t>authorized</w:t>
      </w:r>
      <w:r w:rsidRPr="00B53B96">
        <w:rPr>
          <w:rFonts w:ascii="Arial" w:hAnsi="Arial" w:cs="Arial"/>
          <w:sz w:val="24"/>
          <w:szCs w:val="24"/>
        </w:rPr>
        <w:t xml:space="preserve"> people. This will also </w:t>
      </w:r>
      <w:r w:rsidR="00936C1C" w:rsidRPr="00B53B96">
        <w:rPr>
          <w:rFonts w:ascii="Arial" w:hAnsi="Arial" w:cs="Arial"/>
          <w:sz w:val="24"/>
          <w:szCs w:val="24"/>
        </w:rPr>
        <w:t>comply</w:t>
      </w:r>
      <w:r w:rsidRPr="00B53B96">
        <w:rPr>
          <w:rFonts w:ascii="Arial" w:hAnsi="Arial" w:cs="Arial"/>
          <w:sz w:val="24"/>
          <w:szCs w:val="24"/>
        </w:rPr>
        <w:t xml:space="preserve"> with the GDPR and the principles of data protection, which </w:t>
      </w:r>
      <w:r w:rsidR="000D0DEA" w:rsidRPr="00B53B96">
        <w:rPr>
          <w:rFonts w:ascii="Arial" w:hAnsi="Arial" w:cs="Arial"/>
          <w:sz w:val="24"/>
          <w:szCs w:val="24"/>
        </w:rPr>
        <w:t xml:space="preserve">puts into consideration, the rights of </w:t>
      </w:r>
      <w:r w:rsidRPr="00B53B96">
        <w:rPr>
          <w:rFonts w:ascii="Arial" w:hAnsi="Arial" w:cs="Arial"/>
          <w:sz w:val="24"/>
          <w:szCs w:val="24"/>
        </w:rPr>
        <w:t>people.</w:t>
      </w:r>
    </w:p>
    <w:p w14:paraId="58E7C19A" w14:textId="727D724D" w:rsidR="00C92400" w:rsidRPr="00B53B96" w:rsidRDefault="00C92400" w:rsidP="00B53B96">
      <w:pPr>
        <w:pStyle w:val="ListParagraph"/>
        <w:numPr>
          <w:ilvl w:val="0"/>
          <w:numId w:val="15"/>
        </w:numPr>
        <w:spacing w:line="360" w:lineRule="auto"/>
        <w:jc w:val="both"/>
        <w:rPr>
          <w:rFonts w:ascii="Arial" w:hAnsi="Arial" w:cs="Arial"/>
          <w:sz w:val="24"/>
          <w:szCs w:val="24"/>
        </w:rPr>
      </w:pPr>
      <w:r w:rsidRPr="00B53B96">
        <w:rPr>
          <w:rFonts w:ascii="Arial" w:hAnsi="Arial" w:cs="Arial"/>
          <w:color w:val="040C28"/>
          <w:sz w:val="24"/>
          <w:szCs w:val="24"/>
        </w:rPr>
        <w:t xml:space="preserve">Provide a secure, reliable cloud stack storage </w:t>
      </w:r>
      <w:r w:rsidR="008978C5" w:rsidRPr="00B53B96">
        <w:rPr>
          <w:rFonts w:ascii="Arial" w:hAnsi="Arial" w:cs="Arial"/>
          <w:color w:val="040C28"/>
          <w:sz w:val="24"/>
          <w:szCs w:val="24"/>
        </w:rPr>
        <w:t>organization wide</w:t>
      </w:r>
      <w:r w:rsidRPr="00B53B96">
        <w:rPr>
          <w:rFonts w:ascii="Arial" w:hAnsi="Arial" w:cs="Arial"/>
          <w:color w:val="040C28"/>
          <w:sz w:val="24"/>
          <w:szCs w:val="24"/>
        </w:rPr>
        <w:t>.</w:t>
      </w:r>
    </w:p>
    <w:p w14:paraId="4DFB2742" w14:textId="3DCD4B6C" w:rsidR="00C92400" w:rsidRPr="00B53B96" w:rsidRDefault="00BE5AD1" w:rsidP="00B53B96">
      <w:pPr>
        <w:pStyle w:val="ListParagraph"/>
        <w:numPr>
          <w:ilvl w:val="0"/>
          <w:numId w:val="15"/>
        </w:numPr>
        <w:spacing w:line="360" w:lineRule="auto"/>
        <w:jc w:val="both"/>
        <w:rPr>
          <w:rFonts w:ascii="Arial" w:hAnsi="Arial" w:cs="Arial"/>
          <w:sz w:val="24"/>
          <w:szCs w:val="24"/>
        </w:rPr>
      </w:pPr>
      <w:r w:rsidRPr="00B53B96">
        <w:rPr>
          <w:rFonts w:ascii="Arial" w:hAnsi="Arial" w:cs="Arial"/>
          <w:sz w:val="24"/>
          <w:szCs w:val="24"/>
        </w:rPr>
        <w:t>To guarantee that information is protected to a sufficient degree</w:t>
      </w:r>
      <w:r w:rsidR="00C92400" w:rsidRPr="00B53B96">
        <w:rPr>
          <w:rFonts w:ascii="Arial" w:hAnsi="Arial" w:cs="Arial"/>
          <w:sz w:val="24"/>
          <w:szCs w:val="24"/>
        </w:rPr>
        <w:t xml:space="preserve">. </w:t>
      </w:r>
    </w:p>
    <w:p w14:paraId="371DE18C" w14:textId="55B66D62" w:rsidR="00C92400" w:rsidRPr="00B53B96" w:rsidRDefault="003674DC" w:rsidP="00B53B96">
      <w:pPr>
        <w:pStyle w:val="ListParagraph"/>
        <w:numPr>
          <w:ilvl w:val="0"/>
          <w:numId w:val="15"/>
        </w:numPr>
        <w:spacing w:line="360" w:lineRule="auto"/>
        <w:jc w:val="both"/>
        <w:rPr>
          <w:rFonts w:ascii="Arial" w:hAnsi="Arial" w:cs="Arial"/>
          <w:sz w:val="24"/>
          <w:szCs w:val="24"/>
        </w:rPr>
      </w:pPr>
      <w:r w:rsidRPr="00B53B96">
        <w:rPr>
          <w:rFonts w:ascii="Arial" w:hAnsi="Arial" w:cs="Arial"/>
          <w:sz w:val="24"/>
          <w:szCs w:val="24"/>
        </w:rPr>
        <w:t>Ensuring the orderly exit or change of employment of workers, independent contractors, and third-party users</w:t>
      </w:r>
      <w:r w:rsidR="00C92400" w:rsidRPr="00B53B96">
        <w:rPr>
          <w:rFonts w:ascii="Arial" w:hAnsi="Arial" w:cs="Arial"/>
          <w:sz w:val="24"/>
          <w:szCs w:val="24"/>
        </w:rPr>
        <w:t>.</w:t>
      </w:r>
    </w:p>
    <w:p w14:paraId="10629825"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Integrity</w:t>
      </w:r>
    </w:p>
    <w:p w14:paraId="31738694" w14:textId="4D822A68" w:rsidR="00C92400" w:rsidRPr="00B53B96" w:rsidRDefault="00C92400" w:rsidP="00B53B96">
      <w:pPr>
        <w:pStyle w:val="ListParagraph"/>
        <w:spacing w:line="360" w:lineRule="auto"/>
        <w:ind w:left="1080"/>
        <w:jc w:val="both"/>
        <w:rPr>
          <w:rFonts w:ascii="Arial" w:hAnsi="Arial" w:cs="Arial"/>
          <w:sz w:val="24"/>
          <w:szCs w:val="24"/>
        </w:rPr>
      </w:pPr>
      <w:r w:rsidRPr="00B53B96">
        <w:rPr>
          <w:rFonts w:ascii="Arial" w:hAnsi="Arial" w:cs="Arial"/>
          <w:sz w:val="24"/>
          <w:szCs w:val="24"/>
        </w:rPr>
        <w:t>The next key objective is aimed at keeping data accurate and complete at all times</w:t>
      </w:r>
      <w:r w:rsidR="00CF53D3" w:rsidRPr="00B53B96">
        <w:rPr>
          <w:rFonts w:ascii="Arial" w:hAnsi="Arial" w:cs="Arial"/>
          <w:sz w:val="24"/>
          <w:szCs w:val="24"/>
        </w:rPr>
        <w:t>,</w:t>
      </w:r>
      <w:r w:rsidRPr="00B53B96">
        <w:rPr>
          <w:rFonts w:ascii="Arial" w:hAnsi="Arial" w:cs="Arial"/>
          <w:sz w:val="24"/>
          <w:szCs w:val="24"/>
        </w:rPr>
        <w:t xml:space="preserve"> by</w:t>
      </w:r>
      <w:r w:rsidR="00061A5F" w:rsidRPr="00B53B96">
        <w:rPr>
          <w:rFonts w:ascii="Arial" w:hAnsi="Arial" w:cs="Arial"/>
          <w:sz w:val="24"/>
          <w:szCs w:val="24"/>
        </w:rPr>
        <w:t>:</w:t>
      </w:r>
    </w:p>
    <w:p w14:paraId="37FEAC04" w14:textId="01940DA6" w:rsidR="00C92400" w:rsidRPr="00B53B96" w:rsidRDefault="00C92400"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Implement</w:t>
      </w:r>
      <w:r w:rsidR="00CF53D3" w:rsidRPr="00B53B96">
        <w:rPr>
          <w:rFonts w:ascii="Arial" w:hAnsi="Arial" w:cs="Arial"/>
          <w:sz w:val="24"/>
          <w:szCs w:val="24"/>
        </w:rPr>
        <w:t>ing</w:t>
      </w:r>
      <w:r w:rsidRPr="00B53B96">
        <w:rPr>
          <w:rFonts w:ascii="Arial" w:hAnsi="Arial" w:cs="Arial"/>
          <w:sz w:val="24"/>
          <w:szCs w:val="24"/>
        </w:rPr>
        <w:t xml:space="preserve"> digital signature.</w:t>
      </w:r>
    </w:p>
    <w:p w14:paraId="4019DD89" w14:textId="255C6516" w:rsidR="00C92400" w:rsidRPr="00B53B96" w:rsidRDefault="00F93E9D"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Granting permission to third parties while providing assurance that the platform is suitable for handling sensitive data.</w:t>
      </w:r>
    </w:p>
    <w:p w14:paraId="3B54A092" w14:textId="77777777" w:rsidR="00C92400" w:rsidRPr="00B53B96" w:rsidRDefault="00C92400"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Maintaining proper filing</w:t>
      </w:r>
    </w:p>
    <w:p w14:paraId="38A0C5AD"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 xml:space="preserve">Availability </w:t>
      </w:r>
    </w:p>
    <w:p w14:paraId="0ACC4003" w14:textId="63B6420C" w:rsidR="00C92400" w:rsidRPr="00B53B96" w:rsidRDefault="002437D2"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to achieve and maintain adequate asset protection for the organisation.</w:t>
      </w:r>
    </w:p>
    <w:p w14:paraId="58C0757A" w14:textId="6210A4B1" w:rsidR="00C92400" w:rsidRPr="00B53B96" w:rsidRDefault="00C92400"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Create multiple source data</w:t>
      </w:r>
      <w:r w:rsidR="002437D2" w:rsidRPr="00B53B96">
        <w:rPr>
          <w:rFonts w:ascii="Arial" w:hAnsi="Arial" w:cs="Arial"/>
          <w:sz w:val="24"/>
          <w:szCs w:val="24"/>
        </w:rPr>
        <w:t>.</w:t>
      </w:r>
    </w:p>
    <w:p w14:paraId="6A67A09C" w14:textId="77777777" w:rsidR="00C92400" w:rsidRPr="00B53B96" w:rsidRDefault="00C92400"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Implement an automated failover.</w:t>
      </w:r>
    </w:p>
    <w:p w14:paraId="248971F7" w14:textId="77777777" w:rsidR="00C92400" w:rsidRPr="00B53B96" w:rsidRDefault="00C92400" w:rsidP="00B53B96">
      <w:pPr>
        <w:spacing w:line="360" w:lineRule="auto"/>
        <w:jc w:val="both"/>
        <w:rPr>
          <w:rFonts w:ascii="Arial" w:hAnsi="Arial" w:cs="Arial"/>
          <w:sz w:val="24"/>
          <w:szCs w:val="24"/>
        </w:rPr>
      </w:pPr>
    </w:p>
    <w:p w14:paraId="47E5DCC8" w14:textId="77777777" w:rsidR="00C92400" w:rsidRPr="00B53B96" w:rsidRDefault="00C92400" w:rsidP="00B53B96">
      <w:pPr>
        <w:spacing w:line="360" w:lineRule="auto"/>
        <w:jc w:val="both"/>
        <w:rPr>
          <w:rFonts w:ascii="Arial" w:hAnsi="Arial" w:cs="Arial"/>
          <w:sz w:val="24"/>
          <w:szCs w:val="24"/>
        </w:rPr>
      </w:pPr>
    </w:p>
    <w:p w14:paraId="5853CC81" w14:textId="77777777" w:rsidR="00C92400" w:rsidRPr="00B53B96" w:rsidRDefault="00C92400" w:rsidP="00B53B96">
      <w:pPr>
        <w:spacing w:line="360" w:lineRule="auto"/>
        <w:jc w:val="both"/>
        <w:rPr>
          <w:rFonts w:ascii="Arial" w:hAnsi="Arial" w:cs="Arial"/>
          <w:sz w:val="24"/>
          <w:szCs w:val="24"/>
        </w:rPr>
      </w:pPr>
    </w:p>
    <w:p w14:paraId="21D967A0" w14:textId="77777777" w:rsidR="00C92400" w:rsidRPr="00B53B96" w:rsidRDefault="00C92400" w:rsidP="00B53B96">
      <w:pPr>
        <w:spacing w:line="360" w:lineRule="auto"/>
        <w:jc w:val="both"/>
        <w:rPr>
          <w:rFonts w:ascii="Arial" w:hAnsi="Arial" w:cs="Arial"/>
          <w:sz w:val="24"/>
          <w:szCs w:val="24"/>
        </w:rPr>
      </w:pPr>
    </w:p>
    <w:p w14:paraId="2C693B25" w14:textId="77777777" w:rsidR="00C92400" w:rsidRPr="00B53B96" w:rsidRDefault="00C92400" w:rsidP="00B53B96">
      <w:pPr>
        <w:pStyle w:val="ListParagraph"/>
        <w:numPr>
          <w:ilvl w:val="0"/>
          <w:numId w:val="12"/>
        </w:numPr>
        <w:spacing w:line="360" w:lineRule="auto"/>
        <w:jc w:val="both"/>
        <w:rPr>
          <w:rFonts w:ascii="Arial" w:hAnsi="Arial" w:cs="Arial"/>
          <w:sz w:val="24"/>
          <w:szCs w:val="24"/>
        </w:rPr>
      </w:pPr>
      <w:r w:rsidRPr="00B53B96">
        <w:rPr>
          <w:rFonts w:ascii="Arial" w:hAnsi="Arial" w:cs="Arial"/>
          <w:sz w:val="24"/>
          <w:szCs w:val="24"/>
        </w:rPr>
        <w:br w:type="page"/>
      </w:r>
    </w:p>
    <w:p w14:paraId="3D353F62" w14:textId="4596E3F5" w:rsidR="00C92400" w:rsidRPr="0089022B" w:rsidRDefault="0089022B" w:rsidP="0089022B">
      <w:pPr>
        <w:pStyle w:val="Heading2"/>
        <w:rPr>
          <w:b/>
          <w:bCs/>
        </w:rPr>
      </w:pPr>
      <w:bookmarkStart w:id="14" w:name="_Toc158917989"/>
      <w:r w:rsidRPr="0089022B">
        <w:rPr>
          <w:b/>
          <w:bCs/>
        </w:rPr>
        <w:lastRenderedPageBreak/>
        <w:t>2.7</w:t>
      </w:r>
      <w:r w:rsidRPr="0089022B">
        <w:rPr>
          <w:b/>
          <w:bCs/>
        </w:rPr>
        <w:tab/>
      </w:r>
      <w:r w:rsidR="00C92400" w:rsidRPr="0089022B">
        <w:rPr>
          <w:b/>
          <w:bCs/>
        </w:rPr>
        <w:t>AUDITING AND CERTIFICATION PROCESS OF ISO27001</w:t>
      </w:r>
      <w:bookmarkEnd w:id="14"/>
      <w:r w:rsidR="00C92400" w:rsidRPr="0089022B">
        <w:rPr>
          <w:b/>
          <w:bCs/>
        </w:rPr>
        <w:t xml:space="preserve"> </w:t>
      </w:r>
    </w:p>
    <w:p w14:paraId="195C816D" w14:textId="77777777" w:rsidR="0089022B" w:rsidRDefault="00C92400" w:rsidP="0089022B">
      <w:pPr>
        <w:spacing w:line="360" w:lineRule="auto"/>
        <w:jc w:val="both"/>
        <w:rPr>
          <w:rFonts w:ascii="Arial" w:hAnsi="Arial" w:cs="Arial"/>
          <w:sz w:val="24"/>
          <w:szCs w:val="24"/>
        </w:rPr>
      </w:pPr>
      <w:r w:rsidRPr="00B53B96">
        <w:rPr>
          <w:rFonts w:ascii="Arial" w:hAnsi="Arial" w:cs="Arial"/>
          <w:sz w:val="24"/>
          <w:szCs w:val="24"/>
        </w:rPr>
        <w:t xml:space="preserve">As part of its performance evaluation, which will help to </w:t>
      </w:r>
      <w:r w:rsidR="004459BD" w:rsidRPr="00B53B96">
        <w:rPr>
          <w:rFonts w:ascii="Arial" w:hAnsi="Arial" w:cs="Arial"/>
          <w:sz w:val="24"/>
          <w:szCs w:val="24"/>
        </w:rPr>
        <w:t>identify</w:t>
      </w:r>
      <w:r w:rsidRPr="00B53B96">
        <w:rPr>
          <w:rFonts w:ascii="Arial" w:hAnsi="Arial" w:cs="Arial"/>
          <w:sz w:val="24"/>
          <w:szCs w:val="24"/>
        </w:rPr>
        <w:t xml:space="preserve"> the information security management systems weaknesses and identify opportunities for continuous improvement, this organisation shall routinely conduct </w:t>
      </w:r>
      <w:r w:rsidR="004459BD" w:rsidRPr="00B53B96">
        <w:rPr>
          <w:rFonts w:ascii="Arial" w:hAnsi="Arial" w:cs="Arial"/>
          <w:sz w:val="24"/>
          <w:szCs w:val="24"/>
        </w:rPr>
        <w:t>the</w:t>
      </w:r>
      <w:r w:rsidRPr="00B53B96">
        <w:rPr>
          <w:rFonts w:ascii="Arial" w:hAnsi="Arial" w:cs="Arial"/>
          <w:sz w:val="24"/>
          <w:szCs w:val="24"/>
        </w:rPr>
        <w:t xml:space="preserve"> internal auditing of its information management system </w:t>
      </w:r>
      <w:r w:rsidR="004459BD" w:rsidRPr="00B53B96">
        <w:rPr>
          <w:rFonts w:ascii="Arial" w:hAnsi="Arial" w:cs="Arial"/>
          <w:sz w:val="24"/>
          <w:szCs w:val="24"/>
        </w:rPr>
        <w:t>to</w:t>
      </w:r>
      <w:r w:rsidRPr="00B53B96">
        <w:rPr>
          <w:rFonts w:ascii="Arial" w:hAnsi="Arial" w:cs="Arial"/>
          <w:sz w:val="24"/>
          <w:szCs w:val="24"/>
        </w:rPr>
        <w:t xml:space="preserve"> check the level of compliance with the implemented clauses and set control objectives. However, since it is impracticable to monitor everything all the time and based on the security control objectives described in task 2.2.2, The auditing shall be conducted in two stages in compliance with ISO270001.</w:t>
      </w:r>
    </w:p>
    <w:p w14:paraId="6AEB2F87" w14:textId="1CAFA513" w:rsidR="00C92400" w:rsidRPr="0089022B" w:rsidRDefault="0089022B" w:rsidP="0089022B">
      <w:pPr>
        <w:pStyle w:val="Heading3"/>
        <w:rPr>
          <w:rFonts w:ascii="Arial" w:hAnsi="Arial" w:cs="Arial"/>
          <w:b/>
          <w:bCs/>
        </w:rPr>
      </w:pPr>
      <w:bookmarkStart w:id="15" w:name="_Toc158917990"/>
      <w:r w:rsidRPr="0089022B">
        <w:rPr>
          <w:b/>
          <w:bCs/>
        </w:rPr>
        <w:t>2.7.1</w:t>
      </w:r>
      <w:r w:rsidRPr="0089022B">
        <w:rPr>
          <w:b/>
          <w:bCs/>
        </w:rPr>
        <w:tab/>
      </w:r>
      <w:r w:rsidR="00C92400" w:rsidRPr="0089022B">
        <w:rPr>
          <w:b/>
          <w:bCs/>
        </w:rPr>
        <w:t>STAGE ONE AUDIT: INTERNAL AUDIT</w:t>
      </w:r>
      <w:bookmarkEnd w:id="15"/>
    </w:p>
    <w:p w14:paraId="5B8B4F71" w14:textId="721B348B"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1. The Organisation shall </w:t>
      </w:r>
      <w:r w:rsidR="004459BD" w:rsidRPr="00B53B96">
        <w:rPr>
          <w:rFonts w:ascii="Arial" w:hAnsi="Arial" w:cs="Arial"/>
          <w:sz w:val="24"/>
          <w:szCs w:val="24"/>
        </w:rPr>
        <w:t>set up</w:t>
      </w:r>
      <w:r w:rsidRPr="00B53B96">
        <w:rPr>
          <w:rFonts w:ascii="Arial" w:hAnsi="Arial" w:cs="Arial"/>
          <w:sz w:val="24"/>
          <w:szCs w:val="24"/>
        </w:rPr>
        <w:t xml:space="preserve"> an internal auditing mechanism for evaluating all </w:t>
      </w:r>
      <w:r w:rsidR="004459BD" w:rsidRPr="00B53B96">
        <w:rPr>
          <w:rFonts w:ascii="Arial" w:hAnsi="Arial" w:cs="Arial"/>
          <w:sz w:val="24"/>
          <w:szCs w:val="24"/>
        </w:rPr>
        <w:t>documentation</w:t>
      </w:r>
      <w:r w:rsidRPr="00B53B96">
        <w:rPr>
          <w:rFonts w:ascii="Arial" w:hAnsi="Arial" w:cs="Arial"/>
          <w:sz w:val="24"/>
          <w:szCs w:val="24"/>
        </w:rPr>
        <w:t xml:space="preserve"> </w:t>
      </w:r>
      <w:r w:rsidR="002A669C" w:rsidRPr="00B53B96">
        <w:rPr>
          <w:rFonts w:ascii="Arial" w:hAnsi="Arial" w:cs="Arial"/>
          <w:sz w:val="24"/>
          <w:szCs w:val="24"/>
        </w:rPr>
        <w:t>regarding</w:t>
      </w:r>
      <w:r w:rsidRPr="00B53B96">
        <w:rPr>
          <w:rFonts w:ascii="Arial" w:hAnsi="Arial" w:cs="Arial"/>
          <w:sz w:val="24"/>
          <w:szCs w:val="24"/>
        </w:rPr>
        <w:t xml:space="preserve"> the set objectives for the ISMS. The </w:t>
      </w:r>
      <w:r w:rsidR="00FD1422" w:rsidRPr="00B53B96">
        <w:rPr>
          <w:rFonts w:ascii="Arial" w:hAnsi="Arial" w:cs="Arial"/>
          <w:sz w:val="24"/>
          <w:szCs w:val="24"/>
        </w:rPr>
        <w:t>organisation</w:t>
      </w:r>
      <w:r w:rsidRPr="00B53B96">
        <w:rPr>
          <w:rFonts w:ascii="Arial" w:hAnsi="Arial" w:cs="Arial"/>
          <w:sz w:val="24"/>
          <w:szCs w:val="24"/>
        </w:rPr>
        <w:t xml:space="preserve"> through its Management shall</w:t>
      </w:r>
      <w:r w:rsidR="002A669C" w:rsidRPr="00B53B96">
        <w:rPr>
          <w:rFonts w:ascii="Arial" w:hAnsi="Arial" w:cs="Arial"/>
          <w:sz w:val="24"/>
          <w:szCs w:val="24"/>
        </w:rPr>
        <w:t>,</w:t>
      </w:r>
      <w:r w:rsidRPr="00B53B96">
        <w:rPr>
          <w:rFonts w:ascii="Arial" w:hAnsi="Arial" w:cs="Arial"/>
          <w:sz w:val="24"/>
          <w:szCs w:val="24"/>
        </w:rPr>
        <w:t xml:space="preserve"> therefore</w:t>
      </w:r>
      <w:r w:rsidR="002A669C" w:rsidRPr="00B53B96">
        <w:rPr>
          <w:rFonts w:ascii="Arial" w:hAnsi="Arial" w:cs="Arial"/>
          <w:sz w:val="24"/>
          <w:szCs w:val="24"/>
        </w:rPr>
        <w:t>:</w:t>
      </w:r>
    </w:p>
    <w:p w14:paraId="0A739691" w14:textId="6D874B04" w:rsidR="00C92400" w:rsidRPr="00B53B96" w:rsidRDefault="00BA1914"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 xml:space="preserve">An audit programme must be planned, established, put into action, and maintained, including the frequency, procedures, roles, planning needs, and reporting. The audit programme must </w:t>
      </w:r>
      <w:proofErr w:type="gramStart"/>
      <w:r w:rsidRPr="00B53B96">
        <w:rPr>
          <w:rFonts w:ascii="Arial" w:hAnsi="Arial" w:cs="Arial"/>
          <w:sz w:val="24"/>
          <w:szCs w:val="24"/>
        </w:rPr>
        <w:t>take into account</w:t>
      </w:r>
      <w:proofErr w:type="gramEnd"/>
      <w:r w:rsidRPr="00B53B96">
        <w:rPr>
          <w:rFonts w:ascii="Arial" w:hAnsi="Arial" w:cs="Arial"/>
          <w:sz w:val="24"/>
          <w:szCs w:val="24"/>
        </w:rPr>
        <w:t xml:space="preserve"> the significance of the involved procedures and the findings of earlier audits.</w:t>
      </w:r>
    </w:p>
    <w:p w14:paraId="0F63FD77" w14:textId="77777777" w:rsidR="00C92400" w:rsidRPr="00B53B96" w:rsidRDefault="00C92400"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The criteria to be used for the audit shall be clearly defined and the scope equally specified.</w:t>
      </w:r>
    </w:p>
    <w:p w14:paraId="09FF67F8" w14:textId="7D5C6DB8" w:rsidR="00C92400" w:rsidRPr="00B53B96" w:rsidRDefault="00C92400"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Objectivity, sincerity</w:t>
      </w:r>
      <w:r w:rsidR="007C437B" w:rsidRPr="00B53B96">
        <w:rPr>
          <w:rFonts w:ascii="Arial" w:hAnsi="Arial" w:cs="Arial"/>
          <w:sz w:val="24"/>
          <w:szCs w:val="24"/>
        </w:rPr>
        <w:t>,</w:t>
      </w:r>
      <w:r w:rsidRPr="00B53B96">
        <w:rPr>
          <w:rFonts w:ascii="Arial" w:hAnsi="Arial" w:cs="Arial"/>
          <w:sz w:val="24"/>
          <w:szCs w:val="24"/>
        </w:rPr>
        <w:t xml:space="preserve"> and impartiality in the conduct of the audit shall be core qualities for choosing auditors for this task.</w:t>
      </w:r>
    </w:p>
    <w:p w14:paraId="26444F3D" w14:textId="77777777"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2. The core responsibility of the internal audit will be conducted under for main clauses, which is</w:t>
      </w:r>
    </w:p>
    <w:p w14:paraId="25A0AF34" w14:textId="73D3EC5F" w:rsidR="00C92400" w:rsidRPr="00B53B96" w:rsidRDefault="00C9240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 xml:space="preserve">To assess </w:t>
      </w:r>
      <w:r w:rsidR="00A00E43" w:rsidRPr="00B53B96">
        <w:rPr>
          <w:rFonts w:ascii="Arial" w:hAnsi="Arial" w:cs="Arial"/>
          <w:sz w:val="24"/>
          <w:szCs w:val="24"/>
        </w:rPr>
        <w:t>the conformity of the system</w:t>
      </w:r>
      <w:r w:rsidRPr="00B53B96">
        <w:rPr>
          <w:rFonts w:ascii="Arial" w:hAnsi="Arial" w:cs="Arial"/>
          <w:sz w:val="24"/>
          <w:szCs w:val="24"/>
        </w:rPr>
        <w:t xml:space="preserve"> to</w:t>
      </w:r>
    </w:p>
    <w:p w14:paraId="206E21C7" w14:textId="24F1A7A1" w:rsidR="00C92400" w:rsidRPr="00B53B96" w:rsidRDefault="00E9540D" w:rsidP="00B53B96">
      <w:pPr>
        <w:pStyle w:val="ListParagraph"/>
        <w:numPr>
          <w:ilvl w:val="0"/>
          <w:numId w:val="17"/>
        </w:numPr>
        <w:spacing w:line="360" w:lineRule="auto"/>
        <w:ind w:left="1208" w:hanging="357"/>
        <w:jc w:val="both"/>
        <w:rPr>
          <w:rFonts w:ascii="Arial" w:hAnsi="Arial" w:cs="Arial"/>
          <w:sz w:val="24"/>
          <w:szCs w:val="24"/>
        </w:rPr>
      </w:pPr>
      <w:r w:rsidRPr="00B53B96">
        <w:rPr>
          <w:rFonts w:ascii="Arial" w:hAnsi="Arial" w:cs="Arial"/>
          <w:sz w:val="24"/>
          <w:szCs w:val="24"/>
        </w:rPr>
        <w:t>The organization's information security management system requirements</w:t>
      </w:r>
      <w:r w:rsidR="00C92400" w:rsidRPr="00B53B96">
        <w:rPr>
          <w:rFonts w:ascii="Arial" w:hAnsi="Arial" w:cs="Arial"/>
          <w:sz w:val="24"/>
          <w:szCs w:val="24"/>
        </w:rPr>
        <w:t>; and</w:t>
      </w:r>
    </w:p>
    <w:p w14:paraId="3C129880" w14:textId="77777777" w:rsidR="00C92400" w:rsidRPr="00B53B96" w:rsidRDefault="00C92400" w:rsidP="00B53B96">
      <w:pPr>
        <w:pStyle w:val="ListParagraph"/>
        <w:numPr>
          <w:ilvl w:val="0"/>
          <w:numId w:val="17"/>
        </w:numPr>
        <w:spacing w:line="360" w:lineRule="auto"/>
        <w:ind w:left="1208" w:hanging="357"/>
        <w:jc w:val="both"/>
        <w:rPr>
          <w:rFonts w:ascii="Arial" w:hAnsi="Arial" w:cs="Arial"/>
          <w:sz w:val="24"/>
          <w:szCs w:val="24"/>
        </w:rPr>
      </w:pPr>
      <w:r w:rsidRPr="00B53B96">
        <w:rPr>
          <w:rFonts w:ascii="Arial" w:hAnsi="Arial" w:cs="Arial"/>
          <w:sz w:val="24"/>
          <w:szCs w:val="24"/>
        </w:rPr>
        <w:t>The requirements of ISO27001.</w:t>
      </w:r>
    </w:p>
    <w:p w14:paraId="30712BBC" w14:textId="77777777" w:rsidR="00C92400" w:rsidRPr="00B53B96" w:rsidRDefault="00C9240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To assess how well the information security management system has been implemented and preserved.</w:t>
      </w:r>
    </w:p>
    <w:p w14:paraId="586717DB" w14:textId="77777777" w:rsidR="00D86313" w:rsidRPr="00B53B96" w:rsidRDefault="008544F7"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Make sure that the appropriate management receives a report on the audit results</w:t>
      </w:r>
      <w:r w:rsidR="00C92400" w:rsidRPr="00B53B96">
        <w:rPr>
          <w:rFonts w:ascii="Arial" w:hAnsi="Arial" w:cs="Arial"/>
          <w:sz w:val="24"/>
          <w:szCs w:val="24"/>
        </w:rPr>
        <w:t>; and</w:t>
      </w:r>
    </w:p>
    <w:p w14:paraId="3A0C4DF1" w14:textId="4CF46F85" w:rsidR="009B3E60" w:rsidRDefault="009B3E6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As proof of the audit programme and the audit findings, keep all documentation.</w:t>
      </w:r>
    </w:p>
    <w:p w14:paraId="53624D8A" w14:textId="128AD986" w:rsidR="00C92400" w:rsidRPr="0089022B" w:rsidRDefault="0089022B" w:rsidP="0089022B">
      <w:pPr>
        <w:pStyle w:val="Heading3"/>
        <w:rPr>
          <w:b/>
          <w:bCs/>
        </w:rPr>
      </w:pPr>
      <w:bookmarkStart w:id="16" w:name="_Toc158917991"/>
      <w:r w:rsidRPr="0089022B">
        <w:rPr>
          <w:b/>
          <w:bCs/>
        </w:rPr>
        <w:t>2.7.2</w:t>
      </w:r>
      <w:r w:rsidRPr="0089022B">
        <w:rPr>
          <w:b/>
          <w:bCs/>
        </w:rPr>
        <w:tab/>
      </w:r>
      <w:r w:rsidR="00C92400" w:rsidRPr="0089022B">
        <w:rPr>
          <w:b/>
          <w:bCs/>
        </w:rPr>
        <w:t>STAGE TWO AUDIT: EXTERNAL AUDIT</w:t>
      </w:r>
      <w:bookmarkEnd w:id="16"/>
    </w:p>
    <w:p w14:paraId="7D4587B6" w14:textId="7875E328" w:rsidR="00C92400" w:rsidRPr="00B53B96" w:rsidRDefault="00C92400" w:rsidP="0089022B">
      <w:pPr>
        <w:spacing w:line="360" w:lineRule="auto"/>
        <w:jc w:val="both"/>
        <w:rPr>
          <w:rFonts w:ascii="Arial" w:hAnsi="Arial" w:cs="Arial"/>
          <w:sz w:val="24"/>
          <w:szCs w:val="24"/>
        </w:rPr>
      </w:pPr>
      <w:r w:rsidRPr="00B53B96">
        <w:rPr>
          <w:rFonts w:ascii="Arial" w:hAnsi="Arial" w:cs="Arial"/>
          <w:sz w:val="24"/>
          <w:szCs w:val="24"/>
        </w:rPr>
        <w:t xml:space="preserve">The date shall be specified for standard auditing by certification by ISO27001. </w:t>
      </w:r>
    </w:p>
    <w:p w14:paraId="6F74567D" w14:textId="2BA0472D" w:rsidR="00C92400" w:rsidRPr="00B53B96" w:rsidRDefault="00C92400" w:rsidP="00B53B96">
      <w:pPr>
        <w:pStyle w:val="ListParagraph"/>
        <w:numPr>
          <w:ilvl w:val="0"/>
          <w:numId w:val="20"/>
        </w:numPr>
        <w:spacing w:line="360" w:lineRule="auto"/>
        <w:jc w:val="both"/>
        <w:rPr>
          <w:rFonts w:ascii="Arial" w:hAnsi="Arial" w:cs="Arial"/>
          <w:sz w:val="24"/>
          <w:szCs w:val="24"/>
        </w:rPr>
      </w:pPr>
      <w:r w:rsidRPr="00B53B96">
        <w:rPr>
          <w:rFonts w:ascii="Arial" w:hAnsi="Arial" w:cs="Arial"/>
          <w:sz w:val="24"/>
          <w:szCs w:val="24"/>
        </w:rPr>
        <w:lastRenderedPageBreak/>
        <w:t xml:space="preserve">The </w:t>
      </w:r>
      <w:r w:rsidR="00A00E43" w:rsidRPr="00B53B96">
        <w:rPr>
          <w:rFonts w:ascii="Arial" w:hAnsi="Arial" w:cs="Arial"/>
          <w:sz w:val="24"/>
          <w:szCs w:val="24"/>
        </w:rPr>
        <w:t>documentation</w:t>
      </w:r>
      <w:r w:rsidRPr="00B53B96">
        <w:rPr>
          <w:rFonts w:ascii="Arial" w:hAnsi="Arial" w:cs="Arial"/>
          <w:sz w:val="24"/>
          <w:szCs w:val="24"/>
        </w:rPr>
        <w:t xml:space="preserve"> from the internal audits shall be reviewed.</w:t>
      </w:r>
    </w:p>
    <w:p w14:paraId="5D26DF89" w14:textId="77777777" w:rsidR="00C92400" w:rsidRPr="00B53B96" w:rsidRDefault="00C92400" w:rsidP="00B53B96">
      <w:pPr>
        <w:pStyle w:val="ListParagraph"/>
        <w:numPr>
          <w:ilvl w:val="0"/>
          <w:numId w:val="20"/>
        </w:numPr>
        <w:spacing w:line="360" w:lineRule="auto"/>
        <w:jc w:val="both"/>
        <w:rPr>
          <w:rFonts w:ascii="Arial" w:hAnsi="Arial" w:cs="Arial"/>
          <w:sz w:val="24"/>
          <w:szCs w:val="24"/>
        </w:rPr>
      </w:pPr>
      <w:r w:rsidRPr="00B53B96">
        <w:rPr>
          <w:rFonts w:ascii="Arial" w:hAnsi="Arial" w:cs="Arial"/>
          <w:sz w:val="24"/>
          <w:szCs w:val="24"/>
        </w:rPr>
        <w:t>The processes and infrastructures shall be physically accessed for compliance.</w:t>
      </w:r>
    </w:p>
    <w:p w14:paraId="11771E4B" w14:textId="77777777" w:rsidR="00C92400" w:rsidRPr="00B53B96" w:rsidRDefault="00C92400" w:rsidP="00B53B96">
      <w:pPr>
        <w:spacing w:after="160" w:line="360" w:lineRule="auto"/>
        <w:jc w:val="both"/>
        <w:rPr>
          <w:rFonts w:ascii="Arial" w:hAnsi="Arial" w:cs="Arial"/>
          <w:b/>
          <w:bCs/>
          <w:sz w:val="24"/>
          <w:szCs w:val="24"/>
        </w:rPr>
      </w:pPr>
      <w:r w:rsidRPr="00B53B96">
        <w:rPr>
          <w:rFonts w:ascii="Arial" w:hAnsi="Arial" w:cs="Arial"/>
          <w:b/>
          <w:bCs/>
          <w:sz w:val="24"/>
          <w:szCs w:val="24"/>
        </w:rPr>
        <w:br w:type="page"/>
      </w:r>
    </w:p>
    <w:p w14:paraId="1324953F" w14:textId="77777777" w:rsidR="005511ED" w:rsidRPr="00C37F34" w:rsidRDefault="008978C5" w:rsidP="005511ED">
      <w:pPr>
        <w:spacing w:after="160" w:line="360" w:lineRule="auto"/>
        <w:jc w:val="center"/>
        <w:rPr>
          <w:rFonts w:ascii="Arial" w:hAnsi="Arial" w:cs="Arial"/>
          <w:b/>
          <w:bCs/>
          <w:color w:val="2F5496" w:themeColor="accent1" w:themeShade="BF"/>
          <w:sz w:val="24"/>
          <w:szCs w:val="24"/>
        </w:rPr>
      </w:pPr>
      <w:r w:rsidRPr="00C37F34">
        <w:rPr>
          <w:rFonts w:ascii="Arial" w:hAnsi="Arial" w:cs="Arial"/>
          <w:b/>
          <w:bCs/>
          <w:noProof/>
          <w:color w:val="2F5496" w:themeColor="accent1" w:themeShade="BF"/>
          <w:sz w:val="24"/>
          <w:szCs w:val="24"/>
        </w:rPr>
        <w:lastRenderedPageBreak/>
        <mc:AlternateContent>
          <mc:Choice Requires="wps">
            <w:drawing>
              <wp:anchor distT="0" distB="0" distL="114300" distR="114300" simplePos="0" relativeHeight="251662336" behindDoc="0" locked="0" layoutInCell="1" allowOverlap="1" wp14:anchorId="567FA0AC" wp14:editId="0EEACF05">
                <wp:simplePos x="0" y="0"/>
                <wp:positionH relativeFrom="column">
                  <wp:posOffset>2352675</wp:posOffset>
                </wp:positionH>
                <wp:positionV relativeFrom="paragraph">
                  <wp:posOffset>161925</wp:posOffset>
                </wp:positionV>
                <wp:extent cx="1019175" cy="66675"/>
                <wp:effectExtent l="38100" t="19050" r="0" b="47625"/>
                <wp:wrapNone/>
                <wp:docPr id="189874805" name="Diamond 5"/>
                <wp:cNvGraphicFramePr/>
                <a:graphic xmlns:a="http://schemas.openxmlformats.org/drawingml/2006/main">
                  <a:graphicData uri="http://schemas.microsoft.com/office/word/2010/wordprocessingShape">
                    <wps:wsp>
                      <wps:cNvSpPr/>
                      <wps:spPr>
                        <a:xfrm>
                          <a:off x="0" y="0"/>
                          <a:ext cx="1019175" cy="6667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D7C7FC" id="Diamond 5" o:spid="_x0000_s1026" type="#_x0000_t4" style="position:absolute;margin-left:185.25pt;margin-top:12.75pt;width:80.25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" fillcolor="#4472c4 [3204]" strokecolor="#09101d [484]" strokeweight="1pt"/>
            </w:pict>
          </mc:Fallback>
        </mc:AlternateContent>
      </w:r>
      <w:r w:rsidRPr="00C37F34">
        <w:rPr>
          <w:rFonts w:ascii="Arial" w:hAnsi="Arial" w:cs="Arial"/>
          <w:b/>
          <w:bCs/>
          <w:color w:val="2F5496" w:themeColor="accent1" w:themeShade="BF"/>
          <w:sz w:val="24"/>
          <w:szCs w:val="24"/>
        </w:rPr>
        <w:t>PART</w:t>
      </w:r>
      <w:r w:rsidR="00407B2C" w:rsidRPr="00C37F34">
        <w:rPr>
          <w:rFonts w:ascii="Arial" w:hAnsi="Arial" w:cs="Arial"/>
          <w:b/>
          <w:bCs/>
          <w:color w:val="2F5496" w:themeColor="accent1" w:themeShade="BF"/>
          <w:sz w:val="24"/>
          <w:szCs w:val="24"/>
        </w:rPr>
        <w:t xml:space="preserve"> T</w:t>
      </w:r>
      <w:r w:rsidR="00F35CEC" w:rsidRPr="00C37F34">
        <w:rPr>
          <w:rFonts w:ascii="Arial" w:hAnsi="Arial" w:cs="Arial"/>
          <w:b/>
          <w:bCs/>
          <w:color w:val="2F5496" w:themeColor="accent1" w:themeShade="BF"/>
          <w:sz w:val="24"/>
          <w:szCs w:val="24"/>
        </w:rPr>
        <w:t>HREE</w:t>
      </w:r>
    </w:p>
    <w:p w14:paraId="28DC4752" w14:textId="732EB050" w:rsidR="000C2269" w:rsidRPr="005511ED" w:rsidRDefault="005511ED" w:rsidP="005511ED">
      <w:pPr>
        <w:spacing w:after="160" w:line="360" w:lineRule="auto"/>
        <w:ind w:left="720" w:hanging="720"/>
        <w:rPr>
          <w:rFonts w:ascii="Arial" w:hAnsi="Arial" w:cs="Arial"/>
          <w:b/>
          <w:bCs/>
          <w:sz w:val="24"/>
          <w:szCs w:val="24"/>
        </w:rPr>
      </w:pPr>
      <w:bookmarkStart w:id="17" w:name="_Toc158917992"/>
      <w:r w:rsidRPr="005511ED">
        <w:rPr>
          <w:rStyle w:val="Heading1Char"/>
          <w:b/>
          <w:bCs/>
        </w:rPr>
        <w:t>3</w:t>
      </w:r>
      <w:r w:rsidRPr="005511ED">
        <w:rPr>
          <w:rStyle w:val="Heading1Char"/>
          <w:b/>
          <w:bCs/>
        </w:rPr>
        <w:tab/>
      </w:r>
      <w:r w:rsidR="000C2269" w:rsidRPr="005511ED">
        <w:rPr>
          <w:rStyle w:val="Heading1Char"/>
          <w:b/>
          <w:bCs/>
        </w:rPr>
        <w:t>DATA PROTECTION BY DESIGN AND DEFAULT IMPLEMENTATION</w:t>
      </w:r>
      <w:r w:rsidR="000C2269" w:rsidRPr="001E4691">
        <w:rPr>
          <w:rStyle w:val="Heading1Char"/>
          <w:b/>
          <w:bCs/>
        </w:rPr>
        <w:t xml:space="preserve"> POLICY FOR FINTECH GLOBAL RECRUITMENT AGENCY</w:t>
      </w:r>
      <w:bookmarkEnd w:id="17"/>
    </w:p>
    <w:p w14:paraId="25A8E02B" w14:textId="3FD7A97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part of the UK general data protection regulation (GDPR) framework, and in compliance with the principles of this policy framework, FinTech Global Recruitment Agency as an </w:t>
      </w:r>
      <w:r w:rsidR="001E4691">
        <w:rPr>
          <w:rFonts w:ascii="Arial" w:hAnsi="Arial" w:cs="Arial"/>
          <w:sz w:val="24"/>
          <w:szCs w:val="24"/>
        </w:rPr>
        <w:t>organization</w:t>
      </w:r>
      <w:r w:rsidRPr="00B53B96">
        <w:rPr>
          <w:rFonts w:ascii="Arial" w:hAnsi="Arial" w:cs="Arial"/>
          <w:sz w:val="24"/>
          <w:szCs w:val="24"/>
        </w:rPr>
        <w:t xml:space="preserve"> within the jurisdiction of GDPR is expected to integrate data protection into all aspects of its processing activities (ICO, 2023), which is otherwise referred to as data protection by design and default. In this brief report, are outlined, action steps, Fintech Global Recruitment Agencies need to implement in compliance with the </w:t>
      </w:r>
      <w:r w:rsidR="005511ED" w:rsidRPr="00B53B96">
        <w:rPr>
          <w:rFonts w:ascii="Arial" w:hAnsi="Arial" w:cs="Arial"/>
          <w:sz w:val="24"/>
          <w:szCs w:val="24"/>
        </w:rPr>
        <w:t>policy.</w:t>
      </w:r>
    </w:p>
    <w:p w14:paraId="5AACA11E" w14:textId="491D5CAA" w:rsidR="000C2269" w:rsidRPr="001E4691" w:rsidRDefault="001E4691" w:rsidP="001E4691">
      <w:pPr>
        <w:pStyle w:val="Heading2"/>
        <w:rPr>
          <w:b/>
          <w:bCs/>
        </w:rPr>
      </w:pPr>
      <w:bookmarkStart w:id="18" w:name="_Toc158917993"/>
      <w:r w:rsidRPr="001E4691">
        <w:rPr>
          <w:b/>
          <w:bCs/>
        </w:rPr>
        <w:t>3.1</w:t>
      </w:r>
      <w:r w:rsidRPr="001E4691">
        <w:rPr>
          <w:b/>
          <w:bCs/>
        </w:rPr>
        <w:tab/>
      </w:r>
      <w:r w:rsidR="000210C3" w:rsidRPr="001E4691">
        <w:rPr>
          <w:b/>
          <w:bCs/>
        </w:rPr>
        <w:t>DATA PROTECTION BY DESIGN</w:t>
      </w:r>
      <w:bookmarkEnd w:id="18"/>
    </w:p>
    <w:p w14:paraId="2BADF163" w14:textId="7777777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At the design stage of the ISMS, we shall,</w:t>
      </w:r>
    </w:p>
    <w:p w14:paraId="4B12359C" w14:textId="60E1C9B2" w:rsidR="000C2269" w:rsidRPr="00B53B96" w:rsidRDefault="001E4691" w:rsidP="00B53B96">
      <w:pPr>
        <w:pStyle w:val="ListParagraph"/>
        <w:numPr>
          <w:ilvl w:val="0"/>
          <w:numId w:val="25"/>
        </w:numPr>
        <w:spacing w:after="160" w:line="360" w:lineRule="auto"/>
        <w:jc w:val="both"/>
        <w:rPr>
          <w:rFonts w:ascii="Arial" w:hAnsi="Arial" w:cs="Arial"/>
          <w:sz w:val="24"/>
          <w:szCs w:val="24"/>
        </w:rPr>
      </w:pPr>
      <w:r>
        <w:rPr>
          <w:rFonts w:ascii="Arial" w:hAnsi="Arial" w:cs="Arial"/>
          <w:sz w:val="24"/>
          <w:szCs w:val="24"/>
        </w:rPr>
        <w:t>Consider data protection concerns</w:t>
      </w:r>
      <w:r w:rsidR="000C2269" w:rsidRPr="00B53B96">
        <w:rPr>
          <w:rFonts w:ascii="Arial" w:hAnsi="Arial" w:cs="Arial"/>
          <w:sz w:val="24"/>
          <w:szCs w:val="24"/>
        </w:rPr>
        <w:t xml:space="preserve"> while designing and putting systems, services, products, and business procedures into place.</w:t>
      </w:r>
    </w:p>
    <w:p w14:paraId="149F88ED" w14:textId="7971FD88" w:rsidR="000C2269"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Ensure that our processing systems and services are designed with data protection as a fundamental component of their primary functionality.</w:t>
      </w:r>
    </w:p>
    <w:p w14:paraId="0F8EC9E7" w14:textId="77777777" w:rsidR="000210C3"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To help us adhere to our data protection by design commitments, we deploy privacy-enhancing technologies (PETs).</w:t>
      </w:r>
    </w:p>
    <w:p w14:paraId="16354829" w14:textId="74C82BE8" w:rsidR="000C2269"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 xml:space="preserve">For people to maintain their privacy, we make sure that personal data is automatically protected in all IT systems, services, products, and/or business </w:t>
      </w:r>
      <w:r w:rsidR="001E4691">
        <w:rPr>
          <w:rFonts w:ascii="Arial" w:hAnsi="Arial" w:cs="Arial"/>
          <w:sz w:val="24"/>
          <w:szCs w:val="24"/>
        </w:rPr>
        <w:t>practices</w:t>
      </w:r>
      <w:r w:rsidRPr="00B53B96">
        <w:rPr>
          <w:rFonts w:ascii="Arial" w:hAnsi="Arial" w:cs="Arial"/>
          <w:sz w:val="24"/>
          <w:szCs w:val="24"/>
        </w:rPr>
        <w:t>.</w:t>
      </w:r>
    </w:p>
    <w:p w14:paraId="151E1175" w14:textId="6019F606" w:rsidR="000C2269" w:rsidRPr="001E4691" w:rsidRDefault="001E4691" w:rsidP="001E4691">
      <w:pPr>
        <w:pStyle w:val="Heading2"/>
        <w:rPr>
          <w:b/>
          <w:bCs/>
        </w:rPr>
      </w:pPr>
      <w:bookmarkStart w:id="19" w:name="_Toc158917994"/>
      <w:r w:rsidRPr="001E4691">
        <w:rPr>
          <w:b/>
          <w:bCs/>
        </w:rPr>
        <w:t>3.2</w:t>
      </w:r>
      <w:r w:rsidRPr="001E4691">
        <w:rPr>
          <w:b/>
          <w:bCs/>
        </w:rPr>
        <w:tab/>
      </w:r>
      <w:r w:rsidR="00E417CC" w:rsidRPr="001E4691">
        <w:rPr>
          <w:b/>
          <w:bCs/>
        </w:rPr>
        <w:t>DATA PROTECTION BY DEFAULT</w:t>
      </w:r>
      <w:bookmarkEnd w:id="19"/>
    </w:p>
    <w:p w14:paraId="3D9070B3" w14:textId="7C0451EA" w:rsidR="000C2269" w:rsidRPr="00B53B96" w:rsidRDefault="001E4691" w:rsidP="00B53B96">
      <w:pPr>
        <w:spacing w:after="160" w:line="360" w:lineRule="auto"/>
        <w:jc w:val="both"/>
        <w:rPr>
          <w:rFonts w:ascii="Arial" w:hAnsi="Arial" w:cs="Arial"/>
          <w:sz w:val="24"/>
          <w:szCs w:val="24"/>
        </w:rPr>
      </w:pPr>
      <w:r>
        <w:rPr>
          <w:rFonts w:ascii="Arial" w:hAnsi="Arial" w:cs="Arial"/>
          <w:sz w:val="24"/>
          <w:szCs w:val="24"/>
        </w:rPr>
        <w:t>Concerning</w:t>
      </w:r>
      <w:r w:rsidR="000C2269" w:rsidRPr="00B53B96">
        <w:rPr>
          <w:rFonts w:ascii="Arial" w:hAnsi="Arial" w:cs="Arial"/>
          <w:sz w:val="24"/>
          <w:szCs w:val="24"/>
        </w:rPr>
        <w:t xml:space="preserve"> fundamental data protection principles of data </w:t>
      </w:r>
      <w:r>
        <w:rPr>
          <w:rFonts w:ascii="Arial" w:hAnsi="Arial" w:cs="Arial"/>
          <w:sz w:val="24"/>
          <w:szCs w:val="24"/>
        </w:rPr>
        <w:t>minimization</w:t>
      </w:r>
      <w:r w:rsidR="000C2269" w:rsidRPr="00B53B96">
        <w:rPr>
          <w:rFonts w:ascii="Arial" w:hAnsi="Arial" w:cs="Arial"/>
          <w:sz w:val="24"/>
          <w:szCs w:val="24"/>
        </w:rPr>
        <w:t xml:space="preserve"> and purpose limitation.</w:t>
      </w:r>
    </w:p>
    <w:p w14:paraId="69404988" w14:textId="1C8F4BF3" w:rsidR="000C2269" w:rsidRPr="00B53B96"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 xml:space="preserve">We only process the personal data necessary to </w:t>
      </w:r>
      <w:r w:rsidR="001E4691">
        <w:rPr>
          <w:rFonts w:ascii="Arial" w:hAnsi="Arial" w:cs="Arial"/>
          <w:sz w:val="24"/>
          <w:szCs w:val="24"/>
        </w:rPr>
        <w:t>fulfil</w:t>
      </w:r>
      <w:r w:rsidRPr="00B53B96">
        <w:rPr>
          <w:rFonts w:ascii="Arial" w:hAnsi="Arial" w:cs="Arial"/>
          <w:sz w:val="24"/>
          <w:szCs w:val="24"/>
        </w:rPr>
        <w:t xml:space="preserve"> the purpose(s) for which we collected it.</w:t>
      </w:r>
    </w:p>
    <w:p w14:paraId="6251E3AF" w14:textId="5A429BF0" w:rsidR="000C2269" w:rsidRPr="00B53B96"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 xml:space="preserve">For all public documents, we adhere to a "plain language" approach to allow people </w:t>
      </w:r>
      <w:r w:rsidR="00132143" w:rsidRPr="00B53B96">
        <w:rPr>
          <w:rFonts w:ascii="Arial" w:hAnsi="Arial" w:cs="Arial"/>
          <w:sz w:val="24"/>
          <w:szCs w:val="24"/>
        </w:rPr>
        <w:t xml:space="preserve">to </w:t>
      </w:r>
      <w:r w:rsidRPr="00B53B96">
        <w:rPr>
          <w:rFonts w:ascii="Arial" w:hAnsi="Arial" w:cs="Arial"/>
          <w:sz w:val="24"/>
          <w:szCs w:val="24"/>
        </w:rPr>
        <w:t>understand easily, how we are using their personal information.</w:t>
      </w:r>
    </w:p>
    <w:p w14:paraId="7A98A562" w14:textId="5397CFBF" w:rsidR="000C2269"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We give people the means to determine how we use their personal information and whether our rules are being followed.</w:t>
      </w:r>
    </w:p>
    <w:p w14:paraId="4E1BB8BC" w14:textId="77777777" w:rsidR="001E4691" w:rsidRPr="001E4691" w:rsidRDefault="001E4691" w:rsidP="001E4691">
      <w:pPr>
        <w:spacing w:after="160" w:line="360" w:lineRule="auto"/>
        <w:jc w:val="both"/>
        <w:rPr>
          <w:rFonts w:ascii="Arial" w:hAnsi="Arial" w:cs="Arial"/>
          <w:sz w:val="24"/>
          <w:szCs w:val="24"/>
        </w:rPr>
      </w:pPr>
    </w:p>
    <w:p w14:paraId="4D0DA79F" w14:textId="3231617A" w:rsidR="000C2269" w:rsidRDefault="001E4691" w:rsidP="001E4691">
      <w:pPr>
        <w:pStyle w:val="Heading1"/>
        <w:ind w:left="720" w:hanging="720"/>
        <w:rPr>
          <w:b/>
          <w:bCs/>
        </w:rPr>
      </w:pPr>
      <w:bookmarkStart w:id="20" w:name="_Toc158917995"/>
      <w:r w:rsidRPr="001E4691">
        <w:rPr>
          <w:b/>
          <w:bCs/>
        </w:rPr>
        <w:t>4</w:t>
      </w:r>
      <w:r w:rsidRPr="001E4691">
        <w:rPr>
          <w:b/>
          <w:bCs/>
        </w:rPr>
        <w:tab/>
      </w:r>
      <w:r w:rsidR="002A3288" w:rsidRPr="001E4691">
        <w:rPr>
          <w:b/>
          <w:bCs/>
        </w:rPr>
        <w:t>MECHANISMS FOR IMPLEMENTING DATA PROTECTION BY DESIGN AND DEFAULT</w:t>
      </w:r>
      <w:bookmarkEnd w:id="20"/>
    </w:p>
    <w:p w14:paraId="57893647" w14:textId="77777777" w:rsidR="001E4691" w:rsidRPr="001E4691" w:rsidRDefault="001E4691" w:rsidP="001E4691"/>
    <w:p w14:paraId="1FE464E4" w14:textId="79228E29" w:rsidR="000C2269" w:rsidRPr="001E4691" w:rsidRDefault="001E4691" w:rsidP="001E4691">
      <w:pPr>
        <w:pStyle w:val="Heading2"/>
        <w:rPr>
          <w:b/>
          <w:bCs/>
        </w:rPr>
      </w:pPr>
      <w:bookmarkStart w:id="21" w:name="_Toc158917996"/>
      <w:r w:rsidRPr="001E4691">
        <w:rPr>
          <w:b/>
          <w:bCs/>
        </w:rPr>
        <w:t>4.1</w:t>
      </w:r>
      <w:r w:rsidR="000C2269" w:rsidRPr="001E4691">
        <w:rPr>
          <w:b/>
          <w:bCs/>
        </w:rPr>
        <w:tab/>
      </w:r>
      <w:r w:rsidR="00132143" w:rsidRPr="001E4691">
        <w:rPr>
          <w:b/>
          <w:bCs/>
        </w:rPr>
        <w:t>DATA DISCOVERY</w:t>
      </w:r>
      <w:bookmarkEnd w:id="21"/>
    </w:p>
    <w:p w14:paraId="17FF4869" w14:textId="188A03E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a part of the Data Loss Protection mechanism, the first step of protection is Data Discovery otherwise known as data audit. Protecting data using this mechanism requires that an inventory of all the data to be handled or handled by the agency is duly identified, collated, </w:t>
      </w:r>
      <w:r w:rsidR="001E4691">
        <w:rPr>
          <w:rFonts w:ascii="Arial" w:hAnsi="Arial" w:cs="Arial"/>
          <w:sz w:val="24"/>
          <w:szCs w:val="24"/>
        </w:rPr>
        <w:t>and categorized</w:t>
      </w:r>
      <w:r w:rsidRPr="00B53B96">
        <w:rPr>
          <w:rFonts w:ascii="Arial" w:hAnsi="Arial" w:cs="Arial"/>
          <w:sz w:val="24"/>
          <w:szCs w:val="24"/>
        </w:rPr>
        <w:t>. The data audit provides answers to the three questions:</w:t>
      </w:r>
    </w:p>
    <w:p w14:paraId="3789A5DC" w14:textId="47DB9FEA" w:rsidR="000C2269"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What: All the personal data that are processed by the agency</w:t>
      </w:r>
    </w:p>
    <w:p w14:paraId="28C21CF9" w14:textId="77777777" w:rsidR="00F45A3D"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Why: The purpose for holding this data must be clear and well-defined so that the agency can avoid the cost of holding unnecessary data and focus more on the required data.</w:t>
      </w:r>
    </w:p>
    <w:p w14:paraId="18B092F1" w14:textId="08B87DE3" w:rsidR="000C2269"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How: How we use and store the data</w:t>
      </w:r>
    </w:p>
    <w:p w14:paraId="4901F03B" w14:textId="34743CCA" w:rsidR="000C2269" w:rsidRPr="001E4691" w:rsidRDefault="001E4691" w:rsidP="001E4691">
      <w:pPr>
        <w:pStyle w:val="Heading2"/>
        <w:rPr>
          <w:b/>
          <w:bCs/>
        </w:rPr>
      </w:pPr>
      <w:bookmarkStart w:id="22" w:name="_Toc158917997"/>
      <w:r w:rsidRPr="001E4691">
        <w:rPr>
          <w:b/>
          <w:bCs/>
        </w:rPr>
        <w:t>4.</w:t>
      </w:r>
      <w:r>
        <w:rPr>
          <w:b/>
          <w:bCs/>
        </w:rPr>
        <w:t>2</w:t>
      </w:r>
      <w:r w:rsidR="00132143" w:rsidRPr="001E4691">
        <w:rPr>
          <w:b/>
          <w:bCs/>
        </w:rPr>
        <w:tab/>
        <w:t>DATA CLASSIFICATION</w:t>
      </w:r>
      <w:bookmarkEnd w:id="22"/>
    </w:p>
    <w:p w14:paraId="6A69E89D" w14:textId="22F37360"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Classification of Data is another key component of the Data Loss Protection program, that this </w:t>
      </w:r>
      <w:r w:rsidR="001E4691">
        <w:rPr>
          <w:rFonts w:ascii="Arial" w:hAnsi="Arial" w:cs="Arial"/>
          <w:sz w:val="24"/>
          <w:szCs w:val="24"/>
        </w:rPr>
        <w:t>organization</w:t>
      </w:r>
      <w:r w:rsidRPr="00B53B96">
        <w:rPr>
          <w:rFonts w:ascii="Arial" w:hAnsi="Arial" w:cs="Arial"/>
          <w:sz w:val="24"/>
          <w:szCs w:val="24"/>
        </w:rPr>
        <w:t xml:space="preserve"> must implement. It is aimed at </w:t>
      </w:r>
      <w:r w:rsidR="001E4691">
        <w:rPr>
          <w:rFonts w:ascii="Arial" w:hAnsi="Arial" w:cs="Arial"/>
          <w:sz w:val="24"/>
          <w:szCs w:val="24"/>
        </w:rPr>
        <w:t>organizing</w:t>
      </w:r>
      <w:r w:rsidRPr="00B53B96">
        <w:rPr>
          <w:rFonts w:ascii="Arial" w:hAnsi="Arial" w:cs="Arial"/>
          <w:sz w:val="24"/>
          <w:szCs w:val="24"/>
        </w:rPr>
        <w:t xml:space="preserve"> data into groups based on the risk involved with handling the respective groups</w:t>
      </w:r>
      <w:r w:rsidR="000C7D06" w:rsidRPr="00B53B96">
        <w:rPr>
          <w:rFonts w:ascii="Arial" w:hAnsi="Arial" w:cs="Arial"/>
          <w:sz w:val="24"/>
          <w:szCs w:val="24"/>
        </w:rPr>
        <w:t>.</w:t>
      </w:r>
      <w:r w:rsidRPr="00B53B96">
        <w:rPr>
          <w:rFonts w:ascii="Arial" w:hAnsi="Arial" w:cs="Arial"/>
          <w:sz w:val="24"/>
          <w:szCs w:val="24"/>
        </w:rPr>
        <w:t xml:space="preserve"> </w:t>
      </w:r>
      <w:r w:rsidR="00405300" w:rsidRPr="00B53B96">
        <w:rPr>
          <w:rFonts w:ascii="Arial" w:hAnsi="Arial" w:cs="Arial"/>
          <w:sz w:val="24"/>
          <w:szCs w:val="24"/>
        </w:rPr>
        <w:t>The General Data Protection Regulation states that</w:t>
      </w:r>
      <w:r w:rsidRPr="00B53B96">
        <w:rPr>
          <w:rFonts w:ascii="Arial" w:hAnsi="Arial" w:cs="Arial"/>
          <w:sz w:val="24"/>
          <w:szCs w:val="24"/>
        </w:rPr>
        <w:t xml:space="preserve"> </w:t>
      </w:r>
      <w:r w:rsidR="00811AE2">
        <w:rPr>
          <w:rFonts w:ascii="Arial" w:hAnsi="Arial" w:cs="Arial"/>
          <w:sz w:val="24"/>
          <w:szCs w:val="24"/>
        </w:rPr>
        <w:t>four main classifications should</w:t>
      </w:r>
      <w:r w:rsidRPr="00B53B96">
        <w:rPr>
          <w:rFonts w:ascii="Arial" w:hAnsi="Arial" w:cs="Arial"/>
          <w:sz w:val="24"/>
          <w:szCs w:val="24"/>
        </w:rPr>
        <w:t xml:space="preserve"> </w:t>
      </w:r>
      <w:r w:rsidR="00811AE2">
        <w:rPr>
          <w:rFonts w:ascii="Arial" w:hAnsi="Arial" w:cs="Arial"/>
          <w:sz w:val="24"/>
          <w:szCs w:val="24"/>
        </w:rPr>
        <w:t>be held</w:t>
      </w:r>
      <w:r w:rsidRPr="00B53B96">
        <w:rPr>
          <w:rFonts w:ascii="Arial" w:hAnsi="Arial" w:cs="Arial"/>
          <w:sz w:val="24"/>
          <w:szCs w:val="24"/>
        </w:rPr>
        <w:t xml:space="preserve">. They are: </w:t>
      </w:r>
    </w:p>
    <w:p w14:paraId="7C0DBF6D" w14:textId="40E79614" w:rsidR="000C2269"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Confidential data – Data that should be exclusively available to management only.</w:t>
      </w:r>
    </w:p>
    <w:p w14:paraId="3675A41F" w14:textId="2F8BBE4C" w:rsidR="000C2269"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 xml:space="preserve">Restricted data – Data available to specific line staff </w:t>
      </w:r>
    </w:p>
    <w:p w14:paraId="3A5E2B1F" w14:textId="77777777" w:rsidR="000210C3"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Internal data – Data accessible by all employees.</w:t>
      </w:r>
    </w:p>
    <w:p w14:paraId="7FBDB4E0" w14:textId="7752288C" w:rsidR="000C2269" w:rsidRPr="00B53B96" w:rsidRDefault="000210C3"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P</w:t>
      </w:r>
      <w:r w:rsidR="000C2269" w:rsidRPr="00B53B96">
        <w:rPr>
          <w:rFonts w:ascii="Arial" w:hAnsi="Arial" w:cs="Arial"/>
          <w:sz w:val="24"/>
          <w:szCs w:val="24"/>
        </w:rPr>
        <w:t xml:space="preserve">ublic data. – Data accessible by the </w:t>
      </w:r>
      <w:r w:rsidR="00811AE2" w:rsidRPr="00B53B96">
        <w:rPr>
          <w:rFonts w:ascii="Arial" w:hAnsi="Arial" w:cs="Arial"/>
          <w:sz w:val="24"/>
          <w:szCs w:val="24"/>
        </w:rPr>
        <w:t>public</w:t>
      </w:r>
      <w:r w:rsidR="000C2269" w:rsidRPr="00B53B96">
        <w:rPr>
          <w:rFonts w:ascii="Arial" w:hAnsi="Arial" w:cs="Arial"/>
          <w:sz w:val="24"/>
          <w:szCs w:val="24"/>
        </w:rPr>
        <w:t>.</w:t>
      </w:r>
    </w:p>
    <w:p w14:paraId="2BD0F188" w14:textId="02AA62AB" w:rsidR="000C2269" w:rsidRPr="001E4691" w:rsidRDefault="001E4691" w:rsidP="001E4691">
      <w:pPr>
        <w:pStyle w:val="Heading2"/>
        <w:rPr>
          <w:b/>
          <w:bCs/>
        </w:rPr>
      </w:pPr>
      <w:bookmarkStart w:id="23" w:name="_Toc158917998"/>
      <w:r w:rsidRPr="001E4691">
        <w:rPr>
          <w:b/>
          <w:bCs/>
        </w:rPr>
        <w:t>4.3</w:t>
      </w:r>
      <w:r w:rsidR="000C2269" w:rsidRPr="001E4691">
        <w:rPr>
          <w:b/>
          <w:bCs/>
        </w:rPr>
        <w:tab/>
      </w:r>
      <w:r w:rsidR="00AF34E4" w:rsidRPr="001E4691">
        <w:rPr>
          <w:b/>
          <w:bCs/>
        </w:rPr>
        <w:t>DATA LOSS PREVENTION (DLP) MECHANISMS</w:t>
      </w:r>
      <w:bookmarkEnd w:id="23"/>
    </w:p>
    <w:p w14:paraId="09CEC780" w14:textId="314847D6"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Reducing data leaks should be paramount in Fintech Global Recruitment Agency and as such, needs to employ measures to reduce the risk of loss of data before it occurs. The security program that detects risks </w:t>
      </w:r>
      <w:r w:rsidR="00811AE2">
        <w:rPr>
          <w:rFonts w:ascii="Arial" w:hAnsi="Arial" w:cs="Arial"/>
          <w:sz w:val="24"/>
          <w:szCs w:val="24"/>
        </w:rPr>
        <w:t>promptly</w:t>
      </w:r>
      <w:r w:rsidRPr="00B53B96">
        <w:rPr>
          <w:rFonts w:ascii="Arial" w:hAnsi="Arial" w:cs="Arial"/>
          <w:sz w:val="24"/>
          <w:szCs w:val="24"/>
        </w:rPr>
        <w:t xml:space="preserve"> is called Data Loss Prevention. The prevention is handled by monitoring data at its three states: </w:t>
      </w:r>
    </w:p>
    <w:p w14:paraId="5CC82BDA" w14:textId="49B06003" w:rsidR="000C2269"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at rest</w:t>
      </w:r>
      <w:r w:rsidRPr="00B53B96">
        <w:rPr>
          <w:rFonts w:ascii="Arial" w:hAnsi="Arial" w:cs="Arial"/>
          <w:sz w:val="24"/>
          <w:szCs w:val="24"/>
        </w:rPr>
        <w:t xml:space="preserve"> - Any data that is currently in the storage and not currently accessed is classified in this state. E.g., vital documents stored in a hard </w:t>
      </w:r>
      <w:r w:rsidRPr="00B53B96">
        <w:rPr>
          <w:rFonts w:ascii="Arial" w:hAnsi="Arial" w:cs="Arial"/>
          <w:sz w:val="24"/>
          <w:szCs w:val="24"/>
        </w:rPr>
        <w:lastRenderedPageBreak/>
        <w:t>drive. Measures like encryption, multifactor authentication, and secure server room will help to prevent such data loss.</w:t>
      </w:r>
    </w:p>
    <w:p w14:paraId="697AC9FB" w14:textId="59EA5F48" w:rsidR="000210C3"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in use</w:t>
      </w:r>
      <w:r w:rsidRPr="00B53B96">
        <w:rPr>
          <w:rFonts w:ascii="Arial" w:hAnsi="Arial" w:cs="Arial"/>
          <w:sz w:val="24"/>
          <w:szCs w:val="24"/>
        </w:rPr>
        <w:t xml:space="preserve"> – The category of data that is being updated, or processed is described as in </w:t>
      </w:r>
      <w:r w:rsidR="00811AE2">
        <w:rPr>
          <w:rFonts w:ascii="Arial" w:hAnsi="Arial" w:cs="Arial"/>
          <w:sz w:val="24"/>
          <w:szCs w:val="24"/>
        </w:rPr>
        <w:t xml:space="preserve">the </w:t>
      </w:r>
      <w:r w:rsidRPr="00B53B96">
        <w:rPr>
          <w:rFonts w:ascii="Arial" w:hAnsi="Arial" w:cs="Arial"/>
          <w:sz w:val="24"/>
          <w:szCs w:val="24"/>
        </w:rPr>
        <w:t xml:space="preserve">‘Data in use’ state. </w:t>
      </w:r>
    </w:p>
    <w:p w14:paraId="729A3ACD" w14:textId="26536C9F" w:rsidR="000C2269"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in motion</w:t>
      </w:r>
      <w:r w:rsidRPr="00B53B96">
        <w:rPr>
          <w:rFonts w:ascii="Arial" w:hAnsi="Arial" w:cs="Arial"/>
          <w:sz w:val="24"/>
          <w:szCs w:val="24"/>
        </w:rPr>
        <w:t xml:space="preserve"> – This refers to data that is being transferred from one location to another whether within the same system or outside the system, from one folder to another, prepared for updates, emails, etc. Encryption is a key preventive measure here.</w:t>
      </w:r>
    </w:p>
    <w:p w14:paraId="21CEB972" w14:textId="0A241FC0" w:rsidR="000C2269" w:rsidRPr="00811AE2" w:rsidRDefault="00811AE2" w:rsidP="00811AE2">
      <w:pPr>
        <w:pStyle w:val="Heading1"/>
        <w:rPr>
          <w:b/>
          <w:bCs/>
        </w:rPr>
      </w:pPr>
      <w:bookmarkStart w:id="24" w:name="_Toc158917999"/>
      <w:r w:rsidRPr="00811AE2">
        <w:rPr>
          <w:b/>
          <w:bCs/>
        </w:rPr>
        <w:t>5</w:t>
      </w:r>
      <w:r w:rsidRPr="00811AE2">
        <w:rPr>
          <w:b/>
          <w:bCs/>
        </w:rPr>
        <w:tab/>
      </w:r>
      <w:r w:rsidR="00AF34E4" w:rsidRPr="00811AE2">
        <w:rPr>
          <w:b/>
          <w:bCs/>
        </w:rPr>
        <w:t>DATA PROCESSING IMPACT ASSESSMENT (DPIA)</w:t>
      </w:r>
      <w:bookmarkEnd w:id="24"/>
    </w:p>
    <w:p w14:paraId="12ACFE58" w14:textId="06933F2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an </w:t>
      </w:r>
      <w:r w:rsidR="00811AE2">
        <w:rPr>
          <w:rFonts w:ascii="Arial" w:hAnsi="Arial" w:cs="Arial"/>
          <w:sz w:val="24"/>
          <w:szCs w:val="24"/>
        </w:rPr>
        <w:t>organization</w:t>
      </w:r>
      <w:r w:rsidRPr="00B53B96">
        <w:rPr>
          <w:rFonts w:ascii="Arial" w:hAnsi="Arial" w:cs="Arial"/>
          <w:sz w:val="24"/>
          <w:szCs w:val="24"/>
        </w:rPr>
        <w:t xml:space="preserve"> that processes sensitive data about people that pose a high risk, it is mandatory to conduct DPIA which is a policy requirement for the implementation of GDPR that helps to identify and </w:t>
      </w:r>
      <w:r w:rsidR="00811AE2">
        <w:rPr>
          <w:rFonts w:ascii="Arial" w:hAnsi="Arial" w:cs="Arial"/>
          <w:sz w:val="24"/>
          <w:szCs w:val="24"/>
        </w:rPr>
        <w:t>minimize</w:t>
      </w:r>
      <w:r w:rsidRPr="00B53B96">
        <w:rPr>
          <w:rFonts w:ascii="Arial" w:hAnsi="Arial" w:cs="Arial"/>
          <w:sz w:val="24"/>
          <w:szCs w:val="24"/>
        </w:rPr>
        <w:t xml:space="preserve"> high risk while processing data. This can be done through systematic monitoring of employees’ activities. The Data Controller is responsible for the full conduct of this measure at the early stage before the actual system design begins.</w:t>
      </w:r>
    </w:p>
    <w:p w14:paraId="11A624BA" w14:textId="08151342" w:rsidR="000C2269" w:rsidRPr="00B53B96" w:rsidRDefault="00811AE2" w:rsidP="00B53B96">
      <w:pPr>
        <w:spacing w:after="160" w:line="360" w:lineRule="auto"/>
        <w:jc w:val="both"/>
        <w:rPr>
          <w:rFonts w:ascii="Arial" w:hAnsi="Arial" w:cs="Arial"/>
          <w:sz w:val="24"/>
          <w:szCs w:val="24"/>
        </w:rPr>
      </w:pPr>
      <w:r>
        <w:rPr>
          <w:rFonts w:ascii="Arial" w:hAnsi="Arial" w:cs="Arial"/>
          <w:sz w:val="24"/>
          <w:szCs w:val="24"/>
        </w:rPr>
        <w:t>6</w:t>
      </w:r>
      <w:r w:rsidR="000C2269" w:rsidRPr="00811AE2">
        <w:rPr>
          <w:rStyle w:val="Heading1Char"/>
          <w:b/>
          <w:bCs/>
        </w:rPr>
        <w:tab/>
      </w:r>
      <w:r w:rsidR="00AF34E4" w:rsidRPr="00811AE2">
        <w:rPr>
          <w:rStyle w:val="Heading1Char"/>
          <w:b/>
          <w:bCs/>
        </w:rPr>
        <w:t>PRIVACY ENHANCING TECHNOLOGIES (PETS).</w:t>
      </w:r>
    </w:p>
    <w:p w14:paraId="4D6A65DC" w14:textId="2DDBB43C" w:rsidR="00407B2C"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As much as it is possible, the more data we handle the more risk we bear, therefore, to be on the safe side, Fintech Global recruitment agency will need to</w:t>
      </w:r>
    </w:p>
    <w:p w14:paraId="7757B611" w14:textId="77777777" w:rsidR="00F35CEC" w:rsidRPr="00B53B96" w:rsidRDefault="00F35CEC" w:rsidP="00B53B96">
      <w:pPr>
        <w:spacing w:after="160" w:line="360" w:lineRule="auto"/>
        <w:jc w:val="both"/>
        <w:rPr>
          <w:rFonts w:ascii="Arial" w:hAnsi="Arial" w:cs="Arial"/>
          <w:b/>
          <w:bCs/>
          <w:sz w:val="24"/>
          <w:szCs w:val="24"/>
        </w:rPr>
      </w:pPr>
    </w:p>
    <w:p w14:paraId="7B3E5A28" w14:textId="77777777" w:rsidR="00F35CEC" w:rsidRPr="00B53B96" w:rsidRDefault="00F35CEC" w:rsidP="00B53B96">
      <w:pPr>
        <w:spacing w:after="160" w:line="360" w:lineRule="auto"/>
        <w:jc w:val="both"/>
        <w:rPr>
          <w:rFonts w:ascii="Arial" w:hAnsi="Arial" w:cs="Arial"/>
          <w:b/>
          <w:bCs/>
          <w:sz w:val="24"/>
          <w:szCs w:val="24"/>
        </w:rPr>
      </w:pPr>
    </w:p>
    <w:p w14:paraId="326C8D9A" w14:textId="77777777" w:rsidR="00F35CEC" w:rsidRPr="00B53B96" w:rsidRDefault="00F35CEC" w:rsidP="00B53B96">
      <w:pPr>
        <w:spacing w:after="160" w:line="360" w:lineRule="auto"/>
        <w:jc w:val="both"/>
        <w:rPr>
          <w:rFonts w:ascii="Arial" w:hAnsi="Arial" w:cs="Arial"/>
          <w:b/>
          <w:bCs/>
          <w:sz w:val="24"/>
          <w:szCs w:val="24"/>
        </w:rPr>
      </w:pPr>
    </w:p>
    <w:p w14:paraId="372A87B0" w14:textId="77777777" w:rsidR="00F35CEC" w:rsidRPr="00B53B96" w:rsidRDefault="00F35CEC" w:rsidP="00B53B96">
      <w:pPr>
        <w:spacing w:after="160" w:line="360" w:lineRule="auto"/>
        <w:jc w:val="both"/>
        <w:rPr>
          <w:rFonts w:ascii="Arial" w:hAnsi="Arial" w:cs="Arial"/>
          <w:b/>
          <w:bCs/>
          <w:sz w:val="24"/>
          <w:szCs w:val="24"/>
        </w:rPr>
      </w:pPr>
    </w:p>
    <w:p w14:paraId="3A2BB540" w14:textId="77777777" w:rsidR="00F35CEC" w:rsidRPr="00B53B96" w:rsidRDefault="00F35CEC" w:rsidP="00B53B96">
      <w:pPr>
        <w:spacing w:after="160" w:line="360" w:lineRule="auto"/>
        <w:jc w:val="both"/>
        <w:rPr>
          <w:rFonts w:ascii="Arial" w:hAnsi="Arial" w:cs="Arial"/>
          <w:b/>
          <w:bCs/>
          <w:sz w:val="24"/>
          <w:szCs w:val="24"/>
        </w:rPr>
      </w:pPr>
    </w:p>
    <w:p w14:paraId="41687F9E" w14:textId="77777777" w:rsidR="00F35CEC" w:rsidRPr="00B53B96" w:rsidRDefault="00F35CEC" w:rsidP="00B53B96">
      <w:pPr>
        <w:spacing w:after="160" w:line="360" w:lineRule="auto"/>
        <w:jc w:val="both"/>
        <w:rPr>
          <w:rFonts w:ascii="Arial" w:hAnsi="Arial" w:cs="Arial"/>
          <w:b/>
          <w:bCs/>
          <w:sz w:val="24"/>
          <w:szCs w:val="24"/>
        </w:rPr>
      </w:pPr>
    </w:p>
    <w:p w14:paraId="22E3927A" w14:textId="77777777" w:rsidR="00F35CEC" w:rsidRPr="00B53B96" w:rsidRDefault="00F35CEC" w:rsidP="00B53B96">
      <w:pPr>
        <w:spacing w:after="160" w:line="360" w:lineRule="auto"/>
        <w:jc w:val="both"/>
        <w:rPr>
          <w:rFonts w:ascii="Arial" w:hAnsi="Arial" w:cs="Arial"/>
          <w:b/>
          <w:bCs/>
          <w:sz w:val="24"/>
          <w:szCs w:val="24"/>
        </w:rPr>
      </w:pPr>
    </w:p>
    <w:p w14:paraId="64D2AD05" w14:textId="77777777" w:rsidR="00F35CEC" w:rsidRPr="00B53B96" w:rsidRDefault="00F35CEC" w:rsidP="00B53B96">
      <w:pPr>
        <w:spacing w:after="160" w:line="360" w:lineRule="auto"/>
        <w:jc w:val="both"/>
        <w:rPr>
          <w:rFonts w:ascii="Arial" w:hAnsi="Arial" w:cs="Arial"/>
          <w:b/>
          <w:bCs/>
          <w:sz w:val="24"/>
          <w:szCs w:val="24"/>
        </w:rPr>
      </w:pPr>
    </w:p>
    <w:p w14:paraId="3D0E84C0" w14:textId="77777777" w:rsidR="00F35CEC" w:rsidRPr="00B53B96" w:rsidRDefault="00F35CEC" w:rsidP="00B53B96">
      <w:pPr>
        <w:spacing w:after="160" w:line="360" w:lineRule="auto"/>
        <w:jc w:val="both"/>
        <w:rPr>
          <w:rFonts w:ascii="Arial" w:hAnsi="Arial" w:cs="Arial"/>
          <w:b/>
          <w:bCs/>
          <w:sz w:val="24"/>
          <w:szCs w:val="24"/>
        </w:rPr>
      </w:pPr>
    </w:p>
    <w:p w14:paraId="4B6DDCB7" w14:textId="77777777" w:rsidR="00F35CEC" w:rsidRPr="00B53B96" w:rsidRDefault="00F35CEC" w:rsidP="00B53B96">
      <w:pPr>
        <w:spacing w:after="160" w:line="360" w:lineRule="auto"/>
        <w:jc w:val="both"/>
        <w:rPr>
          <w:rFonts w:ascii="Arial" w:hAnsi="Arial" w:cs="Arial"/>
          <w:b/>
          <w:bCs/>
          <w:sz w:val="24"/>
          <w:szCs w:val="24"/>
        </w:rPr>
      </w:pPr>
    </w:p>
    <w:p w14:paraId="6B424BAB" w14:textId="77777777" w:rsidR="00F35CEC" w:rsidRPr="00B53B96" w:rsidRDefault="00F35CEC" w:rsidP="00B53B96">
      <w:pPr>
        <w:spacing w:after="160" w:line="360" w:lineRule="auto"/>
        <w:jc w:val="both"/>
        <w:rPr>
          <w:rFonts w:ascii="Arial" w:hAnsi="Arial" w:cs="Arial"/>
          <w:b/>
          <w:bCs/>
          <w:sz w:val="24"/>
          <w:szCs w:val="24"/>
        </w:rPr>
      </w:pPr>
    </w:p>
    <w:p w14:paraId="4C623D8B" w14:textId="77777777" w:rsidR="00F35CEC" w:rsidRPr="00B53B96" w:rsidRDefault="00F35CEC" w:rsidP="00B53B96">
      <w:pPr>
        <w:spacing w:after="160" w:line="360" w:lineRule="auto"/>
        <w:jc w:val="both"/>
        <w:rPr>
          <w:rFonts w:ascii="Arial" w:hAnsi="Arial" w:cs="Arial"/>
          <w:b/>
          <w:bCs/>
          <w:sz w:val="24"/>
          <w:szCs w:val="24"/>
        </w:rPr>
      </w:pPr>
    </w:p>
    <w:p w14:paraId="1241980E" w14:textId="77777777" w:rsidR="00080582" w:rsidRPr="00B53B96" w:rsidRDefault="00080582" w:rsidP="00B53B96">
      <w:pPr>
        <w:spacing w:line="360" w:lineRule="auto"/>
        <w:jc w:val="both"/>
        <w:rPr>
          <w:rFonts w:ascii="Arial" w:hAnsi="Arial" w:cs="Arial"/>
          <w:b/>
          <w:bCs/>
          <w:sz w:val="24"/>
          <w:szCs w:val="24"/>
        </w:rPr>
      </w:pPr>
      <w:r w:rsidRPr="00B53B96">
        <w:rPr>
          <w:rFonts w:ascii="Arial" w:hAnsi="Arial" w:cs="Arial"/>
          <w:b/>
          <w:bCs/>
          <w:sz w:val="24"/>
          <w:szCs w:val="24"/>
        </w:rPr>
        <w:t>REFERENCES</w:t>
      </w:r>
    </w:p>
    <w:p w14:paraId="7973042F" w14:textId="77777777" w:rsidR="00080582" w:rsidRPr="00B53B96" w:rsidRDefault="00080582" w:rsidP="00B53B96">
      <w:pPr>
        <w:spacing w:after="240" w:line="360" w:lineRule="auto"/>
        <w:ind w:left="720" w:hanging="720"/>
        <w:jc w:val="both"/>
        <w:rPr>
          <w:rFonts w:ascii="Arial" w:hAnsi="Arial" w:cs="Arial"/>
          <w:sz w:val="24"/>
          <w:szCs w:val="24"/>
        </w:rPr>
      </w:pPr>
    </w:p>
    <w:p w14:paraId="4C747AA1" w14:textId="77777777" w:rsidR="00080582" w:rsidRPr="00B53B96" w:rsidRDefault="00080582" w:rsidP="00B53B96">
      <w:pPr>
        <w:spacing w:line="360" w:lineRule="auto"/>
        <w:ind w:left="720" w:hanging="720"/>
        <w:jc w:val="both"/>
        <w:rPr>
          <w:rFonts w:ascii="Arial" w:hAnsi="Arial" w:cs="Arial"/>
          <w:sz w:val="24"/>
          <w:szCs w:val="24"/>
        </w:rPr>
      </w:pPr>
      <w:proofErr w:type="spellStart"/>
      <w:r w:rsidRPr="00B53B96">
        <w:rPr>
          <w:rFonts w:ascii="Arial" w:hAnsi="Arial" w:cs="Arial"/>
          <w:sz w:val="24"/>
          <w:szCs w:val="24"/>
        </w:rPr>
        <w:t>Advisera</w:t>
      </w:r>
      <w:proofErr w:type="spellEnd"/>
      <w:r w:rsidRPr="00B53B96">
        <w:rPr>
          <w:rFonts w:ascii="Arial" w:hAnsi="Arial" w:cs="Arial"/>
          <w:sz w:val="24"/>
          <w:szCs w:val="24"/>
        </w:rPr>
        <w:t xml:space="preserve"> 2022, </w:t>
      </w:r>
      <w:r w:rsidRPr="00B53B96">
        <w:rPr>
          <w:rFonts w:ascii="Arial" w:hAnsi="Arial" w:cs="Arial"/>
          <w:i/>
          <w:iCs/>
          <w:sz w:val="24"/>
          <w:szCs w:val="24"/>
        </w:rPr>
        <w:t>ISO 27001 vs. COBIT: A comparison</w:t>
      </w:r>
      <w:r w:rsidRPr="00B53B96">
        <w:rPr>
          <w:rFonts w:ascii="Arial" w:hAnsi="Arial" w:cs="Arial"/>
          <w:sz w:val="24"/>
          <w:szCs w:val="24"/>
        </w:rPr>
        <w:t>, 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&lt;https://advisera.com/27001academy/blog/2019/05/06/cobit-vs-iso-27001-how-much-do-they-differ/#:~:text=Key%20difference%20between%20COBIT%20and,of%20information%20technology%20business%20processes.&gt;</w:t>
      </w:r>
    </w:p>
    <w:p w14:paraId="7D4120FB" w14:textId="77777777" w:rsidR="006D65E6" w:rsidRPr="00B53B96" w:rsidRDefault="006D65E6"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ARI 2023, The experimental SIEM, Accessed 25th April </w:t>
      </w:r>
      <w:proofErr w:type="gramStart"/>
      <w:r w:rsidRPr="00B53B96">
        <w:rPr>
          <w:rFonts w:ascii="Arial" w:hAnsi="Arial" w:cs="Arial"/>
          <w:sz w:val="24"/>
          <w:szCs w:val="24"/>
        </w:rPr>
        <w:t>2023,  &lt;</w:t>
      </w:r>
      <w:proofErr w:type="gramEnd"/>
      <w:r w:rsidRPr="00B53B96">
        <w:rPr>
          <w:rFonts w:ascii="Arial" w:hAnsi="Arial" w:cs="Arial"/>
          <w:sz w:val="24"/>
          <w:szCs w:val="24"/>
        </w:rPr>
        <w:t>https://booklet.atosresearch.eu/xl-siem&gt;, Atos Research &amp; Innovation</w:t>
      </w:r>
    </w:p>
    <w:p w14:paraId="2B91608F" w14:textId="3BBDD92B"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Cathcart Standard 2021, </w:t>
      </w:r>
      <w:r w:rsidRPr="00B53B96">
        <w:rPr>
          <w:rFonts w:ascii="Arial" w:hAnsi="Arial" w:cs="Arial"/>
          <w:i/>
          <w:iCs/>
          <w:sz w:val="24"/>
          <w:szCs w:val="24"/>
        </w:rPr>
        <w:t xml:space="preserve">AGM AND COMMITTEE,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&lt;https://www.cathcartha.co.uk/sites/default/files/Cathcart%20Standard%20Issue%2042.pdf&gt;</w:t>
      </w:r>
    </w:p>
    <w:p w14:paraId="03322146"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HIBP 2022, </w:t>
      </w:r>
      <w:r w:rsidRPr="00B53B96">
        <w:rPr>
          <w:rFonts w:ascii="Arial" w:hAnsi="Arial" w:cs="Arial"/>
          <w:i/>
          <w:iCs/>
          <w:sz w:val="24"/>
          <w:szCs w:val="24"/>
        </w:rPr>
        <w:t>NVIDIA</w:t>
      </w:r>
      <w:r w:rsidRPr="00B53B96">
        <w:rPr>
          <w:rFonts w:ascii="Arial" w:hAnsi="Arial" w:cs="Arial"/>
          <w:sz w:val="24"/>
          <w:szCs w:val="24"/>
        </w:rPr>
        <w:t>, viewed 24 April 2023, https://haveibeenpwned.com/PwnedWebsites#NVIDIA.</w:t>
      </w:r>
    </w:p>
    <w:p w14:paraId="35332D4F"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ICO 2023, Data Protection </w:t>
      </w:r>
      <w:proofErr w:type="gramStart"/>
      <w:r w:rsidRPr="00B53B96">
        <w:rPr>
          <w:rFonts w:ascii="Arial" w:hAnsi="Arial" w:cs="Arial"/>
          <w:sz w:val="24"/>
          <w:szCs w:val="24"/>
        </w:rPr>
        <w:t>By</w:t>
      </w:r>
      <w:proofErr w:type="gramEnd"/>
      <w:r w:rsidRPr="00B53B96">
        <w:rPr>
          <w:rFonts w:ascii="Arial" w:hAnsi="Arial" w:cs="Arial"/>
          <w:sz w:val="24"/>
          <w:szCs w:val="24"/>
        </w:rPr>
        <w:t xml:space="preserve"> Design And Default, Viewed 27th April 2023, &lt;https://ico.org.uk/for-organisations/guide-to-data-protection/guide-to-the-general-data-protection-regulation-gdpr/accountability-and-governance/data-protection-by-design-and-default/#:~:text=Data%20protection%20by%20default%20requires,achieve%20your%20purpose(s)&gt;</w:t>
      </w:r>
    </w:p>
    <w:p w14:paraId="075DEFFE" w14:textId="77777777"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ISO/IEC 27001:2013, </w:t>
      </w:r>
      <w:r w:rsidRPr="00B53B96">
        <w:rPr>
          <w:rFonts w:ascii="Arial" w:hAnsi="Arial" w:cs="Arial"/>
          <w:i/>
          <w:iCs/>
          <w:sz w:val="24"/>
          <w:szCs w:val="24"/>
        </w:rPr>
        <w:t>Information technology, Security techniques, Information security management systems Requirements.</w:t>
      </w:r>
    </w:p>
    <w:p w14:paraId="39CCA7E9" w14:textId="77777777" w:rsidR="00080582" w:rsidRPr="00B53B96" w:rsidRDefault="00080582" w:rsidP="00B53B96">
      <w:pPr>
        <w:spacing w:line="360" w:lineRule="auto"/>
        <w:ind w:left="720" w:hanging="720"/>
        <w:jc w:val="both"/>
        <w:rPr>
          <w:rFonts w:ascii="Arial" w:hAnsi="Arial" w:cs="Arial"/>
          <w:sz w:val="24"/>
          <w:szCs w:val="24"/>
        </w:rPr>
      </w:pPr>
      <w:proofErr w:type="spellStart"/>
      <w:r w:rsidRPr="00B53B96">
        <w:rPr>
          <w:rFonts w:ascii="Arial" w:hAnsi="Arial" w:cs="Arial"/>
          <w:sz w:val="24"/>
          <w:szCs w:val="24"/>
        </w:rPr>
        <w:t>Isms.online</w:t>
      </w:r>
      <w:proofErr w:type="spellEnd"/>
      <w:r w:rsidRPr="00B53B96">
        <w:rPr>
          <w:rFonts w:ascii="Arial" w:hAnsi="Arial" w:cs="Arial"/>
          <w:sz w:val="24"/>
          <w:szCs w:val="24"/>
        </w:rPr>
        <w:t xml:space="preserve"> 2023, </w:t>
      </w:r>
      <w:r w:rsidRPr="00B53B96">
        <w:rPr>
          <w:rFonts w:ascii="Arial" w:hAnsi="Arial" w:cs="Arial"/>
          <w:i/>
          <w:iCs/>
          <w:sz w:val="24"/>
          <w:szCs w:val="24"/>
        </w:rPr>
        <w:t xml:space="preserve">Cyber Essentials (Plus) Schemes and Certification Simplified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&lt;April 2023, https://www.isms.online/cyber-essentials/&gt;</w:t>
      </w:r>
    </w:p>
    <w:p w14:paraId="7B5257CE" w14:textId="77777777"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IT GOVERNANCE 2023, </w:t>
      </w:r>
      <w:r w:rsidRPr="00B53B96">
        <w:rPr>
          <w:rFonts w:ascii="Arial" w:hAnsi="Arial" w:cs="Arial"/>
          <w:i/>
          <w:iCs/>
          <w:sz w:val="24"/>
          <w:szCs w:val="24"/>
        </w:rPr>
        <w:t xml:space="preserve">what is COBIT5, Definition and Explanation,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&lt;https://www.itgovernance.co.uk/cobit&gt;</w:t>
      </w:r>
    </w:p>
    <w:p w14:paraId="20FF6297"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Lau, F., Rubin, S.H., Smith, M.H. and </w:t>
      </w:r>
      <w:proofErr w:type="spellStart"/>
      <w:r w:rsidRPr="00B53B96">
        <w:rPr>
          <w:rFonts w:ascii="Arial" w:hAnsi="Arial" w:cs="Arial"/>
          <w:sz w:val="24"/>
          <w:szCs w:val="24"/>
        </w:rPr>
        <w:t>Trajkovic</w:t>
      </w:r>
      <w:proofErr w:type="spellEnd"/>
      <w:r w:rsidRPr="00B53B96">
        <w:rPr>
          <w:rFonts w:ascii="Arial" w:hAnsi="Arial" w:cs="Arial"/>
          <w:sz w:val="24"/>
          <w:szCs w:val="24"/>
        </w:rPr>
        <w:t xml:space="preserve">, L., 2000, October. Distributed denial of service attacks. In </w:t>
      </w:r>
      <w:proofErr w:type="spellStart"/>
      <w:r w:rsidRPr="00B53B96">
        <w:rPr>
          <w:rFonts w:ascii="Arial" w:hAnsi="Arial" w:cs="Arial"/>
          <w:sz w:val="24"/>
          <w:szCs w:val="24"/>
        </w:rPr>
        <w:t>Smc</w:t>
      </w:r>
      <w:proofErr w:type="spellEnd"/>
      <w:r w:rsidRPr="00B53B96">
        <w:rPr>
          <w:rFonts w:ascii="Arial" w:hAnsi="Arial" w:cs="Arial"/>
          <w:sz w:val="24"/>
          <w:szCs w:val="24"/>
        </w:rPr>
        <w:t xml:space="preserve"> 2000 conference proceedings. 2000 IEEE international conference on Systems, Man, and Cybernetics.' Cybernetics </w:t>
      </w:r>
      <w:r w:rsidRPr="00B53B96">
        <w:rPr>
          <w:rFonts w:ascii="Arial" w:hAnsi="Arial" w:cs="Arial"/>
          <w:sz w:val="24"/>
          <w:szCs w:val="24"/>
        </w:rPr>
        <w:lastRenderedPageBreak/>
        <w:t>evolving to systems, humans, organizations, and their complex interactions'(cat. no. 0 (Vol. 3, pp. 2275-2280). IEEE.</w:t>
      </w:r>
    </w:p>
    <w:p w14:paraId="0075EBF0"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Mell, P., Scarfone, K. and Romanosky, S., 2007, June. A complete guide to the common vulnerability scoring system version 2.0. </w:t>
      </w:r>
      <w:r w:rsidRPr="00B53B96">
        <w:rPr>
          <w:rFonts w:ascii="Arial" w:hAnsi="Arial" w:cs="Arial"/>
          <w:i/>
          <w:iCs/>
          <w:sz w:val="24"/>
          <w:szCs w:val="24"/>
        </w:rPr>
        <w:t xml:space="preserve">In Published by </w:t>
      </w:r>
      <w:proofErr w:type="gramStart"/>
      <w:r w:rsidRPr="00B53B96">
        <w:rPr>
          <w:rFonts w:ascii="Arial" w:hAnsi="Arial" w:cs="Arial"/>
          <w:i/>
          <w:iCs/>
          <w:sz w:val="24"/>
          <w:szCs w:val="24"/>
        </w:rPr>
        <w:t>FIRST-forum</w:t>
      </w:r>
      <w:proofErr w:type="gramEnd"/>
      <w:r w:rsidRPr="00B53B96">
        <w:rPr>
          <w:rFonts w:ascii="Arial" w:hAnsi="Arial" w:cs="Arial"/>
          <w:i/>
          <w:iCs/>
          <w:sz w:val="24"/>
          <w:szCs w:val="24"/>
        </w:rPr>
        <w:t xml:space="preserve"> of incident response and security teams</w:t>
      </w:r>
      <w:r w:rsidRPr="00B53B96">
        <w:rPr>
          <w:rFonts w:ascii="Arial" w:hAnsi="Arial" w:cs="Arial"/>
          <w:sz w:val="24"/>
          <w:szCs w:val="24"/>
        </w:rPr>
        <w:t xml:space="preserve"> (Vol. 1, p. 23).</w:t>
      </w:r>
    </w:p>
    <w:p w14:paraId="106C9678" w14:textId="3691403F" w:rsidR="006D65E6" w:rsidRPr="00B53B96" w:rsidRDefault="006D65E6"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Scott R. Mix, 2022, </w:t>
      </w:r>
      <w:r w:rsidRPr="00B53B96">
        <w:rPr>
          <w:rFonts w:ascii="Arial" w:hAnsi="Arial" w:cs="Arial"/>
          <w:i/>
          <w:iCs/>
          <w:sz w:val="24"/>
          <w:szCs w:val="24"/>
        </w:rPr>
        <w:t xml:space="preserve">Business Continuity, Cybersecurity, and Backup Control </w:t>
      </w:r>
      <w:proofErr w:type="spellStart"/>
      <w:r w:rsidRPr="00B53B96">
        <w:rPr>
          <w:rFonts w:ascii="Arial" w:hAnsi="Arial" w:cs="Arial"/>
          <w:i/>
          <w:iCs/>
          <w:sz w:val="24"/>
          <w:szCs w:val="24"/>
        </w:rPr>
        <w:t>Center</w:t>
      </w:r>
      <w:proofErr w:type="spellEnd"/>
      <w:r w:rsidRPr="00B53B96">
        <w:rPr>
          <w:rFonts w:ascii="Arial" w:hAnsi="Arial" w:cs="Arial"/>
          <w:i/>
          <w:iCs/>
          <w:sz w:val="24"/>
          <w:szCs w:val="24"/>
        </w:rPr>
        <w:t xml:space="preserve"> Standards, References, and Recommendations White Paper</w:t>
      </w:r>
      <w:r w:rsidRPr="00B53B96">
        <w:rPr>
          <w:rFonts w:ascii="Arial" w:hAnsi="Arial" w:cs="Arial"/>
          <w:sz w:val="24"/>
          <w:szCs w:val="24"/>
        </w:rPr>
        <w:t>, Viewed 25th April 2023, &lt; https://www.pnnl.gov/main/publications/external/technical_reports/PNNL-32686.pdf?cv=1 &gt; Pacific Northwest National Laboratory</w:t>
      </w:r>
    </w:p>
    <w:p w14:paraId="46E908B0" w14:textId="77777777" w:rsidR="00080582" w:rsidRPr="00B53B96" w:rsidRDefault="00080582" w:rsidP="00B53B96">
      <w:pPr>
        <w:spacing w:after="240" w:line="360" w:lineRule="auto"/>
        <w:ind w:left="720" w:hanging="720"/>
        <w:jc w:val="both"/>
        <w:rPr>
          <w:rFonts w:ascii="Arial" w:hAnsi="Arial" w:cs="Arial"/>
          <w:sz w:val="24"/>
          <w:szCs w:val="24"/>
        </w:rPr>
      </w:pPr>
      <w:proofErr w:type="spellStart"/>
      <w:r w:rsidRPr="00B53B96">
        <w:rPr>
          <w:rFonts w:ascii="Arial" w:hAnsi="Arial" w:cs="Arial"/>
          <w:sz w:val="24"/>
          <w:szCs w:val="24"/>
        </w:rPr>
        <w:t>Secureworld</w:t>
      </w:r>
      <w:proofErr w:type="spellEnd"/>
      <w:r w:rsidRPr="00B53B96">
        <w:rPr>
          <w:rFonts w:ascii="Arial" w:hAnsi="Arial" w:cs="Arial"/>
          <w:sz w:val="24"/>
          <w:szCs w:val="24"/>
        </w:rPr>
        <w:t xml:space="preserve"> 2022, </w:t>
      </w:r>
      <w:r w:rsidRPr="00B53B96">
        <w:rPr>
          <w:rFonts w:ascii="Arial" w:hAnsi="Arial" w:cs="Arial"/>
          <w:i/>
          <w:iCs/>
          <w:sz w:val="24"/>
          <w:szCs w:val="24"/>
        </w:rPr>
        <w:t>Hackers Threaten to Release Nvidia Source Code After Breach</w:t>
      </w:r>
      <w:r w:rsidRPr="00B53B96">
        <w:rPr>
          <w:rFonts w:ascii="Arial" w:hAnsi="Arial" w:cs="Arial"/>
          <w:sz w:val="24"/>
          <w:szCs w:val="24"/>
        </w:rPr>
        <w:t>, viewed 29 March 2023, https://www.secureworld.io/industry-news/nvidia-source-code-breach</w:t>
      </w:r>
    </w:p>
    <w:p w14:paraId="74FF321C" w14:textId="77777777" w:rsidR="00080582" w:rsidRPr="00B53B96" w:rsidRDefault="00080582" w:rsidP="00B53B96">
      <w:pPr>
        <w:spacing w:after="240" w:line="360" w:lineRule="auto"/>
        <w:ind w:left="720" w:hanging="720"/>
        <w:jc w:val="both"/>
        <w:rPr>
          <w:rFonts w:ascii="Arial" w:hAnsi="Arial" w:cs="Arial"/>
          <w:color w:val="222222"/>
          <w:sz w:val="24"/>
          <w:szCs w:val="24"/>
          <w:shd w:val="clear" w:color="auto" w:fill="FFFFFF"/>
        </w:rPr>
      </w:pPr>
      <w:r w:rsidRPr="00B53B96">
        <w:rPr>
          <w:rFonts w:ascii="Arial" w:hAnsi="Arial" w:cs="Arial"/>
          <w:color w:val="222222"/>
          <w:sz w:val="24"/>
          <w:szCs w:val="24"/>
          <w:shd w:val="clear" w:color="auto" w:fill="FFFFFF"/>
        </w:rPr>
        <w:t>Shah, N. and Farik, M., 2017. Ransomware-Threats Vulnerabilities and Recommendations. </w:t>
      </w:r>
      <w:r w:rsidRPr="00B53B96">
        <w:rPr>
          <w:rFonts w:ascii="Arial" w:hAnsi="Arial" w:cs="Arial"/>
          <w:i/>
          <w:iCs/>
          <w:color w:val="222222"/>
          <w:sz w:val="24"/>
          <w:szCs w:val="24"/>
          <w:shd w:val="clear" w:color="auto" w:fill="FFFFFF"/>
        </w:rPr>
        <w:t>International Journal of Scientific &amp; Technology Research</w:t>
      </w:r>
      <w:r w:rsidRPr="00B53B96">
        <w:rPr>
          <w:rFonts w:ascii="Arial" w:hAnsi="Arial" w:cs="Arial"/>
          <w:color w:val="222222"/>
          <w:sz w:val="24"/>
          <w:szCs w:val="24"/>
          <w:shd w:val="clear" w:color="auto" w:fill="FFFFFF"/>
        </w:rPr>
        <w:t>, </w:t>
      </w:r>
      <w:r w:rsidRPr="00B53B96">
        <w:rPr>
          <w:rFonts w:ascii="Arial" w:hAnsi="Arial" w:cs="Arial"/>
          <w:i/>
          <w:iCs/>
          <w:color w:val="222222"/>
          <w:sz w:val="24"/>
          <w:szCs w:val="24"/>
          <w:shd w:val="clear" w:color="auto" w:fill="FFFFFF"/>
        </w:rPr>
        <w:t>6</w:t>
      </w:r>
      <w:r w:rsidRPr="00B53B96">
        <w:rPr>
          <w:rFonts w:ascii="Arial" w:hAnsi="Arial" w:cs="Arial"/>
          <w:color w:val="222222"/>
          <w:sz w:val="24"/>
          <w:szCs w:val="24"/>
          <w:shd w:val="clear" w:color="auto" w:fill="FFFFFF"/>
        </w:rPr>
        <w:t>(06), pp.307-309.</w:t>
      </w:r>
    </w:p>
    <w:p w14:paraId="7D32503B" w14:textId="77777777" w:rsidR="00080582" w:rsidRPr="00B53B96" w:rsidRDefault="00080582" w:rsidP="00B53B96">
      <w:pPr>
        <w:spacing w:after="240" w:line="360" w:lineRule="auto"/>
        <w:ind w:left="720" w:hanging="720"/>
        <w:jc w:val="both"/>
        <w:rPr>
          <w:rFonts w:ascii="Arial" w:hAnsi="Arial" w:cs="Arial"/>
          <w:sz w:val="24"/>
          <w:szCs w:val="24"/>
        </w:rPr>
      </w:pPr>
      <w:proofErr w:type="spellStart"/>
      <w:r w:rsidRPr="00B53B96">
        <w:rPr>
          <w:rFonts w:ascii="Arial" w:hAnsi="Arial" w:cs="Arial"/>
          <w:sz w:val="24"/>
          <w:szCs w:val="24"/>
        </w:rPr>
        <w:t>Strongdm</w:t>
      </w:r>
      <w:proofErr w:type="spellEnd"/>
      <w:r w:rsidRPr="00B53B96">
        <w:rPr>
          <w:rFonts w:ascii="Arial" w:hAnsi="Arial" w:cs="Arial"/>
          <w:sz w:val="24"/>
          <w:szCs w:val="24"/>
        </w:rPr>
        <w:t xml:space="preserve"> 2023, </w:t>
      </w:r>
      <w:r w:rsidRPr="00B53B96">
        <w:rPr>
          <w:rFonts w:ascii="Arial" w:hAnsi="Arial" w:cs="Arial"/>
          <w:i/>
          <w:iCs/>
          <w:sz w:val="24"/>
          <w:szCs w:val="24"/>
        </w:rPr>
        <w:t>NIST vs. ISO: Understanding the Difference</w:t>
      </w:r>
      <w:r w:rsidRPr="00B53B96">
        <w:rPr>
          <w:rFonts w:ascii="Arial" w:hAnsi="Arial" w:cs="Arial"/>
          <w:sz w:val="24"/>
          <w:szCs w:val="24"/>
        </w:rPr>
        <w:t>, 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&lt;https://www.strongdm.com/blog/nist-vs-iso#:~:text=NIST%20CSF%20is%20free%20of,re%20able%20to%20do%20so.&gt;</w:t>
      </w:r>
    </w:p>
    <w:p w14:paraId="0E3CF593"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Subasi, A. and Kremic, E., 2020. Comparison of AdaBoost with </w:t>
      </w:r>
      <w:proofErr w:type="spellStart"/>
      <w:r w:rsidRPr="00B53B96">
        <w:rPr>
          <w:rFonts w:ascii="Arial" w:hAnsi="Arial" w:cs="Arial"/>
          <w:sz w:val="24"/>
          <w:szCs w:val="24"/>
        </w:rPr>
        <w:t>multiboosting</w:t>
      </w:r>
      <w:proofErr w:type="spellEnd"/>
      <w:r w:rsidRPr="00B53B96">
        <w:rPr>
          <w:rFonts w:ascii="Arial" w:hAnsi="Arial" w:cs="Arial"/>
          <w:sz w:val="24"/>
          <w:szCs w:val="24"/>
        </w:rPr>
        <w:t xml:space="preserve"> for phishing website detection. </w:t>
      </w:r>
      <w:r w:rsidRPr="00B53B96">
        <w:rPr>
          <w:rFonts w:ascii="Arial" w:hAnsi="Arial" w:cs="Arial"/>
          <w:i/>
          <w:iCs/>
          <w:sz w:val="24"/>
          <w:szCs w:val="24"/>
        </w:rPr>
        <w:t>Procedia Computer Science</w:t>
      </w:r>
      <w:r w:rsidRPr="00B53B96">
        <w:rPr>
          <w:rFonts w:ascii="Arial" w:hAnsi="Arial" w:cs="Arial"/>
          <w:sz w:val="24"/>
          <w:szCs w:val="24"/>
        </w:rPr>
        <w:t>, 168, pp.272-278.</w:t>
      </w:r>
    </w:p>
    <w:p w14:paraId="53A5D1E8"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Tally, G., Thomas, R. and Van Vleck, T., 2004. Anti-phishing: Best practices for institutions and consumers. </w:t>
      </w:r>
      <w:r w:rsidRPr="00B53B96">
        <w:rPr>
          <w:rFonts w:ascii="Arial" w:hAnsi="Arial" w:cs="Arial"/>
          <w:i/>
          <w:iCs/>
          <w:sz w:val="24"/>
          <w:szCs w:val="24"/>
        </w:rPr>
        <w:t>McAfee Research</w:t>
      </w:r>
      <w:r w:rsidRPr="00B53B96">
        <w:rPr>
          <w:rFonts w:ascii="Arial" w:hAnsi="Arial" w:cs="Arial"/>
          <w:sz w:val="24"/>
          <w:szCs w:val="24"/>
        </w:rPr>
        <w:t>, Mar.</w:t>
      </w:r>
    </w:p>
    <w:p w14:paraId="1B729264"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Tasmin, S., Sarmin, A.K., </w:t>
      </w:r>
      <w:proofErr w:type="spellStart"/>
      <w:r w:rsidRPr="00B53B96">
        <w:rPr>
          <w:rFonts w:ascii="Arial" w:hAnsi="Arial" w:cs="Arial"/>
          <w:sz w:val="24"/>
          <w:szCs w:val="24"/>
        </w:rPr>
        <w:t>Shalehin</w:t>
      </w:r>
      <w:proofErr w:type="spellEnd"/>
      <w:r w:rsidRPr="00B53B96">
        <w:rPr>
          <w:rFonts w:ascii="Arial" w:hAnsi="Arial" w:cs="Arial"/>
          <w:sz w:val="24"/>
          <w:szCs w:val="24"/>
        </w:rPr>
        <w:t>, M. and Haque, A.B., 2022. Combating the Phishing Attacks: Recent Trends and Future Challenges. Advanced Practical Approaches to Web Mining Techniques and Application, pp.106-137.</w:t>
      </w:r>
    </w:p>
    <w:p w14:paraId="1566C964" w14:textId="41A35D6E"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lastRenderedPageBreak/>
        <w:t xml:space="preserve">WCCFTECH 2022, </w:t>
      </w:r>
      <w:r w:rsidRPr="00B53B96">
        <w:rPr>
          <w:rFonts w:ascii="Arial" w:hAnsi="Arial" w:cs="Arial"/>
          <w:i/>
          <w:iCs/>
          <w:sz w:val="24"/>
          <w:szCs w:val="24"/>
        </w:rPr>
        <w:t xml:space="preserve">NVIDIA Fires Back at Hackers </w:t>
      </w:r>
      <w:proofErr w:type="gramStart"/>
      <w:r w:rsidRPr="00B53B96">
        <w:rPr>
          <w:rFonts w:ascii="Arial" w:hAnsi="Arial" w:cs="Arial"/>
          <w:i/>
          <w:iCs/>
          <w:sz w:val="24"/>
          <w:szCs w:val="24"/>
        </w:rPr>
        <w:t>By</w:t>
      </w:r>
      <w:proofErr w:type="gramEnd"/>
      <w:r w:rsidRPr="00B53B96">
        <w:rPr>
          <w:rFonts w:ascii="Arial" w:hAnsi="Arial" w:cs="Arial"/>
          <w:i/>
          <w:iCs/>
          <w:sz w:val="24"/>
          <w:szCs w:val="24"/>
        </w:rPr>
        <w:t xml:space="preserve"> Encrypting 1 TB Stolen Data &amp; Successfully Ransomed Their Systems</w:t>
      </w:r>
      <w:r w:rsidRPr="00B53B96">
        <w:rPr>
          <w:rFonts w:ascii="Arial" w:hAnsi="Arial" w:cs="Arial"/>
          <w:sz w:val="24"/>
          <w:szCs w:val="24"/>
        </w:rPr>
        <w:t xml:space="preserve">, viewed 25 April 2023, </w:t>
      </w:r>
      <w:r w:rsidR="006413A5" w:rsidRPr="00B53B96">
        <w:rPr>
          <w:rFonts w:ascii="Arial" w:hAnsi="Arial" w:cs="Arial"/>
          <w:sz w:val="24"/>
          <w:szCs w:val="24"/>
        </w:rPr>
        <w:t>&lt;</w:t>
      </w:r>
      <w:r w:rsidRPr="00B53B96">
        <w:rPr>
          <w:rFonts w:ascii="Arial" w:hAnsi="Arial" w:cs="Arial"/>
          <w:sz w:val="24"/>
          <w:szCs w:val="24"/>
        </w:rPr>
        <w:t xml:space="preserve">https://wccftech.com/nvidia-fires-back-at-hackers-by-encrypting-1-tb-stolen-data-successfully-ransomed-their-systems/. </w:t>
      </w:r>
      <w:r w:rsidR="006413A5" w:rsidRPr="00B53B96">
        <w:rPr>
          <w:rFonts w:ascii="Arial" w:hAnsi="Arial" w:cs="Arial"/>
          <w:sz w:val="24"/>
          <w:szCs w:val="24"/>
        </w:rPr>
        <w:t>&gt;</w:t>
      </w:r>
    </w:p>
    <w:p w14:paraId="162E88C5" w14:textId="77777777" w:rsidR="00080582" w:rsidRPr="00B53B96" w:rsidRDefault="00080582" w:rsidP="00B53B96">
      <w:pPr>
        <w:spacing w:line="360" w:lineRule="auto"/>
        <w:ind w:left="720" w:hanging="720"/>
        <w:jc w:val="both"/>
        <w:rPr>
          <w:rFonts w:ascii="Arial" w:hAnsi="Arial" w:cs="Arial"/>
          <w:sz w:val="24"/>
          <w:szCs w:val="24"/>
        </w:rPr>
      </w:pPr>
    </w:p>
    <w:sectPr w:rsidR="00080582" w:rsidRPr="00B53B96" w:rsidSect="00B95DAC">
      <w:foot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B3108" w14:textId="77777777" w:rsidR="00B95DAC" w:rsidRDefault="00B95DAC" w:rsidP="003A20BF">
      <w:r>
        <w:separator/>
      </w:r>
    </w:p>
  </w:endnote>
  <w:endnote w:type="continuationSeparator" w:id="0">
    <w:p w14:paraId="51201CE1" w14:textId="77777777" w:rsidR="00B95DAC" w:rsidRDefault="00B95DAC" w:rsidP="003A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416702"/>
      <w:docPartObj>
        <w:docPartGallery w:val="Page Numbers (Bottom of Page)"/>
        <w:docPartUnique/>
      </w:docPartObj>
    </w:sdtPr>
    <w:sdtEndPr>
      <w:rPr>
        <w:noProof/>
      </w:rPr>
    </w:sdtEndPr>
    <w:sdtContent>
      <w:p w14:paraId="6CBE955F" w14:textId="49366A23" w:rsidR="00C37F34" w:rsidRDefault="00C37F34">
        <w:pPr>
          <w:pStyle w:val="Footer"/>
          <w:jc w:val="center"/>
        </w:pPr>
        <w:r>
          <w:rPr>
            <w:noProof/>
          </w:rPr>
          <mc:AlternateContent>
            <mc:Choice Requires="wps">
              <w:drawing>
                <wp:inline distT="0" distB="0" distL="0" distR="0" wp14:anchorId="46908B91" wp14:editId="0D9C1FBB">
                  <wp:extent cx="5467350" cy="54610"/>
                  <wp:effectExtent l="9525" t="19050" r="9525" b="12065"/>
                  <wp:docPr id="1655848497"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AE057ED" id="_x0000_t110" coordsize="21600,21600" o:spt="110" path="m10800,l,10800,10800,21600,21600,10800xe">
                  <v:stroke joinstyle="miter"/>
                  <v:path gradientshapeok="t" o:connecttype="rect" textboxrect="5400,5400,16200,16200"/>
                </v:shapetype>
                <v:shape id="Flowchart: Decision 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6755000" w14:textId="1AEE7620" w:rsidR="00C37F34" w:rsidRDefault="00C37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00755" w14:textId="626292A2" w:rsidR="003A20BF" w:rsidRDefault="003A20BF" w:rsidP="008D4CEC">
    <w:pPr>
      <w:pStyle w:val="Footer"/>
      <w:tabs>
        <w:tab w:val="clear" w:pos="4513"/>
        <w:tab w:val="clear" w:pos="9026"/>
        <w:tab w:val="right" w:pos="866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682C" w14:textId="77777777" w:rsidR="00B95DAC" w:rsidRDefault="00B95DAC" w:rsidP="003A20BF">
      <w:r>
        <w:separator/>
      </w:r>
    </w:p>
  </w:footnote>
  <w:footnote w:type="continuationSeparator" w:id="0">
    <w:p w14:paraId="6B937D6F" w14:textId="77777777" w:rsidR="00B95DAC" w:rsidRDefault="00B95DAC" w:rsidP="003A2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D6A"/>
    <w:multiLevelType w:val="hybridMultilevel"/>
    <w:tmpl w:val="41548392"/>
    <w:lvl w:ilvl="0" w:tplc="3238EDE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D5692"/>
    <w:multiLevelType w:val="hybridMultilevel"/>
    <w:tmpl w:val="8AFE9F22"/>
    <w:lvl w:ilvl="0" w:tplc="25A6BB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CF5DB2"/>
    <w:multiLevelType w:val="hybridMultilevel"/>
    <w:tmpl w:val="75DAAE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B22C11"/>
    <w:multiLevelType w:val="hybridMultilevel"/>
    <w:tmpl w:val="E27E908E"/>
    <w:lvl w:ilvl="0" w:tplc="AA1EF4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74749D"/>
    <w:multiLevelType w:val="hybridMultilevel"/>
    <w:tmpl w:val="29BEB0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06210C"/>
    <w:multiLevelType w:val="hybridMultilevel"/>
    <w:tmpl w:val="0BE0E7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0A176B"/>
    <w:multiLevelType w:val="hybridMultilevel"/>
    <w:tmpl w:val="873A2160"/>
    <w:lvl w:ilvl="0" w:tplc="6F2E9FE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84D3D63"/>
    <w:multiLevelType w:val="hybridMultilevel"/>
    <w:tmpl w:val="786677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AF24A6"/>
    <w:multiLevelType w:val="hybridMultilevel"/>
    <w:tmpl w:val="196CC5E6"/>
    <w:lvl w:ilvl="0" w:tplc="B99AD6F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C65FD7"/>
    <w:multiLevelType w:val="hybridMultilevel"/>
    <w:tmpl w:val="C9CC0E92"/>
    <w:lvl w:ilvl="0" w:tplc="C39E32E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FA72F12"/>
    <w:multiLevelType w:val="hybridMultilevel"/>
    <w:tmpl w:val="8EBA0990"/>
    <w:lvl w:ilvl="0" w:tplc="EBC8F390">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84180E"/>
    <w:multiLevelType w:val="hybridMultilevel"/>
    <w:tmpl w:val="35BCB6DC"/>
    <w:lvl w:ilvl="0" w:tplc="2D186E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3E3754"/>
    <w:multiLevelType w:val="hybridMultilevel"/>
    <w:tmpl w:val="CC7091DC"/>
    <w:lvl w:ilvl="0" w:tplc="9CA842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3F3EF9"/>
    <w:multiLevelType w:val="hybridMultilevel"/>
    <w:tmpl w:val="CDEC8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12AA6"/>
    <w:multiLevelType w:val="hybridMultilevel"/>
    <w:tmpl w:val="4B428E78"/>
    <w:lvl w:ilvl="0" w:tplc="FB548FB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83357B7"/>
    <w:multiLevelType w:val="hybridMultilevel"/>
    <w:tmpl w:val="833C02C0"/>
    <w:lvl w:ilvl="0" w:tplc="F09A0BD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895DB0"/>
    <w:multiLevelType w:val="hybridMultilevel"/>
    <w:tmpl w:val="D33C3C84"/>
    <w:lvl w:ilvl="0" w:tplc="83BC25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2B20B36"/>
    <w:multiLevelType w:val="hybridMultilevel"/>
    <w:tmpl w:val="B47217CE"/>
    <w:lvl w:ilvl="0" w:tplc="9B3E22D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086D86"/>
    <w:multiLevelType w:val="hybridMultilevel"/>
    <w:tmpl w:val="87C04436"/>
    <w:lvl w:ilvl="0" w:tplc="DEEA40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115D86"/>
    <w:multiLevelType w:val="hybridMultilevel"/>
    <w:tmpl w:val="D4705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09613B"/>
    <w:multiLevelType w:val="hybridMultilevel"/>
    <w:tmpl w:val="F78A0FC4"/>
    <w:lvl w:ilvl="0" w:tplc="67209634">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ED2A3D"/>
    <w:multiLevelType w:val="hybridMultilevel"/>
    <w:tmpl w:val="CE622AE6"/>
    <w:lvl w:ilvl="0" w:tplc="1F22C7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AB19FB"/>
    <w:multiLevelType w:val="hybridMultilevel"/>
    <w:tmpl w:val="9C9C72B0"/>
    <w:lvl w:ilvl="0" w:tplc="0809001B">
      <w:start w:val="1"/>
      <w:numFmt w:val="lowerRoman"/>
      <w:lvlText w:val="%1."/>
      <w:lvlJc w:val="right"/>
      <w:pPr>
        <w:ind w:left="720" w:hanging="360"/>
      </w:pPr>
    </w:lvl>
    <w:lvl w:ilvl="1" w:tplc="6C2E9254">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940555"/>
    <w:multiLevelType w:val="hybridMultilevel"/>
    <w:tmpl w:val="4C6AFFDC"/>
    <w:lvl w:ilvl="0" w:tplc="3DC07D9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300141B"/>
    <w:multiLevelType w:val="hybridMultilevel"/>
    <w:tmpl w:val="2C30AC4A"/>
    <w:lvl w:ilvl="0" w:tplc="6CF6B1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2723F"/>
    <w:multiLevelType w:val="hybridMultilevel"/>
    <w:tmpl w:val="A05ED25A"/>
    <w:lvl w:ilvl="0" w:tplc="013A557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7FD2659D"/>
    <w:multiLevelType w:val="hybridMultilevel"/>
    <w:tmpl w:val="11B82B8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9558430">
    <w:abstractNumId w:val="13"/>
  </w:num>
  <w:num w:numId="2" w16cid:durableId="914436012">
    <w:abstractNumId w:val="0"/>
  </w:num>
  <w:num w:numId="3" w16cid:durableId="1528643594">
    <w:abstractNumId w:val="14"/>
  </w:num>
  <w:num w:numId="4" w16cid:durableId="382291838">
    <w:abstractNumId w:val="8"/>
  </w:num>
  <w:num w:numId="5" w16cid:durableId="1488546316">
    <w:abstractNumId w:val="21"/>
  </w:num>
  <w:num w:numId="6" w16cid:durableId="642586828">
    <w:abstractNumId w:val="22"/>
  </w:num>
  <w:num w:numId="7" w16cid:durableId="1252197699">
    <w:abstractNumId w:val="2"/>
  </w:num>
  <w:num w:numId="8" w16cid:durableId="181554639">
    <w:abstractNumId w:val="15"/>
  </w:num>
  <w:num w:numId="9" w16cid:durableId="1321423604">
    <w:abstractNumId w:val="6"/>
  </w:num>
  <w:num w:numId="10" w16cid:durableId="779835514">
    <w:abstractNumId w:val="26"/>
  </w:num>
  <w:num w:numId="11" w16cid:durableId="2137091718">
    <w:abstractNumId w:val="18"/>
  </w:num>
  <w:num w:numId="12" w16cid:durableId="1395278810">
    <w:abstractNumId w:val="19"/>
  </w:num>
  <w:num w:numId="13" w16cid:durableId="1364358701">
    <w:abstractNumId w:val="16"/>
  </w:num>
  <w:num w:numId="14" w16cid:durableId="1643384488">
    <w:abstractNumId w:val="25"/>
  </w:num>
  <w:num w:numId="15" w16cid:durableId="98531479">
    <w:abstractNumId w:val="23"/>
  </w:num>
  <w:num w:numId="16" w16cid:durableId="380642492">
    <w:abstractNumId w:val="9"/>
  </w:num>
  <w:num w:numId="17" w16cid:durableId="1792355988">
    <w:abstractNumId w:val="7"/>
  </w:num>
  <w:num w:numId="18" w16cid:durableId="736975725">
    <w:abstractNumId w:val="5"/>
  </w:num>
  <w:num w:numId="19" w16cid:durableId="799609945">
    <w:abstractNumId w:val="4"/>
  </w:num>
  <w:num w:numId="20" w16cid:durableId="1573849344">
    <w:abstractNumId w:val="12"/>
  </w:num>
  <w:num w:numId="21" w16cid:durableId="892081852">
    <w:abstractNumId w:val="3"/>
  </w:num>
  <w:num w:numId="22" w16cid:durableId="1026980383">
    <w:abstractNumId w:val="17"/>
  </w:num>
  <w:num w:numId="23" w16cid:durableId="1990935913">
    <w:abstractNumId w:val="1"/>
  </w:num>
  <w:num w:numId="24" w16cid:durableId="1483960125">
    <w:abstractNumId w:val="24"/>
  </w:num>
  <w:num w:numId="25" w16cid:durableId="268123170">
    <w:abstractNumId w:val="11"/>
  </w:num>
  <w:num w:numId="26" w16cid:durableId="596788449">
    <w:abstractNumId w:val="20"/>
  </w:num>
  <w:num w:numId="27" w16cid:durableId="1619025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F7"/>
    <w:rsid w:val="00001E76"/>
    <w:rsid w:val="000210C3"/>
    <w:rsid w:val="00022804"/>
    <w:rsid w:val="000241FD"/>
    <w:rsid w:val="00024874"/>
    <w:rsid w:val="000428A5"/>
    <w:rsid w:val="00044C20"/>
    <w:rsid w:val="000459AF"/>
    <w:rsid w:val="00061A5F"/>
    <w:rsid w:val="00072319"/>
    <w:rsid w:val="0007302A"/>
    <w:rsid w:val="00080582"/>
    <w:rsid w:val="00084701"/>
    <w:rsid w:val="000853BF"/>
    <w:rsid w:val="00086C75"/>
    <w:rsid w:val="00086ED4"/>
    <w:rsid w:val="00092C85"/>
    <w:rsid w:val="000950BD"/>
    <w:rsid w:val="000C2269"/>
    <w:rsid w:val="000C642A"/>
    <w:rsid w:val="000C7D06"/>
    <w:rsid w:val="000D0DEA"/>
    <w:rsid w:val="000D19F1"/>
    <w:rsid w:val="000E3825"/>
    <w:rsid w:val="000E6525"/>
    <w:rsid w:val="000E6716"/>
    <w:rsid w:val="000F1FA8"/>
    <w:rsid w:val="000F3585"/>
    <w:rsid w:val="000F7AFF"/>
    <w:rsid w:val="00107FE2"/>
    <w:rsid w:val="00117B26"/>
    <w:rsid w:val="001237AA"/>
    <w:rsid w:val="001273C5"/>
    <w:rsid w:val="00132143"/>
    <w:rsid w:val="001334FC"/>
    <w:rsid w:val="00135E29"/>
    <w:rsid w:val="0014458C"/>
    <w:rsid w:val="00150832"/>
    <w:rsid w:val="00164804"/>
    <w:rsid w:val="00175E0C"/>
    <w:rsid w:val="00175F27"/>
    <w:rsid w:val="0018502B"/>
    <w:rsid w:val="00193303"/>
    <w:rsid w:val="00194126"/>
    <w:rsid w:val="001A5EA0"/>
    <w:rsid w:val="001A74D2"/>
    <w:rsid w:val="001B164E"/>
    <w:rsid w:val="001B2846"/>
    <w:rsid w:val="001B529A"/>
    <w:rsid w:val="001C1C82"/>
    <w:rsid w:val="001C20AB"/>
    <w:rsid w:val="001C306B"/>
    <w:rsid w:val="001C62DB"/>
    <w:rsid w:val="001E0EEC"/>
    <w:rsid w:val="001E20FC"/>
    <w:rsid w:val="001E4691"/>
    <w:rsid w:val="001E56E2"/>
    <w:rsid w:val="001F03DB"/>
    <w:rsid w:val="001F1E2D"/>
    <w:rsid w:val="002136A3"/>
    <w:rsid w:val="00220F6B"/>
    <w:rsid w:val="00222D58"/>
    <w:rsid w:val="00224849"/>
    <w:rsid w:val="002437D2"/>
    <w:rsid w:val="00253231"/>
    <w:rsid w:val="002666E6"/>
    <w:rsid w:val="002674E0"/>
    <w:rsid w:val="00280EB6"/>
    <w:rsid w:val="00286747"/>
    <w:rsid w:val="002942E3"/>
    <w:rsid w:val="00295BD4"/>
    <w:rsid w:val="002A3288"/>
    <w:rsid w:val="002A3D75"/>
    <w:rsid w:val="002A669C"/>
    <w:rsid w:val="002A7D64"/>
    <w:rsid w:val="002B00EF"/>
    <w:rsid w:val="002B0525"/>
    <w:rsid w:val="002B408F"/>
    <w:rsid w:val="002B5A78"/>
    <w:rsid w:val="002B5CDF"/>
    <w:rsid w:val="002B64BF"/>
    <w:rsid w:val="002C3242"/>
    <w:rsid w:val="002F6C43"/>
    <w:rsid w:val="00311D13"/>
    <w:rsid w:val="00320E14"/>
    <w:rsid w:val="00321FFB"/>
    <w:rsid w:val="00335D11"/>
    <w:rsid w:val="00343FD1"/>
    <w:rsid w:val="0036644E"/>
    <w:rsid w:val="003674DC"/>
    <w:rsid w:val="00375FAC"/>
    <w:rsid w:val="003779B8"/>
    <w:rsid w:val="00382F6D"/>
    <w:rsid w:val="00386FC4"/>
    <w:rsid w:val="003A20BF"/>
    <w:rsid w:val="003A6F45"/>
    <w:rsid w:val="003B537A"/>
    <w:rsid w:val="003C5D1B"/>
    <w:rsid w:val="003D0FF4"/>
    <w:rsid w:val="003D2F7B"/>
    <w:rsid w:val="003E4728"/>
    <w:rsid w:val="00405300"/>
    <w:rsid w:val="00405C14"/>
    <w:rsid w:val="00407B2C"/>
    <w:rsid w:val="00414A47"/>
    <w:rsid w:val="004156EF"/>
    <w:rsid w:val="00424767"/>
    <w:rsid w:val="00427CC9"/>
    <w:rsid w:val="004362AC"/>
    <w:rsid w:val="0044290C"/>
    <w:rsid w:val="004459BD"/>
    <w:rsid w:val="004468C7"/>
    <w:rsid w:val="004644F2"/>
    <w:rsid w:val="00464707"/>
    <w:rsid w:val="00466E70"/>
    <w:rsid w:val="0047110C"/>
    <w:rsid w:val="00482597"/>
    <w:rsid w:val="0049051E"/>
    <w:rsid w:val="00491B4E"/>
    <w:rsid w:val="00496B0E"/>
    <w:rsid w:val="004C481F"/>
    <w:rsid w:val="004C699F"/>
    <w:rsid w:val="004C7E29"/>
    <w:rsid w:val="004D04E9"/>
    <w:rsid w:val="004D4001"/>
    <w:rsid w:val="004D635D"/>
    <w:rsid w:val="004E4554"/>
    <w:rsid w:val="004E5546"/>
    <w:rsid w:val="004F0EEE"/>
    <w:rsid w:val="004F477F"/>
    <w:rsid w:val="004F4DE5"/>
    <w:rsid w:val="00500552"/>
    <w:rsid w:val="00501CFE"/>
    <w:rsid w:val="0050505E"/>
    <w:rsid w:val="00506217"/>
    <w:rsid w:val="005077EE"/>
    <w:rsid w:val="00510568"/>
    <w:rsid w:val="00516BE3"/>
    <w:rsid w:val="0053017A"/>
    <w:rsid w:val="00532A4E"/>
    <w:rsid w:val="0053369F"/>
    <w:rsid w:val="00540CEB"/>
    <w:rsid w:val="00542D6B"/>
    <w:rsid w:val="005511ED"/>
    <w:rsid w:val="00553BE7"/>
    <w:rsid w:val="00555409"/>
    <w:rsid w:val="00561208"/>
    <w:rsid w:val="0056447F"/>
    <w:rsid w:val="00581CB6"/>
    <w:rsid w:val="005912BC"/>
    <w:rsid w:val="005A2B8A"/>
    <w:rsid w:val="005A32B6"/>
    <w:rsid w:val="005A3B37"/>
    <w:rsid w:val="005A3DAB"/>
    <w:rsid w:val="005A5C04"/>
    <w:rsid w:val="005A5EF4"/>
    <w:rsid w:val="005A649C"/>
    <w:rsid w:val="005A71AE"/>
    <w:rsid w:val="005C337B"/>
    <w:rsid w:val="005D0824"/>
    <w:rsid w:val="005D084A"/>
    <w:rsid w:val="005D4D04"/>
    <w:rsid w:val="005D61C9"/>
    <w:rsid w:val="005D6FD4"/>
    <w:rsid w:val="005D70FC"/>
    <w:rsid w:val="005E3392"/>
    <w:rsid w:val="005E692D"/>
    <w:rsid w:val="005E70F2"/>
    <w:rsid w:val="005E79A6"/>
    <w:rsid w:val="005F088D"/>
    <w:rsid w:val="005F0F6B"/>
    <w:rsid w:val="005F66FC"/>
    <w:rsid w:val="005F7198"/>
    <w:rsid w:val="00603195"/>
    <w:rsid w:val="00607A25"/>
    <w:rsid w:val="00607F99"/>
    <w:rsid w:val="00613DA4"/>
    <w:rsid w:val="00616132"/>
    <w:rsid w:val="00640CF7"/>
    <w:rsid w:val="006413A5"/>
    <w:rsid w:val="00667003"/>
    <w:rsid w:val="00667449"/>
    <w:rsid w:val="006675A7"/>
    <w:rsid w:val="00675CEE"/>
    <w:rsid w:val="00683BA4"/>
    <w:rsid w:val="006876CF"/>
    <w:rsid w:val="00695221"/>
    <w:rsid w:val="006A227B"/>
    <w:rsid w:val="006A4821"/>
    <w:rsid w:val="006C1D36"/>
    <w:rsid w:val="006C6830"/>
    <w:rsid w:val="006C7E85"/>
    <w:rsid w:val="006D260B"/>
    <w:rsid w:val="006D65E6"/>
    <w:rsid w:val="006E1ED6"/>
    <w:rsid w:val="006E2AB4"/>
    <w:rsid w:val="006E32F7"/>
    <w:rsid w:val="00711EB7"/>
    <w:rsid w:val="00720C7C"/>
    <w:rsid w:val="00722ED0"/>
    <w:rsid w:val="007435FA"/>
    <w:rsid w:val="007457C2"/>
    <w:rsid w:val="00746A3B"/>
    <w:rsid w:val="00746D89"/>
    <w:rsid w:val="007536F4"/>
    <w:rsid w:val="007606F9"/>
    <w:rsid w:val="00761ADC"/>
    <w:rsid w:val="00765D86"/>
    <w:rsid w:val="00775020"/>
    <w:rsid w:val="00775A65"/>
    <w:rsid w:val="007764B9"/>
    <w:rsid w:val="007845C3"/>
    <w:rsid w:val="00794125"/>
    <w:rsid w:val="00796181"/>
    <w:rsid w:val="007A2444"/>
    <w:rsid w:val="007A351B"/>
    <w:rsid w:val="007A4744"/>
    <w:rsid w:val="007B16A5"/>
    <w:rsid w:val="007B38CA"/>
    <w:rsid w:val="007C208D"/>
    <w:rsid w:val="007C39EB"/>
    <w:rsid w:val="007C437B"/>
    <w:rsid w:val="007C4DA4"/>
    <w:rsid w:val="007E0A8F"/>
    <w:rsid w:val="007E4F70"/>
    <w:rsid w:val="007E5196"/>
    <w:rsid w:val="007E531A"/>
    <w:rsid w:val="007E6DCF"/>
    <w:rsid w:val="007E7CF4"/>
    <w:rsid w:val="007F10B0"/>
    <w:rsid w:val="007F2FA4"/>
    <w:rsid w:val="007F6A8D"/>
    <w:rsid w:val="008067E3"/>
    <w:rsid w:val="00811AE2"/>
    <w:rsid w:val="00817DD3"/>
    <w:rsid w:val="00825E94"/>
    <w:rsid w:val="0083112A"/>
    <w:rsid w:val="0083272E"/>
    <w:rsid w:val="008347A7"/>
    <w:rsid w:val="00840B6A"/>
    <w:rsid w:val="00841AD9"/>
    <w:rsid w:val="008544F7"/>
    <w:rsid w:val="00856CC2"/>
    <w:rsid w:val="00860149"/>
    <w:rsid w:val="00862B38"/>
    <w:rsid w:val="008763FD"/>
    <w:rsid w:val="008849E0"/>
    <w:rsid w:val="00887B50"/>
    <w:rsid w:val="0089022B"/>
    <w:rsid w:val="008978C5"/>
    <w:rsid w:val="008A2F75"/>
    <w:rsid w:val="008A40F5"/>
    <w:rsid w:val="008B16E6"/>
    <w:rsid w:val="008B376B"/>
    <w:rsid w:val="008B7BF4"/>
    <w:rsid w:val="008C2409"/>
    <w:rsid w:val="008C6302"/>
    <w:rsid w:val="008D4CEC"/>
    <w:rsid w:val="008D5845"/>
    <w:rsid w:val="008F29D0"/>
    <w:rsid w:val="008F2E46"/>
    <w:rsid w:val="00900FA1"/>
    <w:rsid w:val="009175BD"/>
    <w:rsid w:val="00922DBB"/>
    <w:rsid w:val="00936C1C"/>
    <w:rsid w:val="00945E7F"/>
    <w:rsid w:val="009461B7"/>
    <w:rsid w:val="009643D8"/>
    <w:rsid w:val="00965201"/>
    <w:rsid w:val="00971A13"/>
    <w:rsid w:val="00980854"/>
    <w:rsid w:val="009904A0"/>
    <w:rsid w:val="00993AEF"/>
    <w:rsid w:val="009A39D1"/>
    <w:rsid w:val="009A4B7B"/>
    <w:rsid w:val="009A5D5A"/>
    <w:rsid w:val="009B1D4C"/>
    <w:rsid w:val="009B3E60"/>
    <w:rsid w:val="009C426A"/>
    <w:rsid w:val="009E2935"/>
    <w:rsid w:val="009E7B88"/>
    <w:rsid w:val="009F0C4C"/>
    <w:rsid w:val="009F7C94"/>
    <w:rsid w:val="00A00388"/>
    <w:rsid w:val="00A00E43"/>
    <w:rsid w:val="00A03216"/>
    <w:rsid w:val="00A318E4"/>
    <w:rsid w:val="00A32E7E"/>
    <w:rsid w:val="00A37612"/>
    <w:rsid w:val="00A436CF"/>
    <w:rsid w:val="00A526FC"/>
    <w:rsid w:val="00A61EC3"/>
    <w:rsid w:val="00A624F8"/>
    <w:rsid w:val="00A74070"/>
    <w:rsid w:val="00A87B23"/>
    <w:rsid w:val="00A9069C"/>
    <w:rsid w:val="00AA4E6B"/>
    <w:rsid w:val="00AB70BA"/>
    <w:rsid w:val="00AC3B90"/>
    <w:rsid w:val="00AC5B15"/>
    <w:rsid w:val="00AD5BE3"/>
    <w:rsid w:val="00AD66F8"/>
    <w:rsid w:val="00AD72C7"/>
    <w:rsid w:val="00AF34E4"/>
    <w:rsid w:val="00AF481F"/>
    <w:rsid w:val="00AF4994"/>
    <w:rsid w:val="00AF547C"/>
    <w:rsid w:val="00AF5CE8"/>
    <w:rsid w:val="00AF6571"/>
    <w:rsid w:val="00B10686"/>
    <w:rsid w:val="00B16F77"/>
    <w:rsid w:val="00B21D8A"/>
    <w:rsid w:val="00B25B3F"/>
    <w:rsid w:val="00B311AB"/>
    <w:rsid w:val="00B3681C"/>
    <w:rsid w:val="00B36A9D"/>
    <w:rsid w:val="00B37C0C"/>
    <w:rsid w:val="00B40937"/>
    <w:rsid w:val="00B43F53"/>
    <w:rsid w:val="00B528B5"/>
    <w:rsid w:val="00B53011"/>
    <w:rsid w:val="00B53B96"/>
    <w:rsid w:val="00B614B0"/>
    <w:rsid w:val="00B6212E"/>
    <w:rsid w:val="00B6254C"/>
    <w:rsid w:val="00B74813"/>
    <w:rsid w:val="00B80E04"/>
    <w:rsid w:val="00B82C24"/>
    <w:rsid w:val="00B95DAC"/>
    <w:rsid w:val="00BA1914"/>
    <w:rsid w:val="00BA6274"/>
    <w:rsid w:val="00BB1832"/>
    <w:rsid w:val="00BB72BE"/>
    <w:rsid w:val="00BC5A74"/>
    <w:rsid w:val="00BD3C76"/>
    <w:rsid w:val="00BD4D0E"/>
    <w:rsid w:val="00BD7D3F"/>
    <w:rsid w:val="00BE0BBF"/>
    <w:rsid w:val="00BE3180"/>
    <w:rsid w:val="00BE5AD1"/>
    <w:rsid w:val="00BE6972"/>
    <w:rsid w:val="00BF0D29"/>
    <w:rsid w:val="00BF74BB"/>
    <w:rsid w:val="00C03D3F"/>
    <w:rsid w:val="00C1422A"/>
    <w:rsid w:val="00C20AB2"/>
    <w:rsid w:val="00C20CFB"/>
    <w:rsid w:val="00C2499D"/>
    <w:rsid w:val="00C25DFE"/>
    <w:rsid w:val="00C329C1"/>
    <w:rsid w:val="00C34F76"/>
    <w:rsid w:val="00C36060"/>
    <w:rsid w:val="00C37F34"/>
    <w:rsid w:val="00C4139B"/>
    <w:rsid w:val="00C45D60"/>
    <w:rsid w:val="00C53DC7"/>
    <w:rsid w:val="00C54811"/>
    <w:rsid w:val="00C55EA6"/>
    <w:rsid w:val="00C56212"/>
    <w:rsid w:val="00C7152D"/>
    <w:rsid w:val="00C8122A"/>
    <w:rsid w:val="00C92358"/>
    <w:rsid w:val="00C92400"/>
    <w:rsid w:val="00C93644"/>
    <w:rsid w:val="00C944B6"/>
    <w:rsid w:val="00C95340"/>
    <w:rsid w:val="00CA31C6"/>
    <w:rsid w:val="00CB557C"/>
    <w:rsid w:val="00CC10FB"/>
    <w:rsid w:val="00CC143D"/>
    <w:rsid w:val="00CC3985"/>
    <w:rsid w:val="00CD7F08"/>
    <w:rsid w:val="00CF21EB"/>
    <w:rsid w:val="00CF2F92"/>
    <w:rsid w:val="00CF53D3"/>
    <w:rsid w:val="00CF5ED0"/>
    <w:rsid w:val="00D0489D"/>
    <w:rsid w:val="00D1121A"/>
    <w:rsid w:val="00D23DC2"/>
    <w:rsid w:val="00D266BE"/>
    <w:rsid w:val="00D426D0"/>
    <w:rsid w:val="00D46F04"/>
    <w:rsid w:val="00D47EC5"/>
    <w:rsid w:val="00D50CFA"/>
    <w:rsid w:val="00D51AB7"/>
    <w:rsid w:val="00D52CCB"/>
    <w:rsid w:val="00D54201"/>
    <w:rsid w:val="00D61DDF"/>
    <w:rsid w:val="00D668DC"/>
    <w:rsid w:val="00D733E7"/>
    <w:rsid w:val="00D75417"/>
    <w:rsid w:val="00D86313"/>
    <w:rsid w:val="00D87AC1"/>
    <w:rsid w:val="00D87E66"/>
    <w:rsid w:val="00D9289A"/>
    <w:rsid w:val="00D92DFB"/>
    <w:rsid w:val="00D96E7E"/>
    <w:rsid w:val="00DA3F2C"/>
    <w:rsid w:val="00DA4185"/>
    <w:rsid w:val="00DA435E"/>
    <w:rsid w:val="00DB051A"/>
    <w:rsid w:val="00DD5E65"/>
    <w:rsid w:val="00DF2BBA"/>
    <w:rsid w:val="00DF7F63"/>
    <w:rsid w:val="00E069A4"/>
    <w:rsid w:val="00E2368C"/>
    <w:rsid w:val="00E34E2E"/>
    <w:rsid w:val="00E35FB5"/>
    <w:rsid w:val="00E3762E"/>
    <w:rsid w:val="00E417CC"/>
    <w:rsid w:val="00E45B2E"/>
    <w:rsid w:val="00E57696"/>
    <w:rsid w:val="00E70FFE"/>
    <w:rsid w:val="00E7242C"/>
    <w:rsid w:val="00E85A7C"/>
    <w:rsid w:val="00E9540D"/>
    <w:rsid w:val="00E97059"/>
    <w:rsid w:val="00EA0EAC"/>
    <w:rsid w:val="00EA2EDA"/>
    <w:rsid w:val="00EB4D27"/>
    <w:rsid w:val="00ED4620"/>
    <w:rsid w:val="00EE343B"/>
    <w:rsid w:val="00EF2FA4"/>
    <w:rsid w:val="00EF6511"/>
    <w:rsid w:val="00EF6834"/>
    <w:rsid w:val="00F04033"/>
    <w:rsid w:val="00F07765"/>
    <w:rsid w:val="00F14664"/>
    <w:rsid w:val="00F201BF"/>
    <w:rsid w:val="00F26111"/>
    <w:rsid w:val="00F279A8"/>
    <w:rsid w:val="00F3128F"/>
    <w:rsid w:val="00F35CEC"/>
    <w:rsid w:val="00F4501A"/>
    <w:rsid w:val="00F45649"/>
    <w:rsid w:val="00F45A3D"/>
    <w:rsid w:val="00F47BE0"/>
    <w:rsid w:val="00F52467"/>
    <w:rsid w:val="00F82640"/>
    <w:rsid w:val="00F861A4"/>
    <w:rsid w:val="00F93E9D"/>
    <w:rsid w:val="00F9702E"/>
    <w:rsid w:val="00FA5020"/>
    <w:rsid w:val="00FC063A"/>
    <w:rsid w:val="00FC7849"/>
    <w:rsid w:val="00FD1422"/>
    <w:rsid w:val="00FD31E2"/>
    <w:rsid w:val="00FE3C36"/>
    <w:rsid w:val="00FE73B8"/>
    <w:rsid w:val="00FF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B4AE2B"/>
  <w15:chartTrackingRefBased/>
  <w15:docId w15:val="{3BCE25E5-E086-4714-80A6-81D6674B9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F7"/>
    <w:pPr>
      <w:spacing w:after="0" w:line="240" w:lineRule="auto"/>
    </w:pPr>
    <w:rPr>
      <w:rFonts w:cstheme="minorHAnsi"/>
    </w:rPr>
  </w:style>
  <w:style w:type="paragraph" w:styleId="Heading1">
    <w:name w:val="heading 1"/>
    <w:basedOn w:val="Normal"/>
    <w:next w:val="Normal"/>
    <w:link w:val="Heading1Char"/>
    <w:uiPriority w:val="9"/>
    <w:qFormat/>
    <w:rsid w:val="00C45D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6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1E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D36"/>
    <w:pPr>
      <w:ind w:left="720"/>
      <w:contextualSpacing/>
    </w:pPr>
  </w:style>
  <w:style w:type="character" w:styleId="Hyperlink">
    <w:name w:val="Hyperlink"/>
    <w:basedOn w:val="DefaultParagraphFont"/>
    <w:uiPriority w:val="99"/>
    <w:unhideWhenUsed/>
    <w:rsid w:val="006C1D36"/>
    <w:rPr>
      <w:color w:val="0563C1" w:themeColor="hyperlink"/>
      <w:u w:val="single"/>
    </w:rPr>
  </w:style>
  <w:style w:type="character" w:styleId="UnresolvedMention">
    <w:name w:val="Unresolved Mention"/>
    <w:basedOn w:val="DefaultParagraphFont"/>
    <w:uiPriority w:val="99"/>
    <w:semiHidden/>
    <w:unhideWhenUsed/>
    <w:rsid w:val="006C1D36"/>
    <w:rPr>
      <w:color w:val="605E5C"/>
      <w:shd w:val="clear" w:color="auto" w:fill="E1DFDD"/>
    </w:rPr>
  </w:style>
  <w:style w:type="paragraph" w:styleId="Header">
    <w:name w:val="header"/>
    <w:basedOn w:val="Normal"/>
    <w:link w:val="HeaderChar"/>
    <w:uiPriority w:val="99"/>
    <w:unhideWhenUsed/>
    <w:rsid w:val="003A20BF"/>
    <w:pPr>
      <w:tabs>
        <w:tab w:val="center" w:pos="4513"/>
        <w:tab w:val="right" w:pos="9026"/>
      </w:tabs>
    </w:pPr>
  </w:style>
  <w:style w:type="character" w:customStyle="1" w:styleId="HeaderChar">
    <w:name w:val="Header Char"/>
    <w:basedOn w:val="DefaultParagraphFont"/>
    <w:link w:val="Header"/>
    <w:uiPriority w:val="99"/>
    <w:rsid w:val="003A20BF"/>
    <w:rPr>
      <w:rFonts w:cstheme="minorHAnsi"/>
    </w:rPr>
  </w:style>
  <w:style w:type="paragraph" w:styleId="Footer">
    <w:name w:val="footer"/>
    <w:basedOn w:val="Normal"/>
    <w:link w:val="FooterChar"/>
    <w:uiPriority w:val="99"/>
    <w:unhideWhenUsed/>
    <w:rsid w:val="003A20BF"/>
    <w:pPr>
      <w:tabs>
        <w:tab w:val="center" w:pos="4513"/>
        <w:tab w:val="right" w:pos="9026"/>
      </w:tabs>
    </w:pPr>
  </w:style>
  <w:style w:type="character" w:customStyle="1" w:styleId="FooterChar">
    <w:name w:val="Footer Char"/>
    <w:basedOn w:val="DefaultParagraphFont"/>
    <w:link w:val="Footer"/>
    <w:uiPriority w:val="99"/>
    <w:rsid w:val="003A20BF"/>
    <w:rPr>
      <w:rFonts w:cstheme="minorHAnsi"/>
    </w:rPr>
  </w:style>
  <w:style w:type="table" w:styleId="TableGrid">
    <w:name w:val="Table Grid"/>
    <w:basedOn w:val="TableNormal"/>
    <w:uiPriority w:val="39"/>
    <w:rsid w:val="00FF1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45D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5D60"/>
    <w:pPr>
      <w:spacing w:line="259" w:lineRule="auto"/>
      <w:outlineLvl w:val="9"/>
    </w:pPr>
    <w:rPr>
      <w:lang w:val="en-US"/>
    </w:rPr>
  </w:style>
  <w:style w:type="paragraph" w:styleId="TOC1">
    <w:name w:val="toc 1"/>
    <w:basedOn w:val="Normal"/>
    <w:next w:val="Normal"/>
    <w:autoRedefine/>
    <w:uiPriority w:val="39"/>
    <w:unhideWhenUsed/>
    <w:rsid w:val="00C45D60"/>
    <w:pPr>
      <w:spacing w:after="100" w:line="259" w:lineRule="auto"/>
    </w:pPr>
    <w:rPr>
      <w:rFonts w:cstheme="minorBidi"/>
    </w:rPr>
  </w:style>
  <w:style w:type="paragraph" w:styleId="TOC2">
    <w:name w:val="toc 2"/>
    <w:basedOn w:val="Normal"/>
    <w:next w:val="Normal"/>
    <w:autoRedefine/>
    <w:uiPriority w:val="39"/>
    <w:unhideWhenUsed/>
    <w:rsid w:val="00C45D60"/>
    <w:pPr>
      <w:spacing w:after="100" w:line="259" w:lineRule="auto"/>
      <w:ind w:left="220"/>
    </w:pPr>
    <w:rPr>
      <w:rFonts w:cstheme="minorBidi"/>
    </w:rPr>
  </w:style>
  <w:style w:type="character" w:customStyle="1" w:styleId="Heading2Char">
    <w:name w:val="Heading 2 Char"/>
    <w:basedOn w:val="DefaultParagraphFont"/>
    <w:link w:val="Heading2"/>
    <w:uiPriority w:val="9"/>
    <w:rsid w:val="006161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1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5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77E2A-BD68-41BD-8962-58288F10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21</Pages>
  <Words>4357</Words>
  <Characters>25260</Characters>
  <Application>Microsoft Office Word</Application>
  <DocSecurity>0</DocSecurity>
  <Lines>555</Lines>
  <Paragraphs>192</Paragraphs>
  <ScaleCrop>false</ScaleCrop>
  <HeadingPairs>
    <vt:vector size="2" baseType="variant">
      <vt:variant>
        <vt:lpstr>Title</vt:lpstr>
      </vt:variant>
      <vt:variant>
        <vt:i4>1</vt:i4>
      </vt:variant>
    </vt:vector>
  </HeadingPairs>
  <TitlesOfParts>
    <vt:vector size="1" baseType="lpstr">
      <vt:lpstr/>
    </vt:vector>
  </TitlesOfParts>
  <Company>Cardiff Met University</Company>
  <LinksUpToDate>false</LinksUpToDate>
  <CharactersWithSpaces>29459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Ahamioje, Derek Osawaguan</dc:creator>
  <cp:keywords/>
  <dc:description/>
  <cp:lastModifiedBy>Ahamioje, Derek Osawaguan</cp:lastModifiedBy>
  <cp:revision>4</cp:revision>
  <cp:lastPrinted>2024-02-15T19:40:00Z</cp:lastPrinted>
  <dcterms:created xsi:type="dcterms:W3CDTF">2023-05-03T19:58:00Z</dcterms:created>
  <dcterms:modified xsi:type="dcterms:W3CDTF">2024-02-15T21:00:00Z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572537608f0c9f520dbfd8dc6b03a351498b51c57eac55f1df885781547fbf2a</vt:lpwstr>
  </property>
</Properties>
</file>