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FirstParagraph"/>
      </w:pPr>
      <w:r>
        <w:rPr>
          <w:b/>
          <w:bCs/>
        </w:rPr>
        <w:t xml:space="preserve">Student:</w:t>
      </w:r>
      <w:r>
        <w:t xml:space="preserve"> </w:t>
      </w:r>
      <w:r>
        <w:t xml:space="preserve">Paige Turner</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In</w:t>
      </w:r>
      <w:r>
        <w:t xml:space="preserve"> </w:t>
      </w:r>
      <w:r>
        <w:t xml:space="preserve">“The Last Question,”</w:t>
      </w:r>
      <w:r>
        <w:t xml:space="preserve"> </w:t>
      </w:r>
      <w:r>
        <w:t xml:space="preserve">the relationship between humans and the computer changes from simple use to total dependence, and finally to the point where the computer becomes more important than humanity itself. At the beginning, Multivac is a giant machine on Earth that people consult for answers to difficult problems. Humans still seem in charge. They ask the questions, make the decisions, and treat the computer like an advanced tool, even if it is an impressive one.</w:t>
      </w:r>
    </w:p>
    <w:p>
      <w:pPr>
        <w:pStyle w:val="BodyText"/>
      </w:pPr>
      <w:r>
        <w:t xml:space="preserve">As the story goes on, though, the computer becomes more powerful and more deeply connected to human life. It changes from Multivac to smaller but more advanced versions like the Planetary AC and then the Galactic AC. Each new form can do more, and humans rely on it more. Instead of just using the computer for occasional calculations, people depend on it to help run civilization and answer the biggest questions they cannot solve on their own. The repeated question about how to reverse entropy shows this growing dependence. Humans keep hoping the computer will eventually save them from the end of the universe.</w:t>
      </w:r>
    </w:p>
    <w:p>
      <w:pPr>
        <w:pStyle w:val="BodyText"/>
      </w:pPr>
      <w:r>
        <w:t xml:space="preserve">At the same time, humans themselves become less central. They spread across space, merge minds, and eventually leave physical bodies behind, while the computer keeps evolving. By the time it becomes the Cosmic AC in hyperspace, there are no human beings left to guide it. The relationship has completely flipped. In the beginning, the computer serves humanity. In the end, humanity has disappeared, and the computer exists beyond them, still working on the final problem alone. This makes the story feel both exciting and unsettling, because the computer becomes the only intelligence left capable of acting at all.</w:t>
      </w:r>
    </w:p>
    <w:bookmarkEnd w:id="9"/>
    <w:p>
      <w:r>
        <w:br w:type="page"/>
      </w:r>
    </w:p>
    <w:p>
      <w:r>
        <w:rPr>
          <w:b/>
        </w:rPr>
        <w:t>Assessment and Feedback</w:t>
      </w:r>
    </w:p>
    <w:p>
      <w:r>
        <w:rPr>
          <w:b/>
        </w:rPr>
        <w:t>Understanding of the Changing Human-Computer Relationship:</w:t>
      </w:r>
      <w:r>
        <w:t xml:space="preserve"> 2/2. You fully explain the shift from humans using Multivac as a tool to the computer eventually surpassing humanity and remaining after humans are gone.</w:t>
      </w:r>
    </w:p>
    <w:p>
      <w:r>
        <w:rPr>
          <w:b/>
        </w:rPr>
        <w:t>Use of Story Evidence / Specific Details:</w:t>
      </w:r>
      <w:r>
        <w:t xml:space="preserve"> 2/2. You use several strong details, including Multivac, Planetary AC, Galactic AC, the repeated entropy question, and Cosmic AC in the ending.</w:t>
      </w:r>
    </w:p>
    <w:p>
      <w:r>
        <w:rPr>
          <w:b/>
        </w:rPr>
        <w:t>Clarity and Focus of Writing:</w:t>
      </w:r>
      <w:r>
        <w:t xml:space="preserve"> 2/2. Your response is organized, easy to follow, and stays focused on the prompt throughout.</w:t>
      </w:r>
    </w:p>
    <w:p>
      <w:r>
        <w:rPr>
          <w:b/>
        </w:rPr>
        <w:t>Total Score:</w:t>
      </w:r>
      <w:r>
        <w:t xml:space="preserve"> 6/6</w:t>
      </w:r>
    </w:p>
    <w:p>
      <w:r>
        <w:rPr>
          <w:b/>
        </w:rPr>
        <w:t>What you did well:</w:t>
      </w:r>
      <w:r>
        <w:t xml:space="preserve"> You do an excellent job tracing the relationship across the entire story instead of only describing the beginning and end.</w:t>
      </w:r>
    </w:p>
    <w:p>
      <w:r>
        <w:rPr>
          <w:b/>
        </w:rPr>
        <w:t>How to improve next time:</w:t>
      </w:r>
      <w:r>
        <w:t xml:space="preserve"> For future literary analysis, keep doing this level of specific support and push one step further by adding a sentence about the larger theme the relationship reveals.</w:t>
      </w:r>
    </w:p>
    <w:p>
      <w:r>
        <w:rPr>
          <w:b/>
        </w:rPr>
        <w:t>Action step:</w:t>
      </w:r>
      <w:r>
        <w:t xml:space="preserve"> After writing your explanation, add one sentence that answers: "What bigger idea about humans or technology does this change suggest?"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2026-03-19T19:06:54Z</dcterms:created>
  <dcterms:modified xsi:type="dcterms:W3CDTF">2026-03-19T19:06:54Z</dcterms:modified>
</cp:coreProperties>
</file>

<file path=docProps/custom.xml><?xml version="1.0" encoding="utf-8"?>
<Properties xmlns="http://schemas.openxmlformats.org/officeDocument/2006/custom-properties" xmlns:vt="http://schemas.openxmlformats.org/officeDocument/2006/docPropsVTypes"/>
</file>