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Brock Lee</w:t>
      </w:r>
    </w:p>
    <w:p>
      <w:pPr>
        <w:pStyle w:val="BodyText"/>
      </w:pPr>
      <w:r>
        <w:rPr>
          <w:b/>
          <w:bCs/>
        </w:rPr>
        <w:t xml:space="preserve">Course:</w:t>
      </w:r>
      <w:r>
        <w:t xml:space="preserve"> </w:t>
      </w:r>
      <w:r>
        <w:t xml:space="preserve">English 10</w:t>
      </w:r>
    </w:p>
    <w:p>
      <w:pPr>
        <w:pStyle w:val="BodyText"/>
      </w:pPr>
      <w:r>
        <w:rPr>
          <w:b/>
          <w:bCs/>
        </w:rPr>
        <w:t xml:space="preserve">Assignment:</w:t>
      </w:r>
      <w:r>
        <w:t xml:space="preserve"> </w:t>
      </w:r>
      <w:r>
        <w:rPr>
          <w:i/>
          <w:iCs/>
        </w:rPr>
        <w:t xml:space="preserve">The Last Question</w:t>
      </w:r>
      <w:r>
        <w:t xml:space="preserve"> </w:t>
      </w:r>
      <w:r>
        <w:t xml:space="preserve">Brief Response</w:t>
      </w:r>
    </w:p>
    <w:bookmarkStart w:id="9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In</w:t>
      </w:r>
      <w:r>
        <w:t xml:space="preserve"> </w:t>
      </w:r>
      <w:r>
        <w:t xml:space="preserve">“The Last Question,”</w:t>
      </w:r>
      <w:r>
        <w:t xml:space="preserve"> </w:t>
      </w:r>
      <w:r>
        <w:t xml:space="preserve">humans use Multivac for answers. Later the computer gets stronger and people keep asking it if the universe can be fixed.</w:t>
      </w:r>
    </w:p>
    <w:p>
      <w:pPr>
        <w:pStyle w:val="BodyText"/>
      </w:pPr>
      <w:r>
        <w:t xml:space="preserve">This shows that people depend on it more as time goes on. At the end the computer is still there, which means it lasted longer than humans.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2026-03-19T19:06:55Z</dcterms:created>
  <dcterms:modified xsi:type="dcterms:W3CDTF">2026-03-19T19:06:55Z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