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Brock Lee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English 10</w:t>
      </w:r>
    </w:p>
    <w:p>
      <w:pPr>
        <w:pStyle w:val="BodyText"/>
      </w:pPr>
      <w:r>
        <w:rPr>
          <w:b/>
          <w:bCs/>
        </w:rPr>
        <w:t xml:space="preserve">Assignment:</w:t>
      </w:r>
      <w:r>
        <w:t xml:space="preserve"> </w:t>
      </w:r>
      <w:r>
        <w:rPr>
          <w:i/>
          <w:iCs/>
        </w:rPr>
        <w:t xml:space="preserve">The Last Question</w:t>
      </w:r>
      <w:r>
        <w:t xml:space="preserve"> </w:t>
      </w:r>
      <w:r>
        <w:t xml:space="preserve">Brief Response</w:t>
      </w:r>
    </w:p>
    <w:bookmarkStart w:id="9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In</w:t>
      </w:r>
      <w:r>
        <w:t xml:space="preserve"> </w:t>
      </w:r>
      <w:r>
        <w:t xml:space="preserve">“The Last Question,”</w:t>
      </w:r>
      <w:r>
        <w:t xml:space="preserve"> </w:t>
      </w:r>
      <w:r>
        <w:t xml:space="preserve">humans use Multivac for answers. Later the computer gets stronger and people keep asking it if the universe can be fixed.</w:t>
      </w:r>
    </w:p>
    <w:p>
      <w:pPr>
        <w:pStyle w:val="BodyText"/>
      </w:pPr>
      <w:r>
        <w:t xml:space="preserve">This shows that people depend on it more as time goes on. At the end the computer is still there, which means it lasted longer than humans.</w:t>
      </w:r>
    </w:p>
    <w:bookmarkEnd w:id="9"/>
    <w:p>
      <w:r>
        <w:br w:type="page"/>
      </w:r>
    </w:p>
    <w:p>
      <w:r>
        <w:rPr>
          <w:b/>
        </w:rPr>
        <w:t>Assessment and Feedback</w:t>
      </w:r>
    </w:p>
    <w:p>
      <w:r>
        <w:rPr>
          <w:b/>
        </w:rPr>
        <w:t>Understanding of the Changing Human-Computer Relationship:</w:t>
      </w:r>
      <w:r>
        <w:t xml:space="preserve"> 1/2. You show some understanding that humans depend more on the computer as time goes on, but the explanation is very limited and does not fully develop how the relationship changes.</w:t>
      </w:r>
    </w:p>
    <w:p>
      <w:r>
        <w:rPr>
          <w:b/>
        </w:rPr>
        <w:t>Use of Story Evidence / Specific Details:</w:t>
      </w:r>
      <w:r>
        <w:t xml:space="preserve"> 1/2. You include at least one relevant detail, such as Multivac and the question of fixing the universe, but the evidence is minimal and not fully explained.</w:t>
      </w:r>
    </w:p>
    <w:p>
      <w:r>
        <w:rPr>
          <w:b/>
        </w:rPr>
        <w:t>Clarity and Focus of Writing:</w:t>
      </w:r>
      <w:r>
        <w:t xml:space="preserve"> 1/2. Your response is understandable, but it is so brief that the main point is only partly developed.</w:t>
      </w:r>
    </w:p>
    <w:p>
      <w:r>
        <w:rPr>
          <w:b/>
        </w:rPr>
        <w:t>Total Score:</w:t>
      </w:r>
      <w:r>
        <w:t xml:space="preserve"> 3/6</w:t>
      </w:r>
    </w:p>
    <w:p>
      <w:r>
        <w:rPr>
          <w:b/>
        </w:rPr>
        <w:t>What you did well:</w:t>
      </w:r>
      <w:r>
        <w:t xml:space="preserve"> You identify the central idea that human dependence on the computer increases over time.</w:t>
      </w:r>
    </w:p>
    <w:p>
      <w:r>
        <w:rPr>
          <w:b/>
        </w:rPr>
        <w:t>How to improve next time:</w:t>
      </w:r>
      <w:r>
        <w:t xml:space="preserve"> To improve, expand your response so it does more than state the idea. Add a middle stage in the story and explain what the ending shows about humans compared to the computer.</w:t>
      </w:r>
    </w:p>
    <w:p>
      <w:r>
        <w:rPr>
          <w:b/>
        </w:rPr>
        <w:t>Action step:</w:t>
      </w:r>
      <w:r>
        <w:t xml:space="preserve"> A helpful draft plan is to write one sentence about the beginning, one about the middle, and one about the ending, then revise those into a complete paragraph.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2026-03-19T19:06:55Z</dcterms:created>
  <dcterms:modified xsi:type="dcterms:W3CDTF">2026-03-19T19:06:55Z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