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4"/>
        </w:rPr>
        <w:t>BRL SERMON EXEGESIS — LEVEL 3</w:t>
      </w:r>
    </w:p>
    <w:p>
      <w:pPr>
        <w:jc w:val="center"/>
      </w:pPr>
      <w:r>
        <w:rPr>
          <w:b/>
          <w:i w:val="0"/>
          <w:sz w:val="44"/>
        </w:rPr>
        <w:t>COMPASSION</w:t>
      </w:r>
    </w:p>
    <w:p>
      <w:pPr>
        <w:jc w:val="center"/>
      </w:pPr>
      <w:r>
        <w:rPr>
          <w:b/>
          <w:i w:val="0"/>
          <w:sz w:val="26"/>
        </w:rPr>
        <w:t>Section 2 — Hermeneutical Context Circle</w:t>
      </w:r>
    </w:p>
    <w:p>
      <w:pPr>
        <w:jc w:val="center"/>
      </w:pPr>
      <w:r>
        <w:rPr>
          <w:b w:val="0"/>
          <w:i/>
          <w:sz w:val="24"/>
        </w:rPr>
        <w:t>2.2 Remote Context (RC): Matthew 18</w:t>
      </w:r>
    </w:p>
    <w:p>
      <w:pPr>
        <w:jc w:val="center"/>
      </w:pPr>
      <w:r>
        <w:rPr>
          <w:b/>
          <w:i w:val="0"/>
          <w:sz w:val="21"/>
        </w:rPr>
        <w:t>Primary Text: Matthew 18:33</w:t>
      </w:r>
    </w:p>
    <w:p>
      <w:r>
        <w:t>The BRL Remote Context backs away from the Direct Context of Matthew 18:21–35 and reconstructs the circumstances that produced it. It asks WHO, WHAT, WHERE, WHEN, and WHY, while examining the surrounding chapter, related narrative material, historical setting, geography, and the preceding argument to determine why Peter’s question and Jesus’ parable arise in the first place.</w:t>
      </w:r>
    </w:p>
    <w:p>
      <w:pPr>
        <w:pStyle w:val="Heading1"/>
      </w:pPr>
      <w:r>
        <w:t>A. WHO? — Jesus and His Disciples</w:t>
      </w:r>
    </w:p>
    <w:p>
      <w:r>
        <w:rPr>
          <w:i/>
        </w:rPr>
        <w:t>“the disciples came unto Jesus…” — Matthew 18:1</w:t>
      </w:r>
    </w:p>
    <w:p>
      <w:r>
        <w:rPr>
          <w:i/>
        </w:rPr>
        <w:t>“Then came Peter to him…” — Matthew 18:21</w:t>
      </w:r>
    </w:p>
    <w:p>
      <w:r>
        <w:t>The principal audience is Jesus’ disciples, with Peter becoming the specific spokesman in the Direct Context. Jesus is therefore giving instruction within the community of disciples.</w:t>
      </w:r>
    </w:p>
    <w:p>
      <w:r>
        <w:t>Throughout Matthew 18 the language repeatedly concerns relationships among those who belong to Christ: “these little ones which believe in me” (18:6), “thy brother” (18:15), “the church” (18:17), “two or three…in my name” (18:20), “my brother” (18:21), “fellowservant” (18:28), and “every one his brother” (18:35).</w:t>
      </w:r>
    </w:p>
    <w:p>
      <w:r>
        <w:t>RC observation: Matthew 18 is substantially concerned with how people belonging to Christ treat one another. The compassion commanded in verse 33 belongs within Jesus’ larger instruction concerning life among His disciples.</w:t>
      </w:r>
    </w:p>
    <w:p>
      <w:pPr>
        <w:pStyle w:val="Heading1"/>
      </w:pPr>
      <w:r>
        <w:t>B. WHERE? — The Galilean / Capernaum Setting</w:t>
      </w:r>
    </w:p>
    <w:p>
      <w:r>
        <w:rPr>
          <w:i/>
        </w:rPr>
        <w:t>“when they were come to Capernaum…” — Matthew 17:24</w:t>
      </w:r>
    </w:p>
    <w:p>
      <w:r>
        <w:rPr>
          <w:i/>
        </w:rPr>
        <w:t>“he departed from Galilee…” — Matthew 19:1</w:t>
      </w:r>
    </w:p>
    <w:p>
      <w:r>
        <w:t>Matthew 17:24 places Jesus and the disciples at Capernaum immediately before the chapter. Mark’s parallel narrative likewise places the disciples in Capernaum and “in the house” when Jesus questions them concerning their dispute over greatness (Mark 9:33–34). Matthew 19:1 marks the next major geographical movement, when Jesus departs from Galilee toward Judea.</w:t>
      </w:r>
    </w:p>
    <w:p>
      <w:r>
        <w:t>The natural narrative setting of Matthew 18 is therefore Capernaum in Galilee, apparently during private or semi-private instruction involving Jesus and His disciples. The teaching is not presented as an isolated abstract lecture; it arises while Jesus is traveling with and training the disciples.</w:t>
      </w:r>
    </w:p>
    <w:p>
      <w:pPr>
        <w:pStyle w:val="Heading1"/>
      </w:pPr>
      <w:r>
        <w:t>C. WHEN? — During the Later Galilean Ministry</w:t>
      </w:r>
    </w:p>
    <w:p>
      <w:r>
        <w:rPr>
          <w:i/>
        </w:rPr>
        <w:t>“Thou art the Christ…” — Matthew 16:16</w:t>
      </w:r>
    </w:p>
    <w:p>
      <w:r>
        <w:rPr>
          <w:i/>
        </w:rPr>
        <w:t>“Jesus began to shew unto his disciples…that he must…be killed” — Matthew 16:21</w:t>
      </w:r>
    </w:p>
    <w:p>
      <w:r>
        <w:t>The surrounding narrative follows Peter’s confession, Jesus’ increasing instruction concerning His coming suffering and death, the Transfiguration in Matthew 17, and another prediction of His death and resurrection.</w:t>
      </w:r>
    </w:p>
    <w:p>
      <w:r>
        <w:t>The disciples are approaching the later phases of Jesus’ ministry while still learning what membership and greatness in His kingdom actually mean. They continue to struggle with status, greatness, relationships, offenses, and treatment of one another.</w:t>
      </w:r>
    </w:p>
    <w:p>
      <w:pPr>
        <w:pStyle w:val="Heading1"/>
      </w:pPr>
      <w:r>
        <w:t>D. WHAT CAUSED THE MATTHEW 18 DISCUSSION?</w:t>
      </w:r>
    </w:p>
    <w:p>
      <w:r>
        <w:rPr>
          <w:i/>
        </w:rPr>
        <w:t>“Who is the greatest in the kingdom of heaven?” — Matthew 18:1</w:t>
      </w:r>
    </w:p>
    <w:p>
      <w:r>
        <w:rPr>
          <w:i/>
        </w:rPr>
        <w:t>“they had disputed among themselves, who should be the greatest.” — Mark 9:34</w:t>
      </w:r>
    </w:p>
    <w:p>
      <w:r>
        <w:t>Matthew records the disciples’ question; Mark supplies additional narrative circumstances. During their journey the disciples had argued among themselves concerning who was greatest.</w:t>
      </w:r>
    </w:p>
    <w:p>
      <w:r>
        <w:t>Jesus responds by placing a child among them and teaching, “Except ye be converted, and become as little children…” (Matt. 18:3), followed by “Whosoever therefore shall humble himself…” (18:4). Matthew 18 therefore begins with a problem of pride and self-importance.</w:t>
      </w:r>
    </w:p>
    <w:p>
      <w:r>
        <w:t>This problem develops into instruction concerning how disciples regard and treat other people.</w:t>
      </w:r>
    </w:p>
    <w:p>
      <w:pPr>
        <w:pStyle w:val="Heading1"/>
      </w:pPr>
      <w:r>
        <w:t>E. Matthew 18:1–5 — From Greatness to Humility</w:t>
      </w:r>
    </w:p>
    <w:p>
      <w:r>
        <w:rPr>
          <w:i/>
        </w:rPr>
        <w:t>“Who is the greatest…?”</w:t>
      </w:r>
    </w:p>
    <w:p>
      <w:r>
        <w:rPr>
          <w:i/>
        </w:rPr>
        <w:t>“Whosoever therefore shall humble himself…” — Matthew 18:4</w:t>
      </w:r>
    </w:p>
    <w:p>
      <w:r>
        <w:t>The disciples ask about greatness; Jesus answers by teaching humility. The kingdom is not built around asserting personal superiority.</w:t>
      </w:r>
    </w:p>
    <w:p>
      <w:r>
        <w:t>Jesus redirects attention away from “How important am I?” toward “How should I regard others?” This trajectory prepares the ground for Matthew 18:33. The unforgiving servant effectively wants mercy for his own debt while demanding strict justice for another’s debt.</w:t>
      </w:r>
    </w:p>
    <w:p>
      <w:pPr>
        <w:pStyle w:val="Heading1"/>
      </w:pPr>
      <w:r>
        <w:t>F. Matthew 18:6–9 — Responsibility for Another’s Spiritual Welfare</w:t>
      </w:r>
    </w:p>
    <w:p>
      <w:r>
        <w:rPr>
          <w:i/>
        </w:rPr>
        <w:t>“one of these little ones which believe in me” — Matthew 18:6</w:t>
      </w:r>
    </w:p>
    <w:p>
      <w:r>
        <w:t>Jesus warns severely against causing another believer to stumble. The discussion therefore moves from humility to responsibility for the spiritual welfare of another person.</w:t>
      </w:r>
    </w:p>
    <w:p>
      <w:r>
        <w:t>A disciple cannot think merely about himself; his conduct affects others. The movement is from concern about personal greatness toward serious concern about what one’s behavior does to another disciple.</w:t>
      </w:r>
    </w:p>
    <w:p>
      <w:pPr>
        <w:pStyle w:val="Heading1"/>
      </w:pPr>
      <w:r>
        <w:t>G. Matthew 18:10–14 — The Lost Sheep</w:t>
      </w:r>
    </w:p>
    <w:p>
      <w:r>
        <w:rPr>
          <w:i/>
        </w:rPr>
        <w:t>“Take heed that ye despise not one of these little ones…” — Matthew 18:10</w:t>
      </w:r>
    </w:p>
    <w:p>
      <w:r>
        <w:rPr>
          <w:i/>
        </w:rPr>
        <w:t>“it is not the will of your Father…that one of these little ones should perish.” — Matthew 18:14</w:t>
      </w:r>
    </w:p>
    <w:p>
      <w:r>
        <w:t>Jesus warns the disciples not to despise the little ones and then uses the shepherd seeking the wandering sheep to demonstrate the Father’s concern for the individual.</w:t>
      </w:r>
    </w:p>
    <w:p>
      <w:r>
        <w:t>Before Jesus tells Peter to forgive his brother, He has already taught the disciples how the Father regards the individual who is in danger. The disciples may not despise someone whom the Father values.</w:t>
      </w:r>
    </w:p>
    <w:p>
      <w:r>
        <w:t>An important divine-to-human pattern is emerging: the Father values the individual, therefore the disciple must not despise him. Later, the Master shows mercy to the servant, therefore the servant should show mercy to his fellow servant.</w:t>
      </w:r>
    </w:p>
    <w:p>
      <w:pPr>
        <w:pStyle w:val="Heading1"/>
      </w:pPr>
      <w:r>
        <w:t>H. Matthew 18:15–20 — “If Thy Brother Shall Trespass Against Thee”</w:t>
      </w:r>
    </w:p>
    <w:p>
      <w:r>
        <w:rPr>
          <w:i/>
        </w:rPr>
        <w:t>“Moreover if thy brother shall trespass against thee…” — Matthew 18:15</w:t>
      </w:r>
    </w:p>
    <w:p>
      <w:r>
        <w:rPr>
          <w:i/>
        </w:rPr>
        <w:t>“if he shall hear thee, thou hast gained thy brother.” — Matthew 18:15</w:t>
      </w:r>
    </w:p>
    <w:p>
      <w:r>
        <w:t>This section forms the most important Remote Context bridge into Peter’s question. Jesus addresses an actual sin committed by one brother against another.</w:t>
      </w:r>
    </w:p>
    <w:p>
      <w:r>
        <w:t>Jesus does not tell the offended disciple to pretend nothing happened. The disciple is to confront the fault privately with a restorative objective: “thou hast gained thy brother.” If private correction fails, witnesses become involved; if that fails, the matter proceeds to the church.</w:t>
      </w:r>
    </w:p>
    <w:p>
      <w:r>
        <w:t>Jesus therefore recognizes real sin, real confrontation, real accountability, and real consequences. This prevents compassion from being defined as permissiveness. The same Jesus who teaches extraordinary forgiveness also commands that sin be dealt with.</w:t>
      </w:r>
    </w:p>
    <w:p>
      <w:pPr>
        <w:pStyle w:val="Heading1"/>
      </w:pPr>
      <w:r>
        <w:t>I. WHY DOES PETER ASK ABOUT FORGIVENESS?</w:t>
      </w:r>
    </w:p>
    <w:p>
      <w:r>
        <w:rPr>
          <w:i/>
        </w:rPr>
        <w:t>“if thy brother shall trespass against thee…” — Matthew 18:15</w:t>
      </w:r>
    </w:p>
    <w:p>
      <w:r>
        <w:rPr>
          <w:i/>
        </w:rPr>
        <w:t>“how oft shall my brother sin against me, and I forgive him?” — Matthew 18:21</w:t>
      </w:r>
    </w:p>
    <w:p>
      <w:r>
        <w:t>Peter’s question naturally follows Jesus’ teaching about a brother who sins. He has heard Jesus explain what to do when a brother sins against him; Peter now asks how far forgiveness extends when the problem recurs.</w:t>
      </w:r>
    </w:p>
    <w:p>
      <w:r>
        <w:t>The contextual progression is: Matthew 18:15—a brother sins against you; 18:15–20—seek restoration and properly address the sin; 18:21—Peter asks how often forgiveness must continue; 18:22—Jesus rejects a small numerical ceiling; 18:23–35—the parable explains why; 18:33—the master asks, “Shouldest not thou also have had compassion…?”</w:t>
      </w:r>
    </w:p>
    <w:p>
      <w:r>
        <w:t>This progression explains why the Direct Context is discussed in the first place.</w:t>
      </w:r>
    </w:p>
    <w:p>
      <w:pPr>
        <w:pStyle w:val="Heading1"/>
      </w:pPr>
      <w:r>
        <w:t>J. Historical Context — Debt, Servants, and Kings</w:t>
      </w:r>
    </w:p>
    <w:p>
      <w:r>
        <w:rPr>
          <w:i/>
        </w:rPr>
        <w:t>“a certain king, which would take account of his servants” — Matthew 18:23</w:t>
      </w:r>
    </w:p>
    <w:p>
      <w:r>
        <w:rPr>
          <w:i/>
        </w:rPr>
        <w:t>“one of his fellowservants” — Matthew 18:28</w:t>
      </w:r>
    </w:p>
    <w:p>
      <w:r>
        <w:t>Jesus frames the parable in economic and social imagery recognizable to His hearers. A king settling accounts with servants evokes authority, stewardship, indebtedness, and accountability. The servant stands before someone possessing legitimate authority to settle the account.</w:t>
      </w:r>
    </w:p>
    <w:p>
      <w:r>
        <w:t>Debt enforcement, imprisonment, and forced liquidation belonged to the broader ancient economic world behind the illustration. The parable should not be treated as Jesus’ endorsement of every ancient debt practice; the imagery establishes the enormous contrast between what the servant owes the king and what another servant owes him.</w:t>
      </w:r>
    </w:p>
    <w:p>
      <w:r>
        <w:t>The social relationship is deliberate: king to servant, then servant to fellow servant. The second man stands as a fellow servant under the same master. The first servant behaves as a debtor pleading for mercy when he needs it, but as an uncompromising lord when another needs mercy.</w:t>
      </w:r>
    </w:p>
    <w:p>
      <w:pPr>
        <w:pStyle w:val="Heading1"/>
      </w:pPr>
      <w:r>
        <w:t>K. The Larger Theme of Matthew 18</w:t>
      </w:r>
    </w:p>
    <w:p>
      <w:r>
        <w:rPr>
          <w:i/>
        </w:rPr>
        <w:t>“Who is the greatest…?” — Matthew 18:1</w:t>
      </w:r>
    </w:p>
    <w:p>
      <w:r>
        <w:rPr>
          <w:i/>
        </w:rPr>
        <w:t>“Shouldest not thou also have had compassion…?” — Matthew 18:33</w:t>
      </w:r>
    </w:p>
    <w:p>
      <w:r>
        <w:t>Matthew 18 displays substantial thematic unity. It begins with the disciples’ concern over greatness. Jesus answers with humility, warns against causing others to stumble, forbids despising the little one, describes the Father’s concern for the wandering sheep, commands restoration of the sinning brother, answers Peter’s question about repeated forgiveness, and finally gives the parable of the unforgiving servant.</w:t>
      </w:r>
    </w:p>
    <w:p>
      <w:r>
        <w:t>Compassion is therefore not suddenly introduced in verse 33. The entire chapter has been moving away from self-centeredness and toward concern for one’s fellow disciple.</w:t>
      </w:r>
    </w:p>
    <w:p>
      <w:r>
        <w:t>The disciples begin by asking which of them is greatest. Jesus brings them to the question of how a servant who has received mercy from his Master will treat a fellow servant.</w:t>
      </w:r>
    </w:p>
    <w:p>
      <w:pPr>
        <w:pStyle w:val="Heading1"/>
      </w:pPr>
      <w:r>
        <w:t>2.2 Remote Context Synthesis</w:t>
      </w:r>
    </w:p>
    <w:p>
      <w:r>
        <w:rPr>
          <w:b/>
        </w:rPr>
        <w:t xml:space="preserve">WHO? </w:t>
      </w:r>
      <w:r>
        <w:t>Jesus instructs His disciples, with Peter asking the immediate question.</w:t>
      </w:r>
    </w:p>
    <w:p>
      <w:r>
        <w:rPr>
          <w:b/>
        </w:rPr>
        <w:t xml:space="preserve">WHAT? </w:t>
      </w:r>
      <w:r>
        <w:t>Jesus teaches how disciples are to regard, restore, forgive, and show mercy toward one another.</w:t>
      </w:r>
    </w:p>
    <w:p>
      <w:r>
        <w:rPr>
          <w:b/>
        </w:rPr>
        <w:t xml:space="preserve">WHERE? </w:t>
      </w:r>
      <w:r>
        <w:t>The narrative setting is in Galilee, apparently Capernaum, before Jesus’ departure toward Judea.</w:t>
      </w:r>
    </w:p>
    <w:p>
      <w:r>
        <w:rPr>
          <w:b/>
        </w:rPr>
        <w:t xml:space="preserve">WHEN? </w:t>
      </w:r>
      <w:r>
        <w:t>During the later Galilean ministry, as Jesus increasingly prepares His disciples for His death and teaches them the character of His kingdom.</w:t>
      </w:r>
    </w:p>
    <w:p>
      <w:r>
        <w:rPr>
          <w:b/>
        </w:rPr>
        <w:t xml:space="preserve">WHY? </w:t>
      </w:r>
      <w:r>
        <w:t>The disciples are struggling with greatness and relationships. Jesus moves them from self-importance toward humility, concern for the vulnerable, restoration of the wandering and sinning brother, forgiveness, and finally compassion toward the fellow servant.</w:t>
      </w:r>
    </w:p>
    <w:p>
      <w:pPr>
        <w:jc w:val="center"/>
      </w:pPr>
      <w:r>
        <w:rPr>
          <w:b/>
        </w:rPr>
        <w:t>Greatness → Humility → Concern for Others → Restoration → Forgiveness → Compassion</w:t>
      </w:r>
    </w:p>
    <w:p>
      <w:pPr>
        <w:pStyle w:val="Heading1"/>
      </w:pPr>
      <w:r>
        <w:t>RC Hermeneutical Conclusion</w:t>
      </w:r>
    </w:p>
    <w:p>
      <w:r>
        <w:t>Matthew 18:33 is not an isolated command simply to “be compassionate.” It stands as the culmination of a larger lesson concerning how people who belong to Christ are to regard and treat one another. Peter’s question arises naturally from Jesus’ teaching concerning a brother who sins against him.</w:t>
      </w:r>
    </w:p>
    <w:p>
      <w:r>
        <w:rPr>
          <w:b/>
        </w:rPr>
        <w:t xml:space="preserve">The compassion of Matthew 18:33 is not sentimental tolerance of wrongdoing. </w:t>
      </w:r>
      <w:r>
        <w:t>It is the merciful disposition of a disciple who takes sin seriously, seeks the restoration of his brother, and remembers that he himself lives under the mercy of his Master.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BRL Sermons • Biblical, Reformed, Life • Compassion — L3 §2.2 Remote Context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