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A2B49"/>
          <w:sz w:val="40"/>
        </w:rPr>
        <w:t>COMPASSION: LOVE IN MOTION</w:t>
      </w:r>
    </w:p>
    <w:p>
      <w:pPr>
        <w:jc w:val="center"/>
      </w:pPr>
      <w:r>
        <w:rPr>
          <w:rFonts w:ascii="Georgia" w:hAnsi="Georgia"/>
          <w:b/>
          <w:sz w:val="32"/>
        </w:rPr>
        <w:t>Sermon 2 — When Jesus Saw the Multitudes</w:t>
      </w:r>
    </w:p>
    <w:p>
      <w:pPr>
        <w:jc w:val="center"/>
      </w:pPr>
      <w:r>
        <w:rPr>
          <w:i/>
          <w:sz w:val="22"/>
        </w:rPr>
        <w:t>Level 3 Sermon Exegesis • Section 1 — Greek Word Study</w:t>
      </w:r>
    </w:p>
    <w:p>
      <w:pPr>
        <w:jc w:val="center"/>
      </w:pPr>
      <w:r>
        <w:rPr>
          <w:b/>
          <w:sz w:val="20"/>
        </w:rPr>
        <w:t>Primary Text: Matthew 9:35–38 (KJV)  |  Primary Compassion Verse: Matthew 9:36</w:t>
      </w:r>
    </w:p>
    <w:p>
      <w:pPr>
        <w:pStyle w:val="Heading1"/>
      </w:pPr>
      <w:r>
        <w:t>Section 1 — Greek Word Study: “Moved with Compassion”</w:t>
      </w:r>
    </w:p>
    <w:p>
      <w:pPr>
        <w:ind w:left="504" w:right="360"/>
      </w:pPr>
      <w:r>
        <w:rPr>
          <w:i/>
        </w:rPr>
        <w:t>“But when he saw the multitudes, he was moved with compassion on them, because they fainted, and were scattered abroad, as sheep having no shepherd.”</w:t>
      </w:r>
      <w:r>
        <w:rPr>
          <w:b/>
        </w:rPr>
        <w:t xml:space="preserve"> — Matthew 9:36</w:t>
      </w:r>
    </w:p>
    <w:p>
      <w:pPr>
        <w:pStyle w:val="Heading2"/>
      </w:pPr>
      <w:r>
        <w:t>1.1 The Greek Expression in Matthew 9:36</w:t>
      </w:r>
    </w:p>
    <w:p>
      <w:r>
        <w:rPr>
          <w:b/>
        </w:rPr>
        <w:t xml:space="preserve">Greek phrase: </w:t>
      </w:r>
      <w:r>
        <w:t>ἰδὼν δὲ τοὺς ὄχλους ἐσπλαγχνίσθη περὶ αὐτῶν</w:t>
      </w:r>
    </w:p>
    <w:p>
      <w:r>
        <w:rPr>
          <w:b/>
        </w:rPr>
        <w:t xml:space="preserve">Key form: </w:t>
      </w:r>
      <w:r>
        <w:t>ἐσπλαγχνίσθη (esplagchnisthē), from σπλαγχνίζομαι (splagchnizomai), Strong’s G4697.</w:t>
      </w:r>
    </w:p>
    <w:p>
      <w:r>
        <w:t>The verb communicates being deeply moved inwardly with compassion or pity. It is related to σπλάγχνα (splanchna), literally the inward parts, which could figuratively represent the deep seat of affection and emotion. Matthew therefore describes more than Jesus merely recognizing a problem: He saw the crowds, understood their condition, and was deeply moved by what He saw.</w:t>
      </w:r>
    </w:p>
    <w:p>
      <w:pPr>
        <w:pStyle w:val="Heading2"/>
      </w:pPr>
      <w:r>
        <w:t>1.2 The Sequence Begins with Seeing</w:t>
      </w:r>
    </w:p>
    <w:p>
      <w:pPr>
        <w:ind w:left="504" w:right="360"/>
      </w:pPr>
      <w:r>
        <w:rPr>
          <w:i/>
        </w:rPr>
        <w:t>“But when he saw the multitudes, he was moved with compassion…”</w:t>
      </w:r>
      <w:r>
        <w:rPr>
          <w:b/>
        </w:rPr>
        <w:t xml:space="preserve"> — Matthew 9:36</w:t>
      </w:r>
    </w:p>
    <w:p>
      <w:r>
        <w:t>Jesus’ compassion is connected to perception. He did not merely look at a crowd numerically; He perceived the condition of the people within it. Matthew immediately explains what Jesus saw: they were “fainted, and were scattered abroad, as sheep having no shepherd.”</w:t>
      </w:r>
    </w:p>
    <w:p>
      <w:r>
        <w:rPr>
          <w:b/>
        </w:rPr>
        <w:t xml:space="preserve">Textual movement: </w:t>
      </w:r>
      <w:r>
        <w:t>Seeing → Understanding → Compassion → Response</w:t>
      </w:r>
    </w:p>
    <w:p>
      <w:r>
        <w:rPr>
          <w:b/>
        </w:rPr>
        <w:t xml:space="preserve">Series refrain: </w:t>
      </w:r>
      <w:r>
        <w:t>Jesus sees. Jesus has compassion. Jesus acts.</w:t>
      </w:r>
    </w:p>
    <w:p>
      <w:r>
        <w:t>Matthew 9 sharpens that refrain: Jesus does not merely see people; He sees their condition.</w:t>
      </w:r>
    </w:p>
    <w:p>
      <w:pPr>
        <w:pStyle w:val="Heading2"/>
      </w:pPr>
      <w:r>
        <w:t>1.3 What Does splagchnizomai Describe?</w:t>
      </w:r>
    </w:p>
    <w:p>
      <w:r>
        <w:t>The word represents an inward movement of compassion produced by the condition of another. This distinction is useful in light of Sermon 1.</w:t>
      </w:r>
    </w:p>
    <w:p>
      <w:pPr>
        <w:pStyle w:val="ListBullet"/>
        <w:ind w:left="360"/>
      </w:pPr>
      <w:r>
        <w:t>σπλαγχνίζομαι (splagchnizomai): emphasizes being deeply moved with compassion.</w:t>
      </w:r>
    </w:p>
    <w:p>
      <w:pPr>
        <w:pStyle w:val="ListBullet"/>
        <w:ind w:left="360"/>
      </w:pPr>
      <w:r>
        <w:t>ἐλεέω (eleeō): emphasizes showing or exercising mercy.</w:t>
      </w:r>
    </w:p>
    <w:p>
      <w:r>
        <w:t>These ideas should not be artificially separated, but Matthew 18 itself demonstrates their relationship: the master was moved with compassion (splagchnizomai) and then showed mercy (eleeō).</w:t>
      </w:r>
    </w:p>
    <w:p>
      <w:r>
        <w:rPr>
          <w:b/>
        </w:rPr>
        <w:t xml:space="preserve">Working relationship: </w:t>
      </w:r>
      <w:r>
        <w:t>Compassion within produces mercy toward another.</w:t>
      </w:r>
    </w:p>
    <w:p>
      <w:pPr>
        <w:pStyle w:val="Heading2"/>
      </w:pPr>
      <w:r>
        <w:t>1.4 New Testament Usage of splagchnizomai</w:t>
      </w:r>
    </w:p>
    <w:p>
      <w:r>
        <w:rPr>
          <w:b/>
        </w:rPr>
        <w:t>Spiritual helplessness — Matthew 9:36</w:t>
      </w:r>
      <w:r>
        <w:t>: The people are “as sheep having no shepherd.” Compassion responds to spiritual need.</w:t>
      </w:r>
    </w:p>
    <w:p>
      <w:r>
        <w:rPr>
          <w:b/>
        </w:rPr>
        <w:t>Physical sickness — Matthew 14:14</w:t>
      </w:r>
      <w:r>
        <w:t>: Jesus is moved with compassion and heals their sick.</w:t>
      </w:r>
    </w:p>
    <w:p>
      <w:r>
        <w:rPr>
          <w:b/>
        </w:rPr>
        <w:t>Hunger — Matthew 15:32</w:t>
      </w:r>
      <w:r>
        <w:t>: Jesus recognizes the multitude’s hunger; compassion results in provision.</w:t>
      </w:r>
    </w:p>
    <w:p>
      <w:r>
        <w:rPr>
          <w:b/>
        </w:rPr>
        <w:t>Physical disability — Matthew 20:34</w:t>
      </w:r>
      <w:r>
        <w:t>: Jesus has compassion, touches their eyes, and restores sight.</w:t>
      </w:r>
    </w:p>
    <w:p>
      <w:r>
        <w:rPr>
          <w:b/>
        </w:rPr>
        <w:t>Spiritual need — Mark 6:34</w:t>
      </w:r>
      <w:r>
        <w:t>: The crowd is like sheep without a shepherd; Jesus responds by teaching them many things.</w:t>
      </w:r>
    </w:p>
    <w:p>
      <w:r>
        <w:rPr>
          <w:b/>
        </w:rPr>
        <w:t>Hunger — Mark 8:2</w:t>
      </w:r>
      <w:r>
        <w:t>: Jesus has compassion on the multitude and provides for them.</w:t>
      </w:r>
    </w:p>
    <w:p>
      <w:r>
        <w:rPr>
          <w:b/>
        </w:rPr>
        <w:t>The leper — Mark 1:41</w:t>
      </w:r>
      <w:r>
        <w:t>: In the traditional textual reading, Jesus is moved with compassion, reaches out, touches, and cleanses the man.</w:t>
      </w:r>
    </w:p>
    <w:p>
      <w:r>
        <w:rPr>
          <w:b/>
        </w:rPr>
        <w:t>Grief — Luke 7:13</w:t>
      </w:r>
      <w:r>
        <w:t>: Jesus sees the widow, has compassion on her, comforts her, and raises her son.</w:t>
      </w:r>
    </w:p>
    <w:p>
      <w:pPr>
        <w:pStyle w:val="Heading2"/>
      </w:pPr>
      <w:r>
        <w:t>1.5 Compassion Is Not Restricted to One Kind of Suffering</w:t>
      </w:r>
    </w:p>
    <w:p>
      <w:r>
        <w:t>The Gospel usage prevents a narrow definition. Jesus is moved by spiritual helplessness, sickness, hunger, disability, uncleanness and isolation, grief, and human helplessness. Biblical compassion is therefore not merely feeling sorry for physical suffering. Jesus sees the whole person, and Matthew 9:36 places particular emphasis upon spiritual condition.</w:t>
      </w:r>
    </w:p>
    <w:p>
      <w:pPr>
        <w:pStyle w:val="Heading2"/>
      </w:pPr>
      <w:r>
        <w:t>1.6 Why Jesus Was Moved</w:t>
      </w:r>
    </w:p>
    <w:p>
      <w:pPr>
        <w:ind w:left="504" w:right="360"/>
      </w:pPr>
      <w:r>
        <w:rPr>
          <w:i/>
        </w:rPr>
        <w:t>“because they fainted, and were scattered abroad, as sheep having no shepherd.”</w:t>
      </w:r>
      <w:r>
        <w:rPr>
          <w:b/>
        </w:rPr>
        <w:t xml:space="preserve"> — Matthew 9:36</w:t>
      </w:r>
    </w:p>
    <w:p>
      <w:r>
        <w:rPr>
          <w:b/>
        </w:rPr>
        <w:t xml:space="preserve">ἐσκυλμένοι (eskylmenoi): </w:t>
      </w:r>
      <w:r>
        <w:t>troubled, harassed, distressed, wearied, or oppressed.</w:t>
      </w:r>
    </w:p>
    <w:p>
      <w:r>
        <w:rPr>
          <w:b/>
        </w:rPr>
        <w:t xml:space="preserve">ἐρριμμένοι (errimmenoi): </w:t>
      </w:r>
      <w:r>
        <w:t>thrown down; hence cast down, prostrate, helpless, or abandoned.</w:t>
      </w:r>
    </w:p>
    <w:p>
      <w:r>
        <w:t>The KJV’s “fainted, and were scattered abroad” communicates the picture, while the Greek imagery is forceful: Jesus sees people who are harassed and cast down. Matthew then supplies the interpretive picture: “as sheep having no shepherd.” They are not merely tired people; they are spiritually helpless people without proper shepherding.</w:t>
      </w:r>
    </w:p>
    <w:p>
      <w:pPr>
        <w:pStyle w:val="Heading2"/>
      </w:pPr>
      <w:r>
        <w:t>1.7 The Shepherd Language</w:t>
      </w:r>
    </w:p>
    <w:p>
      <w:r>
        <w:t>The phrase “as sheep having no shepherd” carries substantial biblical history. The Old Testament repeatedly uses shepherd imagery for spiritual leadership and God’s care of His people. That material will be developed under Remote Context and Total Context. At this stage, the word study flags an important question: Jesus sees something about the crowd’s spiritual condition and leadership, not merely their confusion.</w:t>
      </w:r>
    </w:p>
    <w:p>
      <w:pPr>
        <w:pStyle w:val="Heading2"/>
      </w:pPr>
      <w:r>
        <w:t>1.8 Compassion Produces Different Actions According to the Need</w:t>
      </w:r>
    </w:p>
    <w:p>
      <w:pPr>
        <w:pStyle w:val="ListBullet"/>
        <w:ind w:left="360"/>
      </w:pPr>
      <w:r>
        <w:t>When people are sick: He heals.</w:t>
      </w:r>
    </w:p>
    <w:p>
      <w:pPr>
        <w:pStyle w:val="ListBullet"/>
        <w:ind w:left="360"/>
      </w:pPr>
      <w:r>
        <w:t>When they are hungry: He feeds.</w:t>
      </w:r>
    </w:p>
    <w:p>
      <w:pPr>
        <w:pStyle w:val="ListBullet"/>
        <w:ind w:left="360"/>
      </w:pPr>
      <w:r>
        <w:t>When they grieve: He comforts.</w:t>
      </w:r>
    </w:p>
    <w:p>
      <w:pPr>
        <w:pStyle w:val="ListBullet"/>
        <w:ind w:left="360"/>
      </w:pPr>
      <w:r>
        <w:t>When they are spiritually shepherdless: He teaches.</w:t>
      </w:r>
    </w:p>
    <w:p>
      <w:pPr>
        <w:pStyle w:val="ListBullet"/>
        <w:ind w:left="360"/>
      </w:pPr>
      <w:r>
        <w:t>In Matthew 9: He tells His disciples to pray concerning laborers for the harvest.</w:t>
      </w:r>
    </w:p>
    <w:p>
      <w:r>
        <w:rPr>
          <w:b/>
        </w:rPr>
        <w:t xml:space="preserve">Principle: </w:t>
      </w:r>
      <w:r>
        <w:t>Compassion is constant in character, but its appropriate action varies according to the need.</w:t>
      </w:r>
    </w:p>
    <w:p>
      <w:r>
        <w:t>Compassion does not ask merely, “What do I feel?” It asks, “What does this person actually need?”</w:t>
      </w:r>
    </w:p>
    <w:p>
      <w:pPr>
        <w:pStyle w:val="Heading2"/>
      </w:pPr>
      <w:r>
        <w:t>1.9 Matthew 9 Introduces the Disciples into Jesus’ Compassion</w:t>
      </w:r>
    </w:p>
    <w:p>
      <w:pPr>
        <w:ind w:left="504" w:right="360"/>
      </w:pPr>
      <w:r>
        <w:rPr>
          <w:i/>
        </w:rPr>
        <w:t>“Then saith he unto his disciples…”</w:t>
      </w:r>
      <w:r>
        <w:rPr>
          <w:b/>
        </w:rPr>
        <w:t xml:space="preserve"> — Matthew 9:37</w:t>
      </w:r>
    </w:p>
    <w:p>
      <w:pPr>
        <w:ind w:left="504" w:right="360"/>
      </w:pPr>
      <w:r>
        <w:rPr>
          <w:i/>
        </w:rPr>
        <w:t>“Pray ye therefore the Lord of the harvest…”</w:t>
      </w:r>
      <w:r>
        <w:rPr>
          <w:b/>
        </w:rPr>
        <w:t xml:space="preserve"> — Matthew 9:38</w:t>
      </w:r>
    </w:p>
    <w:p>
      <w:r>
        <w:t>Verse 36 concerns Jesus, but verses 37–38 immediately turn toward His disciples. Jesus sees the multitude, recognizes their spiritual condition, is moved with compassion, and then involves His followers. His compassion therefore does not remain merely an observation about His character. This movement must be tested more fully in Direct Context before establishing the sermon proposition.</w:t>
      </w:r>
    </w:p>
    <w:p>
      <w:pPr>
        <w:pStyle w:val="Heading2"/>
      </w:pPr>
      <w:r>
        <w:t>1.10 A Potentially Natural Fourfold Textual Movement</w:t>
      </w:r>
    </w:p>
    <w:p>
      <w:r>
        <w:t>This is a candidate textual structure, not yet an imposed sermon outline. The Context Circle and CEI study must test it.</w:t>
      </w:r>
    </w:p>
    <w:p>
      <w:r>
        <w:rPr>
          <w:b/>
        </w:rPr>
        <w:t>1. Jesus Goes — v.35</w:t>
      </w:r>
      <w:r>
        <w:t xml:space="preserve"> — “Jesus went about all the cities and villages…” Teaching, preaching, and healing.</w:t>
      </w:r>
    </w:p>
    <w:p>
      <w:r>
        <w:rPr>
          <w:b/>
        </w:rPr>
        <w:t>2. Jesus Sees — v.36</w:t>
      </w:r>
      <w:r>
        <w:t xml:space="preserve"> — “when he saw the multitudes…” He sees more than people; He perceives their condition.</w:t>
      </w:r>
    </w:p>
    <w:p>
      <w:r>
        <w:rPr>
          <w:b/>
        </w:rPr>
        <w:t>3. Jesus Has Compassion — v.36</w:t>
      </w:r>
      <w:r>
        <w:t xml:space="preserve"> — “he was moved with compassion on them…” Their helpless spiritual condition moves Him deeply.</w:t>
      </w:r>
    </w:p>
    <w:p>
      <w:r>
        <w:rPr>
          <w:b/>
        </w:rPr>
        <w:t>4. Jesus Calls for Action — vv.37–38</w:t>
      </w:r>
      <w:r>
        <w:t xml:space="preserve"> — “The harvest truly is plenteous…” and “Pray ye therefore…” His compassion moves toward action and draws His disciples into concern for the harvest.</w:t>
      </w:r>
    </w:p>
    <w:p>
      <w:pPr>
        <w:pStyle w:val="Heading2"/>
      </w:pPr>
      <w:r>
        <w:t>1.11 Relationship to Sermon 1</w:t>
      </w:r>
    </w:p>
    <w:p>
      <w:r>
        <w:rPr>
          <w:b/>
        </w:rPr>
        <w:t xml:space="preserve">Sermon 1 — Matthew 18:33: </w:t>
      </w:r>
      <w:r>
        <w:t>Primary word ἐλεέω (eleeō). Emphasis: Because God has shown compassion toward us, we are obligated to show compassion toward others.</w:t>
      </w:r>
    </w:p>
    <w:p>
      <w:r>
        <w:rPr>
          <w:b/>
        </w:rPr>
        <w:t xml:space="preserve">Sermon 2 — Matthew 9:36: </w:t>
      </w:r>
      <w:r>
        <w:t>Primary word σπλαγχνίζομαι (splagchnizomai). Emerging emphasis: Jesus sees people in their need, is inwardly moved by their condition, and responds for their good.</w:t>
      </w:r>
    </w:p>
    <w:p>
      <w:r>
        <w:t>Sermon 1 establishes the obligation. Sermon 2 begins teaching us the eyes and heart of compassion.</w:t>
      </w:r>
    </w:p>
    <w:p>
      <w:pPr>
        <w:pStyle w:val="Heading2"/>
      </w:pPr>
      <w:r>
        <w:t>1.12 Level 3 Word-Study Synthesis</w:t>
      </w:r>
    </w:p>
    <w:p>
      <w:pPr>
        <w:pStyle w:val="ListBullet"/>
        <w:ind w:left="360"/>
      </w:pPr>
      <w:r>
        <w:t>*Splagchnizomai* describes a profound inward movement of compassion toward another.</w:t>
      </w:r>
    </w:p>
    <w:p>
      <w:pPr>
        <w:pStyle w:val="ListBullet"/>
        <w:ind w:left="360"/>
      </w:pPr>
      <w:r>
        <w:t>In Matthew 9:36, Jesus’ compassion follows His perception of the multitude’s actual condition.</w:t>
      </w:r>
    </w:p>
    <w:p>
      <w:pPr>
        <w:pStyle w:val="ListBullet"/>
        <w:ind w:left="360"/>
      </w:pPr>
      <w:r>
        <w:t>Their condition is described as distressed and cast down, “as sheep having no shepherd.”</w:t>
      </w:r>
    </w:p>
    <w:p>
      <w:pPr>
        <w:pStyle w:val="ListBullet"/>
        <w:ind w:left="360"/>
      </w:pPr>
      <w:r>
        <w:t>The Gospel usage demonstrates that Jesus’ compassion addresses many forms of human need, including spiritual need, sickness, hunger, disability, isolation, and grief.</w:t>
      </w:r>
    </w:p>
    <w:p>
      <w:pPr>
        <w:pStyle w:val="ListBullet"/>
        <w:ind w:left="360"/>
      </w:pPr>
      <w:r>
        <w:t>Compassion does not always produce identical actions. It responds appropriately to the need.</w:t>
      </w:r>
    </w:p>
    <w:p>
      <w:pPr>
        <w:pStyle w:val="ListBullet"/>
        <w:ind w:left="360"/>
      </w:pPr>
      <w:r>
        <w:t>Matthew 9 moves immediately from Jesus’ compassion to His instruction of the disciples.</w:t>
      </w:r>
    </w:p>
    <w:p>
      <w:r>
        <w:rPr>
          <w:b/>
        </w:rPr>
        <w:t xml:space="preserve">Provisional working definition: </w:t>
      </w:r>
      <w:r>
        <w:t>Biblical compassion sees another’s true condition, is deeply moved by that need, and responds for that person’s good.</w:t>
      </w:r>
    </w:p>
    <w:p>
      <w:r>
        <w:rPr>
          <w:b/>
        </w:rPr>
        <w:t xml:space="preserve">Candidate fourfold movement: </w:t>
      </w:r>
      <w:r>
        <w:t>Jesus goes → Jesus sees → Jesus has compassion → Jesus acts—and calls His disciples to act.</w:t>
      </w:r>
    </w:p>
    <w:p>
      <w:r>
        <w:rPr>
          <w:b/>
        </w:rPr>
        <w:t xml:space="preserve">Status: </w:t>
      </w:r>
      <w:r>
        <w:t>Section 1 approved. The fourfold movement remains provisional until tested through DC, RC, TC, and CEI.</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Compassion Series • Sermon 2 • Level 3 Exegesis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0A2B49"/>
        <w:sz w:val="16"/>
      </w:rPr>
      <w:t>BRL SERMONS  |  BIBLICAL • REFORMED • LIFE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A2B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B5E1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