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  <w:gridCol w:w="1656"/>
      </w:tblGrid>
      <w:tr>
        <w:tc>
          <w:tcPr>
            <w:tcW w:type="dxa" w:w="5400"/>
            <w:shd w:fill="0B1F4D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BRL SERMONS - L2 PULPIT OUTLINE (20-MINUTE)</w:t>
            </w:r>
          </w:p>
        </w:tc>
        <w:tc>
          <w:tcPr>
            <w:tcW w:type="dxa" w:w="5400"/>
            <w:shd w:fill="C28A2C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PAGE 1 OF 2</w:t>
            </w:r>
          </w:p>
        </w:tc>
      </w:tr>
    </w:tbl>
    <w:p>
      <w:pPr>
        <w:spacing w:after="0"/>
      </w:pPr>
    </w:p>
    <w:p>
      <w:pPr>
        <w:spacing w:before="0" w:after="0"/>
        <w:jc w:val="center"/>
      </w:pPr>
      <w:r>
        <w:rPr>
          <w:rFonts w:ascii="Arial" w:hAnsi="Arial"/>
          <w:b/>
          <w:color w:val="0B1F4D"/>
          <w:sz w:val="46"/>
        </w:rPr>
        <w:t>THE LAW OF DEATH, THE GRACE OF LIFE</w:t>
      </w:r>
    </w:p>
    <w:p>
      <w:pPr>
        <w:spacing w:after="100"/>
        <w:jc w:val="center"/>
      </w:pPr>
      <w:r>
        <w:rPr>
          <w:b/>
          <w:color w:val="C28A2C"/>
          <w:sz w:val="26"/>
        </w:rPr>
        <w:t>GALATIANS 2:19-21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b/>
                <w:color w:val="0B1F4D"/>
                <w:sz w:val="28"/>
              </w:rPr>
              <w:t>INTRODUCTION</w:t>
            </w:r>
          </w:p>
        </w:tc>
      </w:tr>
    </w:tbl>
    <w:p>
      <w:pPr>
        <w:spacing w:after="10"/>
        <w:ind w:left="691" w:hanging="259"/>
      </w:pPr>
      <w:r>
        <w:t xml:space="preserve">•  </w:t>
      </w:r>
      <w:r>
        <w:t>Under the Old Law, sacrifice repeatedly meant death.</w:t>
      </w:r>
    </w:p>
    <w:p>
      <w:pPr>
        <w:spacing w:after="10"/>
        <w:ind w:left="691" w:hanging="259"/>
      </w:pPr>
      <w:r>
        <w:t xml:space="preserve">•  </w:t>
      </w:r>
      <w:r>
        <w:t>Animal blood continually demonstrated the seriousness of sin, but could not be the final answer.  (Heb. 10:4)</w:t>
      </w:r>
    </w:p>
    <w:p>
      <w:pPr>
        <w:spacing w:after="10"/>
        <w:ind w:left="691" w:hanging="259"/>
      </w:pPr>
      <w:r>
        <w:t xml:space="preserve">•  </w:t>
      </w:r>
      <w:r>
        <w:t>The Law could expose sin and condemn the sinner; it could not provide justification through man's works.  (Rom. 3:20)</w:t>
      </w:r>
    </w:p>
    <w:p>
      <w:pPr>
        <w:spacing w:after="10"/>
        <w:ind w:left="691" w:hanging="259"/>
      </w:pPr>
      <w:r>
        <w:t xml:space="preserve">•  </w:t>
      </w:r>
      <w:r>
        <w:t>Christ provided what the Law could not.</w:t>
      </w:r>
    </w:p>
    <w:p>
      <w:pPr>
        <w:spacing w:before="40" w:after="100"/>
        <w:jc w:val="center"/>
      </w:pPr>
      <w:r>
        <w:rPr>
          <w:b/>
          <w:color w:val="0B1F4D"/>
          <w:sz w:val="24"/>
        </w:rPr>
        <w:t>THE LAW  →  THE CRUCIFIED  →  THE GRACE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008"/>
      </w:tblGrid>
      <w:tr>
        <w:tc>
          <w:tcPr>
            <w:tcW w:type="dxa" w:w="5400"/>
            <w:shd w:fill="0B1F4D"/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I.</w:t>
            </w:r>
          </w:p>
        </w:tc>
        <w:tc>
          <w:tcPr>
            <w:tcW w:type="dxa" w:w="5400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b/>
                <w:color w:val="0B1F4D"/>
                <w:sz w:val="28"/>
              </w:rPr>
              <w:t>DEATH UNDER THE LAW  (v.19)</w:t>
            </w:r>
          </w:p>
        </w:tc>
      </w:tr>
    </w:tbl>
    <w:p>
      <w:pPr>
        <w:spacing w:before="40" w:after="80"/>
        <w:ind w:left="317"/>
      </w:pPr>
      <w:r>
        <w:rPr>
          <w:b/>
          <w:i/>
          <w:color w:val="C28A2C"/>
          <w:sz w:val="22"/>
        </w:rPr>
        <w:t>"For I through the law am dead to the law, that I might live unto God."</w:t>
      </w:r>
    </w:p>
    <w:p>
      <w:pPr>
        <w:spacing w:before="60" w:after="20"/>
        <w:ind w:left="230" w:hanging="230"/>
      </w:pPr>
      <w:r>
        <w:rPr>
          <w:b/>
          <w:sz w:val="23"/>
        </w:rPr>
        <w:t>A.  The Law revealed the problem.</w:t>
      </w:r>
      <w:r>
        <w:rPr>
          <w:b w:val="0"/>
          <w:sz w:val="21"/>
        </w:rPr>
        <w:t xml:space="preserve">  Rom. 3:20; Gal. 3:10-11</w:t>
      </w:r>
    </w:p>
    <w:p>
      <w:pPr>
        <w:spacing w:after="10"/>
        <w:ind w:left="691" w:hanging="259"/>
      </w:pPr>
      <w:r>
        <w:t xml:space="preserve">•  </w:t>
      </w:r>
      <w:r>
        <w:t>It identifies sin and defines transgression.</w:t>
      </w:r>
    </w:p>
    <w:p>
      <w:pPr>
        <w:spacing w:after="10"/>
        <w:ind w:left="691" w:hanging="259"/>
      </w:pPr>
      <w:r>
        <w:t xml:space="preserve">•  </w:t>
      </w:r>
      <w:r>
        <w:t>It pronounces guilt; it cannot make the guilty righteous.</w:t>
      </w:r>
    </w:p>
    <w:p>
      <w:pPr>
        <w:spacing w:after="10"/>
        <w:ind w:left="691" w:hanging="259"/>
      </w:pPr>
      <w:r>
        <w:t xml:space="preserve">•  </w:t>
      </w:r>
      <w:r>
        <w:t>The Law shows man's need for something greater.</w:t>
      </w:r>
    </w:p>
    <w:p>
      <w:pPr>
        <w:spacing w:before="60" w:after="20"/>
        <w:ind w:left="230" w:hanging="230"/>
      </w:pPr>
      <w:r>
        <w:rPr>
          <w:b/>
          <w:sz w:val="23"/>
        </w:rPr>
        <w:t>B.  Paul died to the Law.</w:t>
      </w:r>
      <w:r>
        <w:rPr>
          <w:b w:val="0"/>
          <w:sz w:val="21"/>
        </w:rPr>
        <w:t xml:space="preserve">  Rom. 7:4-6</w:t>
      </w:r>
    </w:p>
    <w:p>
      <w:pPr>
        <w:spacing w:after="10"/>
        <w:ind w:left="691" w:hanging="259"/>
      </w:pPr>
      <w:r>
        <w:t xml:space="preserve">•  </w:t>
      </w:r>
      <w:r>
        <w:t>Not dead to God's authority or obedience.</w:t>
      </w:r>
    </w:p>
    <w:p>
      <w:pPr>
        <w:spacing w:after="10"/>
        <w:ind w:left="691" w:hanging="259"/>
      </w:pPr>
      <w:r>
        <w:t xml:space="preserve">•  </w:t>
      </w:r>
      <w:r>
        <w:t>Dead to the Mosaic Law as the system through which righteousness was being sought.</w:t>
      </w:r>
    </w:p>
    <w:p>
      <w:pPr>
        <w:spacing w:after="10"/>
        <w:ind w:left="691" w:hanging="259"/>
      </w:pPr>
      <w:r>
        <w:t xml:space="preserve">•  </w:t>
      </w:r>
      <w:r>
        <w:t>Through Christ, Paul's covenant relationship changed.</w:t>
      </w:r>
    </w:p>
    <w:p>
      <w:pPr>
        <w:spacing w:before="60" w:after="20"/>
        <w:ind w:left="230" w:hanging="230"/>
      </w:pPr>
      <w:r>
        <w:rPr>
          <w:b/>
          <w:sz w:val="23"/>
        </w:rPr>
        <w:t>C.  The purpose: live unto God.</w:t>
      </w:r>
    </w:p>
    <w:p>
      <w:pPr>
        <w:spacing w:after="10"/>
        <w:ind w:left="691" w:hanging="259"/>
      </w:pPr>
      <w:r>
        <w:t xml:space="preserve">•  </w:t>
      </w:r>
      <w:r>
        <w:t>Dead to Law does not mean free to live for self.</w:t>
      </w:r>
    </w:p>
    <w:p>
      <w:pPr>
        <w:spacing w:after="10"/>
        <w:ind w:left="691" w:hanging="259"/>
      </w:pPr>
      <w:r>
        <w:t xml:space="preserve">•  </w:t>
      </w:r>
      <w:r>
        <w:t>Grace produces a life surrendered to God.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928"/>
      </w:tblGrid>
      <w:tr>
        <w:tc>
          <w:tcPr>
            <w:tcW w:type="dxa" w:w="5400"/>
            <w:shd w:fill="0B1F4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TRUTH</w:t>
            </w:r>
          </w:p>
        </w:tc>
        <w:tc>
          <w:tcPr>
            <w:tcW w:type="dxa" w:w="5400"/>
            <w:shd w:fill="F7F1E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21"/>
              </w:rPr>
              <w:t>DEAD TO THE LAW → ALIVE UNTO GOD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008"/>
      </w:tblGrid>
      <w:tr>
        <w:tc>
          <w:tcPr>
            <w:tcW w:type="dxa" w:w="5400"/>
            <w:shd w:fill="0B1F4D"/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II.</w:t>
            </w:r>
          </w:p>
        </w:tc>
        <w:tc>
          <w:tcPr>
            <w:tcW w:type="dxa" w:w="5400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b/>
                <w:color w:val="0B1F4D"/>
                <w:sz w:val="28"/>
              </w:rPr>
              <w:t>DEATH WITH THE LORD  (v.20)</w:t>
            </w:r>
          </w:p>
        </w:tc>
      </w:tr>
    </w:tbl>
    <w:p>
      <w:pPr>
        <w:spacing w:before="40" w:after="80"/>
        <w:ind w:left="317"/>
      </w:pPr>
      <w:r>
        <w:rPr>
          <w:b/>
          <w:i/>
          <w:color w:val="C28A2C"/>
          <w:sz w:val="22"/>
        </w:rPr>
        <w:t>"I am crucified with Christ: nevertheless I live; yet not I, but Christ liveth in me..."</w:t>
      </w:r>
    </w:p>
    <w:p>
      <w:pPr>
        <w:spacing w:before="60" w:after="20"/>
        <w:ind w:left="230" w:hanging="230"/>
      </w:pPr>
      <w:r>
        <w:rPr>
          <w:b/>
          <w:sz w:val="23"/>
        </w:rPr>
        <w:t>A.  Christ was crucified for me.</w:t>
      </w:r>
    </w:p>
    <w:p>
      <w:pPr>
        <w:spacing w:after="10"/>
        <w:ind w:left="691" w:hanging="259"/>
      </w:pPr>
      <w:r>
        <w:t xml:space="preserve">•  </w:t>
      </w:r>
      <w:r>
        <w:t>"The Son of God, who loved me, and gave himself for me."</w:t>
      </w:r>
    </w:p>
    <w:p>
      <w:pPr>
        <w:spacing w:after="10"/>
        <w:ind w:left="691" w:hanging="259"/>
      </w:pPr>
      <w:r>
        <w:t xml:space="preserve">•  </w:t>
      </w:r>
      <w:r>
        <w:t>The cross was voluntary, sacrificial, and personal.</w:t>
      </w:r>
    </w:p>
    <w:p>
      <w:pPr>
        <w:spacing w:before="60" w:after="20"/>
        <w:ind w:left="230" w:hanging="230"/>
      </w:pPr>
      <w:r>
        <w:rPr>
          <w:b/>
          <w:sz w:val="23"/>
        </w:rPr>
        <w:t>B.  But Christianity does not stop with Christ dying for me.</w:t>
      </w:r>
    </w:p>
    <w:p>
      <w:pPr>
        <w:spacing w:after="10"/>
        <w:ind w:left="691" w:hanging="259"/>
      </w:pPr>
      <w:r>
        <w:t xml:space="preserve">•  </w:t>
      </w:r>
      <w:r>
        <w:t>Something must happen to me: I must be crucified with Christ.</w:t>
      </w:r>
    </w:p>
    <w:p>
      <w:pPr>
        <w:spacing w:before="60"/>
        <w:jc w:val="center"/>
      </w:pPr>
      <w:r>
        <w:rPr>
          <w:b/>
          <w:color w:val="C28A2C"/>
          <w:sz w:val="21"/>
        </w:rPr>
        <w:t>PAGE 2 → HOW DO I DIE WITH CHRIST?  ROMANS 6:3-6</w:t>
      </w:r>
    </w:p>
    <w:p>
      <w:pPr>
        <w:spacing w:before="60"/>
        <w:jc w:val="center"/>
      </w:pPr>
      <w:r>
        <w:rPr>
          <w:b/>
          <w:i/>
          <w:color w:val="0B1F4D"/>
          <w:sz w:val="19"/>
        </w:rPr>
        <w:t>"Who loved me, and gave himself for me." - Galatians 2:20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  <w:gridCol w:w="1656"/>
      </w:tblGrid>
      <w:tr>
        <w:tc>
          <w:tcPr>
            <w:tcW w:type="dxa" w:w="5400"/>
            <w:shd w:fill="0B1F4D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BRL SERMONS - L2 PULPIT OUTLINE (20-MINUTE)</w:t>
            </w:r>
          </w:p>
        </w:tc>
        <w:tc>
          <w:tcPr>
            <w:tcW w:type="dxa" w:w="5400"/>
            <w:shd w:fill="C28A2C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1"/>
              </w:rPr>
              <w:t>PAGE 2 OF 2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008"/>
      </w:tblGrid>
      <w:tr>
        <w:tc>
          <w:tcPr>
            <w:tcW w:type="dxa" w:w="5400"/>
            <w:shd w:fill="0B1F4D"/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II.</w:t>
            </w:r>
          </w:p>
        </w:tc>
        <w:tc>
          <w:tcPr>
            <w:tcW w:type="dxa" w:w="5400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b/>
                <w:color w:val="0B1F4D"/>
                <w:sz w:val="28"/>
              </w:rPr>
              <w:t>DEATH WITH THE LORD  (v.20) - CONTINUED</w:t>
            </w:r>
          </w:p>
        </w:tc>
      </w:tr>
    </w:tbl>
    <w:p>
      <w:pPr>
        <w:spacing w:before="40" w:after="80"/>
        <w:ind w:left="317"/>
      </w:pPr>
      <w:r>
        <w:rPr>
          <w:b/>
          <w:i/>
          <w:color w:val="C28A2C"/>
          <w:sz w:val="22"/>
        </w:rPr>
        <w:t>"I am crucified with Christ: nevertheless I live; yet not I, but Christ liveth in me..."</w:t>
      </w:r>
    </w:p>
    <w:p>
      <w:pPr>
        <w:spacing w:before="60" w:after="20"/>
        <w:ind w:left="230" w:hanging="230"/>
      </w:pPr>
      <w:r>
        <w:rPr>
          <w:b/>
          <w:sz w:val="23"/>
        </w:rPr>
        <w:t>C.  I die with Christ in baptism.</w:t>
      </w:r>
      <w:r>
        <w:rPr>
          <w:b w:val="0"/>
          <w:sz w:val="21"/>
        </w:rPr>
        <w:t xml:space="preserve">  Rom. 6:3-6; Gal. 3:27</w:t>
      </w:r>
    </w:p>
    <w:p>
      <w:pPr>
        <w:spacing w:after="10"/>
        <w:ind w:left="691" w:hanging="259"/>
      </w:pPr>
      <w:r>
        <w:t xml:space="preserve">•  </w:t>
      </w:r>
      <w:r>
        <w:t>"Baptized into Jesus Christ" → "baptized into his death."</w:t>
      </w:r>
    </w:p>
    <w:p>
      <w:pPr>
        <w:spacing w:after="10"/>
        <w:ind w:left="691" w:hanging="259"/>
      </w:pPr>
      <w:r>
        <w:t xml:space="preserve">•  </w:t>
      </w:r>
      <w:r>
        <w:t>Buried with Him by baptism into death.</w:t>
      </w:r>
    </w:p>
    <w:p>
      <w:pPr>
        <w:spacing w:after="10"/>
        <w:ind w:left="691" w:hanging="259"/>
      </w:pPr>
      <w:r>
        <w:t xml:space="preserve">•  </w:t>
      </w:r>
      <w:r>
        <w:t>"Our old man is crucified with him."</w:t>
      </w:r>
    </w:p>
    <w:p>
      <w:pPr>
        <w:spacing w:after="10"/>
        <w:ind w:left="691" w:hanging="259"/>
      </w:pPr>
      <w:r>
        <w:t xml:space="preserve">•  </w:t>
      </w:r>
      <w:r>
        <w:t>Raised to walk in newness of life.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7F1E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0B1F4D"/>
                <w:sz w:val="21"/>
              </w:rPr>
              <w:t>CHRIST DIED FOR ME  →  I DIE WITH CHRIST  →  THE OLD MAN IS CRUCIFIED  →  I RISE TO NEW LIFE</w:t>
            </w:r>
          </w:p>
        </w:tc>
      </w:tr>
    </w:tbl>
    <w:p>
      <w:pPr>
        <w:spacing w:before="60" w:after="20"/>
        <w:ind w:left="230" w:hanging="230"/>
      </w:pPr>
      <w:r>
        <w:rPr>
          <w:b/>
          <w:sz w:val="23"/>
        </w:rPr>
        <w:t>D.  Now Christ lives in me.</w:t>
      </w:r>
    </w:p>
    <w:p>
      <w:pPr>
        <w:spacing w:after="10"/>
        <w:ind w:left="691" w:hanging="259"/>
      </w:pPr>
      <w:r>
        <w:t xml:space="preserve">•  </w:t>
      </w:r>
      <w:r>
        <w:t>Christianity is not adding Jesus to the old life.</w:t>
      </w:r>
    </w:p>
    <w:p>
      <w:pPr>
        <w:spacing w:after="10"/>
        <w:ind w:left="691" w:hanging="259"/>
      </w:pPr>
      <w:r>
        <w:t xml:space="preserve">•  </w:t>
      </w:r>
      <w:r>
        <w:t>The old controlling life dies; Christ now governs the new life.</w:t>
      </w:r>
    </w:p>
    <w:p>
      <w:pPr>
        <w:spacing w:after="10"/>
        <w:ind w:left="691" w:hanging="259"/>
      </w:pPr>
      <w:r>
        <w:t xml:space="preserve">•  </w:t>
      </w:r>
      <w:r>
        <w:t>"The life which I now live...I live by the faith of the Son of God."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928"/>
      </w:tblGrid>
      <w:tr>
        <w:tc>
          <w:tcPr>
            <w:tcW w:type="dxa" w:w="5400"/>
            <w:shd w:fill="0B1F4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TRUTH</w:t>
            </w:r>
          </w:p>
        </w:tc>
        <w:tc>
          <w:tcPr>
            <w:tcW w:type="dxa" w:w="5400"/>
            <w:shd w:fill="F7F1E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21"/>
              </w:rPr>
              <w:t>CHRIST DIED FOR ME → I DIE WITH HIM → CHRIST LIVES IN 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0008"/>
      </w:tblGrid>
      <w:tr>
        <w:tc>
          <w:tcPr>
            <w:tcW w:type="dxa" w:w="5400"/>
            <w:shd w:fill="0B1F4D"/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III.</w:t>
            </w:r>
          </w:p>
        </w:tc>
        <w:tc>
          <w:tcPr>
            <w:tcW w:type="dxa" w:w="5400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b/>
                <w:color w:val="0B1F4D"/>
                <w:sz w:val="28"/>
              </w:rPr>
              <w:t>DELIVERANCE THROUGH HIS GRACE  (v.21)</w:t>
            </w:r>
          </w:p>
        </w:tc>
      </w:tr>
    </w:tbl>
    <w:p>
      <w:pPr>
        <w:spacing w:before="40" w:after="80"/>
        <w:ind w:left="317"/>
      </w:pPr>
      <w:r>
        <w:rPr>
          <w:b/>
          <w:i/>
          <w:color w:val="C28A2C"/>
          <w:sz w:val="22"/>
        </w:rPr>
        <w:t>"I do not frustrate the grace of God: for if righteousness come by the law, then Christ is dead in vain."</w:t>
      </w:r>
    </w:p>
    <w:p>
      <w:pPr>
        <w:spacing w:before="60" w:after="20"/>
        <w:ind w:left="230" w:hanging="230"/>
      </w:pPr>
      <w:r>
        <w:rPr>
          <w:b/>
          <w:sz w:val="23"/>
        </w:rPr>
        <w:t>A.  Do not nullify the grace of God.</w:t>
      </w:r>
    </w:p>
    <w:p>
      <w:pPr>
        <w:spacing w:after="10"/>
        <w:ind w:left="691" w:hanging="259"/>
      </w:pPr>
      <w:r>
        <w:t xml:space="preserve">•  </w:t>
      </w:r>
      <w:r>
        <w:t>"Frustrate" = set aside, reject, or nullify.</w:t>
      </w:r>
    </w:p>
    <w:p>
      <w:pPr>
        <w:spacing w:after="10"/>
        <w:ind w:left="691" w:hanging="259"/>
      </w:pPr>
      <w:r>
        <w:t xml:space="preserve">•  </w:t>
      </w:r>
      <w:r>
        <w:t>Paul refuses any doctrine that makes God's grace unnecessary.</w:t>
      </w:r>
    </w:p>
    <w:p>
      <w:pPr>
        <w:spacing w:before="60" w:after="20"/>
        <w:ind w:left="230" w:hanging="230"/>
      </w:pPr>
      <w:r>
        <w:rPr>
          <w:b/>
          <w:sz w:val="23"/>
        </w:rPr>
        <w:t>B.  Paul gives an inspired Necessary Inference.</w:t>
      </w:r>
    </w:p>
    <w:p>
      <w:pPr>
        <w:spacing w:after="10"/>
        <w:ind w:left="691" w:hanging="259"/>
      </w:pPr>
      <w:r>
        <w:t xml:space="preserve">•  </w:t>
      </w:r>
      <w:r>
        <w:t>IF righteousness comes by the Law...</w:t>
      </w:r>
    </w:p>
    <w:p>
      <w:pPr>
        <w:spacing w:after="10"/>
        <w:ind w:left="691" w:hanging="259"/>
      </w:pPr>
      <w:r>
        <w:t xml:space="preserve">•  </w:t>
      </w:r>
      <w:r>
        <w:t>THEN Christ died in vain.</w:t>
      </w:r>
    </w:p>
    <w:p>
      <w:pPr>
        <w:spacing w:after="10"/>
        <w:ind w:left="691" w:hanging="259"/>
      </w:pPr>
      <w:r>
        <w:t xml:space="preserve">•  </w:t>
      </w:r>
      <w:r>
        <w:t>If man could save himself, why Calvary?</w:t>
      </w:r>
    </w:p>
    <w:p>
      <w:pPr>
        <w:spacing w:after="10"/>
        <w:ind w:left="691" w:hanging="259"/>
      </w:pPr>
      <w:r>
        <w:t xml:space="preserve">•  </w:t>
      </w:r>
      <w:r>
        <w:t>The necessity of the cross proves the inadequacy of Law as the means of justification.</w:t>
      </w:r>
    </w:p>
    <w:p>
      <w:pPr>
        <w:spacing w:before="60" w:after="20"/>
        <w:ind w:left="230" w:hanging="230"/>
      </w:pPr>
      <w:r>
        <w:rPr>
          <w:b/>
          <w:sz w:val="23"/>
        </w:rPr>
        <w:t>C.  Christ's self-giving death manifests God's grace.</w:t>
      </w:r>
      <w:r>
        <w:rPr>
          <w:b w:val="0"/>
          <w:sz w:val="21"/>
        </w:rPr>
        <w:t xml:space="preserve">  Gal. 2:20-21</w:t>
      </w:r>
    </w:p>
    <w:p>
      <w:pPr>
        <w:spacing w:after="10"/>
        <w:ind w:left="691" w:hanging="259"/>
      </w:pPr>
      <w:r>
        <w:t xml:space="preserve">•  </w:t>
      </w:r>
      <w:r>
        <w:t>"Who loved me, and gave himself for me."</w:t>
      </w:r>
    </w:p>
    <w:p>
      <w:pPr>
        <w:spacing w:after="10"/>
        <w:ind w:left="691" w:hanging="259"/>
      </w:pPr>
      <w:r>
        <w:t xml:space="preserve">•  </w:t>
      </w:r>
      <w:r>
        <w:t>Grace is not merely sentiment; God provided what man could never provide for himself.</w:t>
      </w:r>
    </w:p>
    <w:p>
      <w:pPr>
        <w:spacing w:after="10"/>
        <w:ind w:left="691" w:hanging="259"/>
      </w:pPr>
      <w:r>
        <w:t xml:space="preserve">•  </w:t>
      </w:r>
      <w:r>
        <w:t>The Law exposed my sin. The cross provided the sacrifice. Grace provides life through Christ.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928"/>
      </w:tblGrid>
      <w:tr>
        <w:tc>
          <w:tcPr>
            <w:tcW w:type="dxa" w:w="5400"/>
            <w:shd w:fill="0B1F4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TRUTH</w:t>
            </w:r>
          </w:p>
        </w:tc>
        <w:tc>
          <w:tcPr>
            <w:tcW w:type="dxa" w:w="5400"/>
            <w:shd w:fill="F7F1E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21"/>
              </w:rPr>
              <w:t>IF THE LAW COULD SAVE, CHRIST DID NOT NEED TO DIE.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b/>
                <w:color w:val="0B1F4D"/>
                <w:sz w:val="28"/>
              </w:rPr>
              <w:t>CONCLUSION - THREE VERSES, ONE GOSPEL MOVEMENT</w:t>
            </w:r>
          </w:p>
        </w:tc>
      </w:tr>
    </w:tbl>
    <w:p>
      <w:pPr>
        <w:spacing w:after="10"/>
        <w:ind w:left="691" w:hanging="259"/>
      </w:pPr>
      <w:r>
        <w:t xml:space="preserve">•  </w:t>
      </w:r>
      <w:r>
        <w:t>v.19 - THE LAW: dead to the Law that I might live unto God.</w:t>
      </w:r>
    </w:p>
    <w:p>
      <w:pPr>
        <w:spacing w:after="10"/>
        <w:ind w:left="691" w:hanging="259"/>
      </w:pPr>
      <w:r>
        <w:t xml:space="preserve">•  </w:t>
      </w:r>
      <w:r>
        <w:t>v.20 - THE CRUCIFIED: Christ died for me; I die with Him; Christ lives in me.</w:t>
      </w:r>
    </w:p>
    <w:p>
      <w:pPr>
        <w:spacing w:after="10"/>
        <w:ind w:left="691" w:hanging="259"/>
      </w:pPr>
      <w:r>
        <w:t xml:space="preserve">•  </w:t>
      </w:r>
      <w:r>
        <w:t>v.21 - THE GRACE: righteousness through Law would make Christ's death unnecessary.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r>
              <w:rPr>
                <w:b/>
                <w:color w:val="0B1F4D"/>
                <w:sz w:val="28"/>
              </w:rPr>
              <w:t>SERMON-SPECIFIC GOSPEL INVITATION</w:t>
            </w:r>
          </w:p>
        </w:tc>
      </w:tr>
    </w:tbl>
    <w:p>
      <w:pPr>
        <w:spacing w:after="40"/>
      </w:pPr>
      <w:r>
        <w:rPr>
          <w:b/>
          <w:sz w:val="22"/>
        </w:rPr>
        <w:t>The question is not only, “Did Christ die?”  The question is, “Have I died with Christ?”</w:t>
      </w:r>
    </w:p>
    <w:p>
      <w:pPr>
        <w:spacing w:after="10"/>
        <w:ind w:left="691" w:hanging="259"/>
      </w:pPr>
      <w:r>
        <w:t xml:space="preserve">•  </w:t>
      </w:r>
      <w:r>
        <w:t>Hear the gospel and believe in Christ.  (Rom. 10:17; John 8:24)</w:t>
      </w:r>
    </w:p>
    <w:p>
      <w:pPr>
        <w:spacing w:after="10"/>
        <w:ind w:left="691" w:hanging="259"/>
      </w:pPr>
      <w:r>
        <w:t xml:space="preserve">•  </w:t>
      </w:r>
      <w:r>
        <w:t>Repent and confess Christ.  (Luke 13:3; Rom. 10:9-10)</w:t>
      </w:r>
    </w:p>
    <w:p>
      <w:pPr>
        <w:spacing w:after="10"/>
        <w:ind w:left="691" w:hanging="259"/>
      </w:pPr>
      <w:r>
        <w:t xml:space="preserve">•  </w:t>
      </w:r>
      <w:r>
        <w:t>Be baptized into Christ - into His death.  (Rom. 6:3-4; Gal. 3:27)</w:t>
      </w:r>
    </w:p>
    <w:p>
      <w:pPr>
        <w:spacing w:after="10"/>
        <w:ind w:left="691" w:hanging="259"/>
      </w:pPr>
      <w:r>
        <w:t xml:space="preserve">•  </w:t>
      </w:r>
      <w:r>
        <w:t>Rise to live faithfully with Christ living in you.  (Gal. 2:20)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560"/>
      </w:tblGrid>
      <w:tr>
        <w:tc>
          <w:tcPr>
            <w:tcW w:type="dxa" w:w="5400"/>
            <w:shd w:fill="0B1F4D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SIX STEPS</w:t>
              <w:br/>
              <w:t>OF SALVATION</w:t>
            </w:r>
          </w:p>
        </w:tc>
        <w:tc>
          <w:tcPr>
            <w:tcW w:type="dxa" w:w="5400"/>
            <w:shd w:fill="F7F1E5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sz w:val="18"/>
              </w:rPr>
              <w:t>HEAR (Rom. 10:17)  •  BELIEVE (John 8:24)  •  REPENT (Luke 13:3)</w:t>
              <w:br/>
              <w:t>CONFESS (Rom. 10:9-10)  •  BE BAPTIZED (Acts 2:38)  •  BE FAITHFUL (Rev. 2:10)</w:t>
            </w:r>
          </w:p>
        </w:tc>
      </w:tr>
    </w:tbl>
    <w:p>
      <w:pPr>
        <w:spacing w:before="60"/>
        <w:jc w:val="center"/>
      </w:pPr>
      <w:r>
        <w:rPr>
          <w:b/>
          <w:i/>
          <w:color w:val="0B1F4D"/>
          <w:sz w:val="19"/>
        </w:rPr>
        <w:t>"Who loved me, and gave himself for me." - Galatians 2:20</w:t>
      </w:r>
    </w:p>
    <w:sectPr w:rsidR="00FC693F" w:rsidRPr="0006063C" w:rsidSect="00034616">
      <w:pgSz w:w="12240" w:h="15840"/>
      <w:pgMar w:top="605" w:right="720" w:bottom="605" w:left="720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