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24BC20" w14:textId="593375BF" w:rsidR="001F0CF5" w:rsidRPr="001F0CF5" w:rsidRDefault="001F0CF5" w:rsidP="001F0CF5">
      <w:pPr>
        <w:jc w:val="center"/>
        <w:rPr>
          <w:b/>
          <w:bCs/>
          <w:sz w:val="36"/>
          <w:szCs w:val="36"/>
          <w:u w:val="single"/>
        </w:rPr>
      </w:pPr>
      <w:bookmarkStart w:id="0" w:name="_GoBack"/>
      <w:bookmarkEnd w:id="0"/>
      <w:r w:rsidRPr="001F0CF5">
        <w:rPr>
          <w:b/>
          <w:bCs/>
          <w:sz w:val="36"/>
          <w:szCs w:val="36"/>
          <w:u w:val="single"/>
        </w:rPr>
        <w:t>ACTIONS SPEAK LOUDLY</w:t>
      </w:r>
    </w:p>
    <w:p w14:paraId="263907DD" w14:textId="1D185335" w:rsidR="001F0CF5" w:rsidRDefault="001F0CF5" w:rsidP="001F0CF5">
      <w:pPr>
        <w:jc w:val="center"/>
        <w:rPr>
          <w:b/>
          <w:bCs/>
        </w:rPr>
      </w:pPr>
      <w:r w:rsidRPr="001F0CF5">
        <w:rPr>
          <w:b/>
          <w:bCs/>
        </w:rPr>
        <w:t>DEUT. 6:1-25</w:t>
      </w:r>
    </w:p>
    <w:p w14:paraId="493CC942" w14:textId="0209CA97" w:rsidR="001F0CF5" w:rsidRPr="001F0CF5" w:rsidRDefault="001F0CF5" w:rsidP="001F0CF5">
      <w:pPr>
        <w:rPr>
          <w:b/>
          <w:bCs/>
          <w:u w:val="single"/>
        </w:rPr>
      </w:pPr>
      <w:r w:rsidRPr="001F0CF5">
        <w:rPr>
          <w:b/>
          <w:bCs/>
          <w:u w:val="single"/>
        </w:rPr>
        <w:t>INTRODUCTION:</w:t>
      </w:r>
    </w:p>
    <w:p w14:paraId="23647ADB" w14:textId="1369B087" w:rsidR="001F0CF5" w:rsidRPr="001F0CF5" w:rsidRDefault="00986400" w:rsidP="001F0CF5">
      <w:pPr>
        <w:pStyle w:val="ListParagraph"/>
        <w:numPr>
          <w:ilvl w:val="0"/>
          <w:numId w:val="2"/>
        </w:numPr>
      </w:pPr>
      <w:r>
        <w:t>Mark Nichols Posey chart</w:t>
      </w:r>
    </w:p>
    <w:p w14:paraId="1AFDA849" w14:textId="5CCDF05B" w:rsidR="001F0CF5" w:rsidRDefault="00986400" w:rsidP="001F0CF5">
      <w:pPr>
        <w:pStyle w:val="ListParagraph"/>
        <w:numPr>
          <w:ilvl w:val="0"/>
          <w:numId w:val="2"/>
        </w:numPr>
      </w:pPr>
      <w:r>
        <w:t>Illustration:</w:t>
      </w:r>
    </w:p>
    <w:p w14:paraId="3D25FD34" w14:textId="77777777" w:rsidR="00986400" w:rsidRPr="00986400" w:rsidRDefault="00986400" w:rsidP="00986400">
      <w:pPr>
        <w:pStyle w:val="ListParagraph"/>
        <w:ind w:left="1440"/>
        <w:rPr>
          <w:color w:val="002060"/>
        </w:rPr>
      </w:pPr>
      <w:r w:rsidRPr="00986400">
        <w:rPr>
          <w:color w:val="002060"/>
        </w:rPr>
        <w:t xml:space="preserve">Life is a matter of building. Each of us </w:t>
      </w:r>
      <w:proofErr w:type="gramStart"/>
      <w:r w:rsidRPr="00986400">
        <w:rPr>
          <w:color w:val="002060"/>
        </w:rPr>
        <w:t>has the opportunity to</w:t>
      </w:r>
      <w:proofErr w:type="gramEnd"/>
      <w:r w:rsidRPr="00986400">
        <w:rPr>
          <w:color w:val="002060"/>
        </w:rPr>
        <w:t xml:space="preserve"> build something -- a secure family, a good reputation, a career, a relationship to God. But some of those things can disappear almost overnight due to financial losses, natural disasters and other unforeseen difficulties.</w:t>
      </w:r>
    </w:p>
    <w:p w14:paraId="756F8C61" w14:textId="77777777" w:rsidR="00986400" w:rsidRPr="00986400" w:rsidRDefault="00986400" w:rsidP="00986400">
      <w:pPr>
        <w:pStyle w:val="ListParagraph"/>
        <w:ind w:left="1440"/>
        <w:rPr>
          <w:color w:val="002060"/>
        </w:rPr>
      </w:pPr>
    </w:p>
    <w:p w14:paraId="536952EF" w14:textId="77777777" w:rsidR="00986400" w:rsidRPr="00986400" w:rsidRDefault="00986400" w:rsidP="00986400">
      <w:pPr>
        <w:pStyle w:val="ListParagraph"/>
        <w:ind w:left="1440"/>
        <w:rPr>
          <w:color w:val="002060"/>
        </w:rPr>
      </w:pPr>
      <w:r w:rsidRPr="00986400">
        <w:rPr>
          <w:color w:val="002060"/>
        </w:rPr>
        <w:t>What are we to do? Daniel Webster offered excellent advice, saying, "If we work on marble it will perish. If we work on brass, time will efface it. If we rear temples, they will crumble to dust. But if we work on men's immortal minds, if we imbue them with high principles, with just fear of God and love of their fellow-men, we engrave on those tablets something which time cannot efface, and which will brighten and brighten to all eternity.</w:t>
      </w:r>
    </w:p>
    <w:p w14:paraId="0A9F71AB" w14:textId="77777777" w:rsidR="00986400" w:rsidRPr="00986400" w:rsidRDefault="00986400" w:rsidP="00986400">
      <w:pPr>
        <w:pStyle w:val="ListParagraph"/>
        <w:ind w:left="1440"/>
        <w:rPr>
          <w:color w:val="002060"/>
        </w:rPr>
      </w:pPr>
    </w:p>
    <w:p w14:paraId="21D8749B" w14:textId="77777777" w:rsidR="00986400" w:rsidRPr="00986400" w:rsidRDefault="00986400" w:rsidP="00986400">
      <w:pPr>
        <w:pStyle w:val="ListParagraph"/>
        <w:ind w:left="1440"/>
        <w:rPr>
          <w:color w:val="002060"/>
        </w:rPr>
      </w:pPr>
      <w:r w:rsidRPr="00986400">
        <w:rPr>
          <w:color w:val="002060"/>
        </w:rPr>
        <w:t>Morning Glory, July 3, 1993.</w:t>
      </w:r>
    </w:p>
    <w:p w14:paraId="07FE1CBA" w14:textId="77777777" w:rsidR="00986400" w:rsidRPr="00986400" w:rsidRDefault="00986400" w:rsidP="00986400">
      <w:pPr>
        <w:pStyle w:val="ListParagraph"/>
        <w:ind w:left="1440"/>
        <w:rPr>
          <w:color w:val="002060"/>
        </w:rPr>
      </w:pPr>
    </w:p>
    <w:p w14:paraId="3AA0CACF" w14:textId="77777777" w:rsidR="00986400" w:rsidRPr="00986400" w:rsidRDefault="00986400" w:rsidP="00986400">
      <w:pPr>
        <w:pStyle w:val="ListParagraph"/>
        <w:ind w:left="1440"/>
        <w:rPr>
          <w:color w:val="002060"/>
        </w:rPr>
      </w:pPr>
      <w:r w:rsidRPr="00986400">
        <w:rPr>
          <w:color w:val="002060"/>
        </w:rPr>
        <w:t xml:space="preserve">William A. Ward has said, "The mediocre teacher tells. The good teacher explains. The superior teacher demonstrates. The great teacher inspires. </w:t>
      </w:r>
    </w:p>
    <w:p w14:paraId="45914CBA" w14:textId="77777777" w:rsidR="00986400" w:rsidRPr="00986400" w:rsidRDefault="00986400" w:rsidP="00986400">
      <w:pPr>
        <w:pStyle w:val="ListParagraph"/>
        <w:ind w:left="1440"/>
        <w:rPr>
          <w:color w:val="002060"/>
        </w:rPr>
      </w:pPr>
    </w:p>
    <w:p w14:paraId="72395A21" w14:textId="77777777" w:rsidR="00986400" w:rsidRPr="00986400" w:rsidRDefault="00986400" w:rsidP="00986400">
      <w:pPr>
        <w:pStyle w:val="ListParagraph"/>
        <w:ind w:left="1440"/>
        <w:rPr>
          <w:color w:val="002060"/>
        </w:rPr>
      </w:pPr>
      <w:r w:rsidRPr="00986400">
        <w:rPr>
          <w:color w:val="002060"/>
        </w:rPr>
        <w:t>Progress Magazine, December 23, 1992.</w:t>
      </w:r>
    </w:p>
    <w:p w14:paraId="1D4386AC" w14:textId="77777777" w:rsidR="00986400" w:rsidRPr="00986400" w:rsidRDefault="00986400" w:rsidP="00986400">
      <w:pPr>
        <w:pStyle w:val="ListParagraph"/>
        <w:ind w:left="1440"/>
        <w:rPr>
          <w:color w:val="002060"/>
        </w:rPr>
      </w:pPr>
    </w:p>
    <w:p w14:paraId="42923081" w14:textId="77777777" w:rsidR="00986400" w:rsidRPr="00986400" w:rsidRDefault="00986400" w:rsidP="00986400">
      <w:pPr>
        <w:pStyle w:val="ListParagraph"/>
        <w:ind w:left="1440"/>
        <w:rPr>
          <w:color w:val="002060"/>
        </w:rPr>
      </w:pPr>
      <w:r w:rsidRPr="00986400">
        <w:rPr>
          <w:color w:val="002060"/>
        </w:rPr>
        <w:t xml:space="preserve">An item in "The Report Card" told of a study done in Colorado in which 3000 high school seniors were asked about their best teachers. From their responses this composite was drawn. The ideal teacher (1) is genuinely concerned and interested in students as individuals; (2) requires students to work; (3) is impartial in dealing with students; and (4) is obviously enthusiastic about teaching. </w:t>
      </w:r>
    </w:p>
    <w:p w14:paraId="7D5B8B4B" w14:textId="77777777" w:rsidR="00986400" w:rsidRPr="00986400" w:rsidRDefault="00986400" w:rsidP="00986400">
      <w:pPr>
        <w:pStyle w:val="ListParagraph"/>
        <w:ind w:left="1440"/>
        <w:rPr>
          <w:color w:val="002060"/>
        </w:rPr>
      </w:pPr>
    </w:p>
    <w:p w14:paraId="638AB630" w14:textId="3BFBB28F" w:rsidR="00986400" w:rsidRPr="00986400" w:rsidRDefault="00986400" w:rsidP="00986400">
      <w:pPr>
        <w:pStyle w:val="ListParagraph"/>
        <w:ind w:left="1440"/>
        <w:rPr>
          <w:color w:val="002060"/>
        </w:rPr>
      </w:pPr>
      <w:r w:rsidRPr="00986400">
        <w:rPr>
          <w:color w:val="002060"/>
        </w:rPr>
        <w:t xml:space="preserve">Today </w:t>
      </w:r>
      <w:proofErr w:type="gramStart"/>
      <w:r w:rsidRPr="00986400">
        <w:rPr>
          <w:color w:val="002060"/>
        </w:rPr>
        <w:t>In</w:t>
      </w:r>
      <w:proofErr w:type="gramEnd"/>
      <w:r w:rsidRPr="00986400">
        <w:rPr>
          <w:color w:val="002060"/>
        </w:rPr>
        <w:t xml:space="preserve"> The Word, Oct, 1989, p. 25.</w:t>
      </w:r>
    </w:p>
    <w:p w14:paraId="353A4B5E" w14:textId="77777777" w:rsidR="001F0CF5" w:rsidRPr="001F0CF5" w:rsidRDefault="001F0CF5" w:rsidP="001F0CF5"/>
    <w:p w14:paraId="73A6C404" w14:textId="762F0BC6" w:rsidR="001F0CF5" w:rsidRPr="00511AF6" w:rsidRDefault="001F0CF5" w:rsidP="001F0CF5">
      <w:pPr>
        <w:pStyle w:val="ListParagraph"/>
        <w:numPr>
          <w:ilvl w:val="0"/>
          <w:numId w:val="1"/>
        </w:numPr>
        <w:rPr>
          <w:b/>
          <w:bCs/>
          <w:u w:val="single"/>
        </w:rPr>
      </w:pPr>
      <w:r w:rsidRPr="00511AF6">
        <w:rPr>
          <w:b/>
          <w:bCs/>
          <w:u w:val="single"/>
        </w:rPr>
        <w:t>Hear (v. 4)</w:t>
      </w:r>
    </w:p>
    <w:p w14:paraId="05E399AD" w14:textId="3C5CCCBA" w:rsidR="00511AF6" w:rsidRPr="002B6C34" w:rsidRDefault="00511AF6" w:rsidP="00511AF6">
      <w:pPr>
        <w:rPr>
          <w:color w:val="FF0000"/>
        </w:rPr>
      </w:pPr>
      <w:r w:rsidRPr="002B6C34">
        <w:rPr>
          <w:color w:val="FF0000"/>
        </w:rPr>
        <w:t>(4)  Hear, O Israel: The LORD our God is one LORD:</w:t>
      </w:r>
    </w:p>
    <w:p w14:paraId="704A954B" w14:textId="09AEC14D" w:rsidR="00511AF6" w:rsidRDefault="00511AF6" w:rsidP="00511AF6">
      <w:pPr>
        <w:pStyle w:val="ListParagraph"/>
        <w:numPr>
          <w:ilvl w:val="1"/>
          <w:numId w:val="1"/>
        </w:numPr>
      </w:pPr>
      <w:r>
        <w:t>What we hear.</w:t>
      </w:r>
    </w:p>
    <w:p w14:paraId="103A4EB0" w14:textId="72D22A97" w:rsidR="002B6C34" w:rsidRDefault="002B6C34" w:rsidP="002B6C34">
      <w:pPr>
        <w:pStyle w:val="ListParagraph"/>
        <w:numPr>
          <w:ilvl w:val="2"/>
          <w:numId w:val="1"/>
        </w:numPr>
      </w:pPr>
      <w:r>
        <w:t>The message is personal (O Israel).</w:t>
      </w:r>
    </w:p>
    <w:p w14:paraId="03B8E2FD" w14:textId="4AD3032A" w:rsidR="00D738DF" w:rsidRDefault="00D738DF" w:rsidP="002B6C34">
      <w:pPr>
        <w:pStyle w:val="ListParagraph"/>
        <w:numPr>
          <w:ilvl w:val="2"/>
          <w:numId w:val="1"/>
        </w:numPr>
      </w:pPr>
      <w:r>
        <w:t>The message is public (Our God).</w:t>
      </w:r>
    </w:p>
    <w:p w14:paraId="319FBF1A" w14:textId="0316F440" w:rsidR="002B6C34" w:rsidRDefault="002B6C34" w:rsidP="002B6C34">
      <w:pPr>
        <w:pStyle w:val="ListParagraph"/>
        <w:numPr>
          <w:ilvl w:val="2"/>
          <w:numId w:val="1"/>
        </w:numPr>
      </w:pPr>
      <w:r>
        <w:t>The message is particular</w:t>
      </w:r>
      <w:r w:rsidR="00D738DF">
        <w:t xml:space="preserve"> (One Lord).</w:t>
      </w:r>
    </w:p>
    <w:p w14:paraId="30F1AB8A" w14:textId="22141141" w:rsidR="00511AF6" w:rsidRDefault="00511AF6" w:rsidP="00511AF6">
      <w:pPr>
        <w:pStyle w:val="ListParagraph"/>
        <w:numPr>
          <w:ilvl w:val="1"/>
          <w:numId w:val="1"/>
        </w:numPr>
      </w:pPr>
      <w:r>
        <w:t>How we hear.</w:t>
      </w:r>
    </w:p>
    <w:p w14:paraId="76E6B816" w14:textId="5099985E" w:rsidR="00D738DF" w:rsidRDefault="00D738DF" w:rsidP="00D738DF">
      <w:pPr>
        <w:pStyle w:val="ListParagraph"/>
        <w:numPr>
          <w:ilvl w:val="2"/>
          <w:numId w:val="1"/>
        </w:numPr>
      </w:pPr>
      <w:r>
        <w:t>The message is objective.</w:t>
      </w:r>
    </w:p>
    <w:p w14:paraId="7A5B4AC9" w14:textId="2F772883" w:rsidR="00D738DF" w:rsidRDefault="00D738DF" w:rsidP="00D738DF">
      <w:pPr>
        <w:pStyle w:val="ListParagraph"/>
        <w:numPr>
          <w:ilvl w:val="2"/>
          <w:numId w:val="1"/>
        </w:numPr>
      </w:pPr>
      <w:r>
        <w:lastRenderedPageBreak/>
        <w:t>The message is subjective.</w:t>
      </w:r>
    </w:p>
    <w:p w14:paraId="1C07B4A7" w14:textId="68D50E7C" w:rsidR="00D738DF" w:rsidRDefault="00D738DF" w:rsidP="00D738DF">
      <w:pPr>
        <w:pStyle w:val="ListParagraph"/>
        <w:numPr>
          <w:ilvl w:val="2"/>
          <w:numId w:val="1"/>
        </w:numPr>
      </w:pPr>
      <w:r>
        <w:t>The message is obligatory.</w:t>
      </w:r>
    </w:p>
    <w:p w14:paraId="1A13A28C" w14:textId="095A05AE" w:rsidR="00511AF6" w:rsidRDefault="00511AF6" w:rsidP="00511AF6">
      <w:pPr>
        <w:pStyle w:val="ListParagraph"/>
        <w:numPr>
          <w:ilvl w:val="1"/>
          <w:numId w:val="1"/>
        </w:numPr>
      </w:pPr>
      <w:r>
        <w:t>Apply what we hear.</w:t>
      </w:r>
    </w:p>
    <w:p w14:paraId="1697FF5B" w14:textId="1BA2963F" w:rsidR="00D738DF" w:rsidRDefault="00D738DF" w:rsidP="00D738DF">
      <w:pPr>
        <w:pStyle w:val="ListParagraph"/>
        <w:numPr>
          <w:ilvl w:val="2"/>
          <w:numId w:val="1"/>
        </w:numPr>
      </w:pPr>
      <w:r>
        <w:t xml:space="preserve">Illustration – </w:t>
      </w:r>
    </w:p>
    <w:p w14:paraId="476ABC70" w14:textId="77777777" w:rsidR="00D738DF" w:rsidRDefault="00D738DF" w:rsidP="00D738DF">
      <w:pPr>
        <w:pStyle w:val="ListParagraph"/>
        <w:ind w:left="2160"/>
      </w:pPr>
    </w:p>
    <w:p w14:paraId="33DC3DCE" w14:textId="27CDA0A1" w:rsidR="00D738DF" w:rsidRPr="00D738DF" w:rsidRDefault="00D738DF" w:rsidP="00D738DF">
      <w:pPr>
        <w:pStyle w:val="ListParagraph"/>
        <w:ind w:left="2160"/>
        <w:rPr>
          <w:color w:val="002060"/>
        </w:rPr>
      </w:pPr>
      <w:r w:rsidRPr="00D738DF">
        <w:rPr>
          <w:color w:val="002060"/>
        </w:rPr>
        <w:t>In his book Directions, author James Hamilton shares this insight about listening to God:</w:t>
      </w:r>
    </w:p>
    <w:p w14:paraId="5D98A0C0" w14:textId="5B856702" w:rsidR="00D738DF" w:rsidRPr="00D738DF" w:rsidRDefault="00D738DF" w:rsidP="00D738DF">
      <w:pPr>
        <w:pStyle w:val="ListParagraph"/>
        <w:ind w:left="2160"/>
        <w:rPr>
          <w:color w:val="002060"/>
        </w:rPr>
      </w:pPr>
      <w:r w:rsidRPr="00D738DF">
        <w:rPr>
          <w:color w:val="002060"/>
        </w:rPr>
        <w:t>Before refrigerators, people used icehouses to preserve their food. Icehouses had thick walls, no windows and a tightly fitted door. In winter, when streams and lakes were frozen, large blocks of ice were cut, hauled to the icehouses and covered with sawdust. Often the ice would last well into the summer.</w:t>
      </w:r>
      <w:r w:rsidRPr="00D738DF">
        <w:rPr>
          <w:color w:val="002060"/>
        </w:rPr>
        <w:br/>
      </w:r>
      <w:r w:rsidRPr="00D738DF">
        <w:rPr>
          <w:color w:val="002060"/>
        </w:rPr>
        <w:br/>
        <w:t>One man lost a valuable watch while working in an icehouse. He searched diligently for it, carefully raking through the sawdust, but didn't find it. His fellow workers also looked, but their efforts, too, proved futile. A small boy who heard about the fruitless search slipped into the icehouse during the noon hour and soon emerged with the watch.</w:t>
      </w:r>
      <w:r w:rsidRPr="00D738DF">
        <w:rPr>
          <w:color w:val="002060"/>
        </w:rPr>
        <w:br/>
      </w:r>
      <w:r w:rsidRPr="00D738DF">
        <w:rPr>
          <w:color w:val="002060"/>
        </w:rPr>
        <w:br/>
        <w:t>Amazed, the men asked him how he found it.</w:t>
      </w:r>
      <w:r w:rsidRPr="00D738DF">
        <w:rPr>
          <w:color w:val="002060"/>
        </w:rPr>
        <w:br/>
      </w:r>
      <w:r w:rsidRPr="00D738DF">
        <w:rPr>
          <w:color w:val="002060"/>
        </w:rPr>
        <w:br/>
        <w:t>"I closed the door," the boy replied, "lay down in the sawdust, and kept very still. Soon I heard the watch ticking."</w:t>
      </w:r>
    </w:p>
    <w:p w14:paraId="637A79E3" w14:textId="77777777" w:rsidR="00511AF6" w:rsidRDefault="00511AF6" w:rsidP="00511AF6"/>
    <w:p w14:paraId="188B49BD" w14:textId="75A98D77" w:rsidR="001F0CF5" w:rsidRPr="00511AF6" w:rsidRDefault="001F0CF5" w:rsidP="001F0CF5">
      <w:pPr>
        <w:pStyle w:val="ListParagraph"/>
        <w:numPr>
          <w:ilvl w:val="0"/>
          <w:numId w:val="1"/>
        </w:numPr>
        <w:rPr>
          <w:b/>
          <w:bCs/>
          <w:u w:val="single"/>
        </w:rPr>
      </w:pPr>
      <w:r w:rsidRPr="00511AF6">
        <w:rPr>
          <w:b/>
          <w:bCs/>
          <w:u w:val="single"/>
        </w:rPr>
        <w:t>Love (v. 5)</w:t>
      </w:r>
    </w:p>
    <w:p w14:paraId="04A514BB" w14:textId="421DE66C" w:rsidR="00511AF6" w:rsidRPr="002B6C34" w:rsidRDefault="00511AF6" w:rsidP="00511AF6">
      <w:pPr>
        <w:rPr>
          <w:color w:val="FF0000"/>
        </w:rPr>
      </w:pPr>
      <w:r w:rsidRPr="002B6C34">
        <w:rPr>
          <w:color w:val="FF0000"/>
        </w:rPr>
        <w:t>(5)  And thou shalt love the LORD thy God with all thine heart, and with all thy soul, and with all thy might.</w:t>
      </w:r>
    </w:p>
    <w:p w14:paraId="4C36EBC4" w14:textId="75F3A57D" w:rsidR="00511AF6" w:rsidRDefault="00511AF6" w:rsidP="00511AF6">
      <w:pPr>
        <w:pStyle w:val="ListParagraph"/>
        <w:numPr>
          <w:ilvl w:val="1"/>
          <w:numId w:val="1"/>
        </w:numPr>
      </w:pPr>
      <w:r>
        <w:t>What we are to love.</w:t>
      </w:r>
    </w:p>
    <w:p w14:paraId="79210473" w14:textId="3A4E1067" w:rsidR="00204CE8" w:rsidRDefault="00B61ED5" w:rsidP="00204CE8">
      <w:pPr>
        <w:pStyle w:val="ListParagraph"/>
        <w:numPr>
          <w:ilvl w:val="2"/>
          <w:numId w:val="1"/>
        </w:numPr>
      </w:pPr>
      <w:r>
        <w:t>What we are taught to love.</w:t>
      </w:r>
    </w:p>
    <w:p w14:paraId="1EFF7DB0" w14:textId="25619C90" w:rsidR="00B61ED5" w:rsidRDefault="00B61ED5" w:rsidP="00B61ED5">
      <w:pPr>
        <w:pStyle w:val="ListParagraph"/>
        <w:numPr>
          <w:ilvl w:val="2"/>
          <w:numId w:val="1"/>
        </w:numPr>
      </w:pPr>
      <w:r>
        <w:t xml:space="preserve">Who we are taught to </w:t>
      </w:r>
      <w:proofErr w:type="gramStart"/>
      <w:r>
        <w:t>love.</w:t>
      </w:r>
      <w:proofErr w:type="gramEnd"/>
    </w:p>
    <w:p w14:paraId="205177B3" w14:textId="2CBFF690" w:rsidR="00511AF6" w:rsidRDefault="00511AF6" w:rsidP="00511AF6">
      <w:pPr>
        <w:pStyle w:val="ListParagraph"/>
        <w:numPr>
          <w:ilvl w:val="1"/>
          <w:numId w:val="1"/>
        </w:numPr>
      </w:pPr>
      <w:r>
        <w:t>How we are to love.</w:t>
      </w:r>
    </w:p>
    <w:p w14:paraId="5B62B945" w14:textId="65D6092A" w:rsidR="00B61ED5" w:rsidRDefault="00B61ED5" w:rsidP="00B61ED5">
      <w:pPr>
        <w:pStyle w:val="ListParagraph"/>
        <w:numPr>
          <w:ilvl w:val="2"/>
          <w:numId w:val="1"/>
        </w:numPr>
      </w:pPr>
      <w:r>
        <w:t>“with all thine heart”</w:t>
      </w:r>
    </w:p>
    <w:p w14:paraId="5F2A8F1C" w14:textId="4127C17F" w:rsidR="00B61ED5" w:rsidRDefault="00B61ED5" w:rsidP="00B61ED5">
      <w:pPr>
        <w:pStyle w:val="ListParagraph"/>
        <w:numPr>
          <w:ilvl w:val="2"/>
          <w:numId w:val="1"/>
        </w:numPr>
      </w:pPr>
      <w:r>
        <w:t>“with all thy soul”</w:t>
      </w:r>
    </w:p>
    <w:p w14:paraId="2D36F071" w14:textId="32BA1D3F" w:rsidR="00B61ED5" w:rsidRDefault="00B61ED5" w:rsidP="00B61ED5">
      <w:pPr>
        <w:pStyle w:val="ListParagraph"/>
        <w:numPr>
          <w:ilvl w:val="2"/>
          <w:numId w:val="1"/>
        </w:numPr>
      </w:pPr>
      <w:r>
        <w:t>“with all thy might”</w:t>
      </w:r>
    </w:p>
    <w:p w14:paraId="5CD15AA3" w14:textId="2900DB25" w:rsidR="00511AF6" w:rsidRDefault="00511AF6" w:rsidP="00511AF6">
      <w:pPr>
        <w:pStyle w:val="ListParagraph"/>
        <w:numPr>
          <w:ilvl w:val="1"/>
          <w:numId w:val="1"/>
        </w:numPr>
      </w:pPr>
      <w:r>
        <w:t>Apply love.</w:t>
      </w:r>
    </w:p>
    <w:p w14:paraId="0BBF230F" w14:textId="1A7C5A62" w:rsidR="00B61ED5" w:rsidRDefault="00B61ED5" w:rsidP="00B61ED5">
      <w:pPr>
        <w:pStyle w:val="ListParagraph"/>
        <w:numPr>
          <w:ilvl w:val="2"/>
          <w:numId w:val="1"/>
        </w:numPr>
      </w:pPr>
      <w:r>
        <w:t xml:space="preserve">Illustration – </w:t>
      </w:r>
    </w:p>
    <w:p w14:paraId="2A1F64A8" w14:textId="5484F530" w:rsidR="00B61ED5" w:rsidRPr="00B61ED5" w:rsidRDefault="00B61ED5" w:rsidP="00B61ED5">
      <w:pPr>
        <w:pStyle w:val="ListParagraph"/>
        <w:ind w:left="2160"/>
        <w:rPr>
          <w:color w:val="002060"/>
        </w:rPr>
      </w:pPr>
      <w:r w:rsidRPr="00B61ED5">
        <w:rPr>
          <w:color w:val="002060"/>
        </w:rPr>
        <w:t>Newspaper columnist and minister George Crane tells of a wife who came into his office full of hatred toward her husband. "I do not only want to get rid of him, I want to get even. Before I divorce him, I want to hurt him as much as he has me."</w:t>
      </w:r>
    </w:p>
    <w:p w14:paraId="11653FD3" w14:textId="77777777" w:rsidR="00B61ED5" w:rsidRPr="00B61ED5" w:rsidRDefault="00B61ED5" w:rsidP="00B61ED5">
      <w:pPr>
        <w:pStyle w:val="ListParagraph"/>
        <w:ind w:left="2160"/>
        <w:rPr>
          <w:color w:val="002060"/>
        </w:rPr>
      </w:pPr>
      <w:r w:rsidRPr="00B61ED5">
        <w:rPr>
          <w:color w:val="002060"/>
        </w:rPr>
        <w:t xml:space="preserve">Dr. Crane suggested an ingenious plan "Go home and act as if you really love your husband. Tell him how much he means to you. Praise him for every decent trait. Go out of your way to be as kind, considerate, and generous as possible. </w:t>
      </w:r>
      <w:r w:rsidRPr="00B61ED5">
        <w:rPr>
          <w:color w:val="002060"/>
        </w:rPr>
        <w:lastRenderedPageBreak/>
        <w:t xml:space="preserve">Spare no efforts to please him, to enjoy him. Make him believe you love him. After you've convinced him of your undying love and that you cannot live without him, then drop the bomb. Tell him that </w:t>
      </w:r>
      <w:proofErr w:type="spellStart"/>
      <w:r w:rsidRPr="00B61ED5">
        <w:rPr>
          <w:color w:val="002060"/>
        </w:rPr>
        <w:t>your're</w:t>
      </w:r>
      <w:proofErr w:type="spellEnd"/>
      <w:r w:rsidRPr="00B61ED5">
        <w:rPr>
          <w:color w:val="002060"/>
        </w:rPr>
        <w:t xml:space="preserve"> getting a divorce. That will really hurt him." With revenge in her eyes, she smiled and exclaimed, "Beautiful, beautiful. Will he ever be surprised!" And she did it with enthusiasm. Acting "as if." For two months she showed love, kindness, listening, giving, reinforcing, sharing. When she didn't return, Crane called. "Are you ready now to go through with the divorce?"</w:t>
      </w:r>
    </w:p>
    <w:p w14:paraId="744E3D5E" w14:textId="77777777" w:rsidR="00B61ED5" w:rsidRPr="00B61ED5" w:rsidRDefault="00B61ED5" w:rsidP="00B61ED5">
      <w:pPr>
        <w:pStyle w:val="ListParagraph"/>
        <w:ind w:left="2160"/>
        <w:rPr>
          <w:color w:val="002060"/>
        </w:rPr>
      </w:pPr>
      <w:r w:rsidRPr="00B61ED5">
        <w:rPr>
          <w:color w:val="002060"/>
        </w:rPr>
        <w:t>"Divorce?" she exclaimed. "Never! I discovered I really do love him." Her actions had changed her feelings. Motion resulted in emotion. The ability to love is established not so much by fervent promise as often repeated deeds. </w:t>
      </w:r>
    </w:p>
    <w:p w14:paraId="20E3EB71" w14:textId="4F8D479E" w:rsidR="00B61ED5" w:rsidRPr="00B61ED5" w:rsidRDefault="00B61ED5" w:rsidP="00B61ED5">
      <w:pPr>
        <w:pStyle w:val="ListParagraph"/>
        <w:ind w:left="2160"/>
        <w:rPr>
          <w:color w:val="002060"/>
        </w:rPr>
      </w:pPr>
      <w:r w:rsidRPr="00B61ED5">
        <w:rPr>
          <w:color w:val="002060"/>
        </w:rPr>
        <w:t>J. Allan Petersen.</w:t>
      </w:r>
    </w:p>
    <w:p w14:paraId="6FCB9F8F" w14:textId="77777777" w:rsidR="00511AF6" w:rsidRDefault="00511AF6" w:rsidP="00511AF6"/>
    <w:p w14:paraId="0EA4CD4B" w14:textId="710E7A41" w:rsidR="001F0CF5" w:rsidRPr="00511AF6" w:rsidRDefault="001F0CF5" w:rsidP="001F0CF5">
      <w:pPr>
        <w:pStyle w:val="ListParagraph"/>
        <w:numPr>
          <w:ilvl w:val="0"/>
          <w:numId w:val="1"/>
        </w:numPr>
        <w:rPr>
          <w:b/>
          <w:bCs/>
          <w:u w:val="single"/>
        </w:rPr>
      </w:pPr>
      <w:r w:rsidRPr="00511AF6">
        <w:rPr>
          <w:b/>
          <w:bCs/>
          <w:u w:val="single"/>
        </w:rPr>
        <w:t>Teach (v. 7)</w:t>
      </w:r>
    </w:p>
    <w:p w14:paraId="53751030" w14:textId="1518FDBC" w:rsidR="00511AF6" w:rsidRPr="002B6C34" w:rsidRDefault="00511AF6" w:rsidP="00511AF6">
      <w:pPr>
        <w:rPr>
          <w:color w:val="FF0000"/>
        </w:rPr>
      </w:pPr>
      <w:r w:rsidRPr="002B6C34">
        <w:rPr>
          <w:color w:val="FF0000"/>
        </w:rPr>
        <w:t xml:space="preserve">(7)  And thou shalt teach them diligently unto thy children, and shalt talk of them when thou </w:t>
      </w:r>
      <w:proofErr w:type="spellStart"/>
      <w:r w:rsidRPr="002B6C34">
        <w:rPr>
          <w:color w:val="FF0000"/>
        </w:rPr>
        <w:t>sittest</w:t>
      </w:r>
      <w:proofErr w:type="spellEnd"/>
      <w:r w:rsidRPr="002B6C34">
        <w:rPr>
          <w:color w:val="FF0000"/>
        </w:rPr>
        <w:t xml:space="preserve"> in thine house, and when thou </w:t>
      </w:r>
      <w:proofErr w:type="spellStart"/>
      <w:r w:rsidRPr="002B6C34">
        <w:rPr>
          <w:color w:val="FF0000"/>
        </w:rPr>
        <w:t>walkest</w:t>
      </w:r>
      <w:proofErr w:type="spellEnd"/>
      <w:r w:rsidRPr="002B6C34">
        <w:rPr>
          <w:color w:val="FF0000"/>
        </w:rPr>
        <w:t xml:space="preserve"> by the way, and when thou </w:t>
      </w:r>
      <w:proofErr w:type="spellStart"/>
      <w:r w:rsidRPr="002B6C34">
        <w:rPr>
          <w:color w:val="FF0000"/>
        </w:rPr>
        <w:t>liest</w:t>
      </w:r>
      <w:proofErr w:type="spellEnd"/>
      <w:r w:rsidRPr="002B6C34">
        <w:rPr>
          <w:color w:val="FF0000"/>
        </w:rPr>
        <w:t xml:space="preserve"> down, and when thou </w:t>
      </w:r>
      <w:proofErr w:type="spellStart"/>
      <w:r w:rsidRPr="002B6C34">
        <w:rPr>
          <w:color w:val="FF0000"/>
        </w:rPr>
        <w:t>risest</w:t>
      </w:r>
      <w:proofErr w:type="spellEnd"/>
      <w:r w:rsidRPr="002B6C34">
        <w:rPr>
          <w:color w:val="FF0000"/>
        </w:rPr>
        <w:t xml:space="preserve"> up.</w:t>
      </w:r>
    </w:p>
    <w:p w14:paraId="4D63F537" w14:textId="5FD81FED" w:rsidR="00511AF6" w:rsidRDefault="00511AF6" w:rsidP="00511AF6">
      <w:pPr>
        <w:pStyle w:val="ListParagraph"/>
        <w:numPr>
          <w:ilvl w:val="1"/>
          <w:numId w:val="1"/>
        </w:numPr>
      </w:pPr>
      <w:r>
        <w:t>What we are to teach.</w:t>
      </w:r>
    </w:p>
    <w:p w14:paraId="594A1083" w14:textId="51FDDEC4" w:rsidR="00204CE8" w:rsidRPr="00204CE8" w:rsidRDefault="00204CE8" w:rsidP="00204CE8">
      <w:pPr>
        <w:pStyle w:val="ListParagraph"/>
        <w:numPr>
          <w:ilvl w:val="2"/>
          <w:numId w:val="1"/>
        </w:numPr>
        <w:rPr>
          <w:lang w:val="x-none"/>
        </w:rPr>
      </w:pPr>
      <w:r>
        <w:t xml:space="preserve">What we have heard </w:t>
      </w:r>
      <w:r w:rsidRPr="00204CE8">
        <w:rPr>
          <w:lang w:val="x-none"/>
        </w:rPr>
        <w:t>(6</w:t>
      </w:r>
      <w:proofErr w:type="gramStart"/>
      <w:r w:rsidRPr="00204CE8">
        <w:rPr>
          <w:lang w:val="x-none"/>
        </w:rPr>
        <w:t>)  And</w:t>
      </w:r>
      <w:proofErr w:type="gramEnd"/>
      <w:r w:rsidRPr="00204CE8">
        <w:rPr>
          <w:lang w:val="x-none"/>
        </w:rPr>
        <w:t xml:space="preserve"> these words, which I command thee this day, shall be in thine heart:</w:t>
      </w:r>
    </w:p>
    <w:p w14:paraId="014D9F24" w14:textId="77C422C7" w:rsidR="00204CE8" w:rsidRDefault="00204CE8" w:rsidP="00204CE8">
      <w:pPr>
        <w:pStyle w:val="ListParagraph"/>
        <w:numPr>
          <w:ilvl w:val="2"/>
          <w:numId w:val="1"/>
        </w:numPr>
      </w:pPr>
      <w:r>
        <w:t>Teaching Gods word is a command</w:t>
      </w:r>
    </w:p>
    <w:p w14:paraId="31DFA602" w14:textId="3A772A53" w:rsidR="00511AF6" w:rsidRDefault="00511AF6" w:rsidP="00511AF6">
      <w:pPr>
        <w:pStyle w:val="ListParagraph"/>
        <w:numPr>
          <w:ilvl w:val="1"/>
          <w:numId w:val="1"/>
        </w:numPr>
      </w:pPr>
      <w:r>
        <w:t>How we are to teach.</w:t>
      </w:r>
    </w:p>
    <w:p w14:paraId="089F79B6" w14:textId="3AABC39C" w:rsidR="00204CE8" w:rsidRDefault="00204CE8" w:rsidP="00204CE8">
      <w:pPr>
        <w:pStyle w:val="ListParagraph"/>
        <w:numPr>
          <w:ilvl w:val="2"/>
          <w:numId w:val="1"/>
        </w:numPr>
      </w:pPr>
      <w:r>
        <w:t>Diligently.</w:t>
      </w:r>
    </w:p>
    <w:p w14:paraId="00FC295B" w14:textId="6A7C1900" w:rsidR="00204CE8" w:rsidRDefault="00204CE8" w:rsidP="00204CE8">
      <w:pPr>
        <w:pStyle w:val="ListParagraph"/>
        <w:numPr>
          <w:ilvl w:val="2"/>
          <w:numId w:val="1"/>
        </w:numPr>
      </w:pPr>
      <w:r>
        <w:t>Every day.</w:t>
      </w:r>
    </w:p>
    <w:p w14:paraId="35D81354" w14:textId="7F684E1D" w:rsidR="00204CE8" w:rsidRDefault="00204CE8" w:rsidP="00204CE8">
      <w:pPr>
        <w:pStyle w:val="ListParagraph"/>
        <w:numPr>
          <w:ilvl w:val="2"/>
          <w:numId w:val="1"/>
        </w:numPr>
      </w:pPr>
      <w:r>
        <w:t>In everything we do.</w:t>
      </w:r>
    </w:p>
    <w:p w14:paraId="0319F690" w14:textId="5F89B22F" w:rsidR="00511AF6" w:rsidRDefault="00511AF6" w:rsidP="00511AF6">
      <w:pPr>
        <w:pStyle w:val="ListParagraph"/>
        <w:numPr>
          <w:ilvl w:val="1"/>
          <w:numId w:val="1"/>
        </w:numPr>
      </w:pPr>
      <w:r>
        <w:t>Apply teaching.</w:t>
      </w:r>
    </w:p>
    <w:p w14:paraId="425911C9" w14:textId="637F95CF" w:rsidR="00204CE8" w:rsidRDefault="00204CE8" w:rsidP="00204CE8">
      <w:pPr>
        <w:pStyle w:val="ListParagraph"/>
        <w:numPr>
          <w:ilvl w:val="2"/>
          <w:numId w:val="1"/>
        </w:numPr>
      </w:pPr>
      <w:r>
        <w:t xml:space="preserve">Illustration – </w:t>
      </w:r>
    </w:p>
    <w:p w14:paraId="637A9EB3" w14:textId="17DADCE6" w:rsidR="00204CE8" w:rsidRPr="00204CE8" w:rsidRDefault="00204CE8" w:rsidP="00204CE8">
      <w:pPr>
        <w:pStyle w:val="ListParagraph"/>
        <w:ind w:left="2160"/>
        <w:rPr>
          <w:color w:val="002060"/>
        </w:rPr>
      </w:pPr>
      <w:r w:rsidRPr="00204CE8">
        <w:rPr>
          <w:color w:val="002060"/>
        </w:rPr>
        <w:t xml:space="preserve">"Next time you're wandering through a vast parking lot, looking for your car," reports VOX.com, "there's a weird strategy you can </w:t>
      </w:r>
      <w:proofErr w:type="gramStart"/>
      <w:r w:rsidRPr="00204CE8">
        <w:rPr>
          <w:color w:val="002060"/>
        </w:rPr>
        <w:t>try:</w:t>
      </w:r>
      <w:proofErr w:type="gramEnd"/>
      <w:r w:rsidRPr="00204CE8">
        <w:rPr>
          <w:color w:val="002060"/>
        </w:rPr>
        <w:t xml:space="preserve"> hold your remote unlocking device up to your head."</w:t>
      </w:r>
    </w:p>
    <w:p w14:paraId="722735A1" w14:textId="77777777" w:rsidR="00204CE8" w:rsidRPr="00204CE8" w:rsidRDefault="00204CE8" w:rsidP="00204CE8">
      <w:pPr>
        <w:pStyle w:val="ListParagraph"/>
        <w:ind w:left="2160"/>
        <w:rPr>
          <w:color w:val="002060"/>
        </w:rPr>
      </w:pPr>
      <w:r w:rsidRPr="00204CE8">
        <w:rPr>
          <w:color w:val="002060"/>
        </w:rPr>
        <w:t xml:space="preserve">It might sound </w:t>
      </w:r>
      <w:proofErr w:type="gramStart"/>
      <w:r w:rsidRPr="00204CE8">
        <w:rPr>
          <w:color w:val="002060"/>
        </w:rPr>
        <w:t>pretty crazy</w:t>
      </w:r>
      <w:proofErr w:type="gramEnd"/>
      <w:r w:rsidRPr="00204CE8">
        <w:rPr>
          <w:color w:val="002060"/>
        </w:rPr>
        <w:t>, but it will actually extend the device's range a bit — perhaps causing your car to light up, letting you more easily find it.</w:t>
      </w:r>
    </w:p>
    <w:p w14:paraId="65416450" w14:textId="77777777" w:rsidR="00204CE8" w:rsidRPr="00204CE8" w:rsidRDefault="00204CE8" w:rsidP="00204CE8">
      <w:pPr>
        <w:pStyle w:val="ListParagraph"/>
        <w:ind w:left="2160"/>
        <w:rPr>
          <w:color w:val="002060"/>
        </w:rPr>
      </w:pPr>
      <w:r w:rsidRPr="00204CE8">
        <w:rPr>
          <w:color w:val="002060"/>
        </w:rPr>
        <w:t>We were skeptical too, but a </w:t>
      </w:r>
      <w:hyperlink r:id="rId7" w:tgtFrame="_blank" w:history="1">
        <w:r w:rsidRPr="00204CE8">
          <w:rPr>
            <w:rStyle w:val="Hyperlink"/>
            <w:color w:val="002060"/>
            <w:u w:val="none"/>
          </w:rPr>
          <w:t>few physicists have actually conducted some experiments</w:t>
        </w:r>
      </w:hyperlink>
      <w:r w:rsidRPr="00204CE8">
        <w:rPr>
          <w:color w:val="002060"/>
        </w:rPr>
        <w:t> that prove it's true.</w:t>
      </w:r>
    </w:p>
    <w:p w14:paraId="18B23099" w14:textId="77777777" w:rsidR="00204CE8" w:rsidRPr="00204CE8" w:rsidRDefault="00204CE8" w:rsidP="00204CE8">
      <w:pPr>
        <w:pStyle w:val="ListParagraph"/>
        <w:ind w:left="2160"/>
        <w:rPr>
          <w:color w:val="002060"/>
        </w:rPr>
      </w:pPr>
      <w:r w:rsidRPr="00204CE8">
        <w:rPr>
          <w:color w:val="002060"/>
        </w:rPr>
        <w:t xml:space="preserve">Holding the device up to your head means that its signal — electromagnetic waves of a </w:t>
      </w:r>
      <w:proofErr w:type="gramStart"/>
      <w:r w:rsidRPr="00204CE8">
        <w:rPr>
          <w:color w:val="002060"/>
        </w:rPr>
        <w:t>particular frequency</w:t>
      </w:r>
      <w:proofErr w:type="gramEnd"/>
      <w:r w:rsidRPr="00204CE8">
        <w:rPr>
          <w:color w:val="002060"/>
        </w:rPr>
        <w:t xml:space="preserve"> — passes through a large number of water molecules, contained in your brain. As these waves pass through, they pull the positive charges present in the water (the hydrogen ions) in one direction, and the negative charges (the oxygen ions) in the other.</w:t>
      </w:r>
    </w:p>
    <w:p w14:paraId="06FF27C4" w14:textId="77777777" w:rsidR="00204CE8" w:rsidRPr="00204CE8" w:rsidRDefault="00204CE8" w:rsidP="00204CE8">
      <w:pPr>
        <w:pStyle w:val="ListParagraph"/>
        <w:ind w:left="2160"/>
        <w:rPr>
          <w:color w:val="002060"/>
        </w:rPr>
      </w:pPr>
      <w:r w:rsidRPr="00204CE8">
        <w:rPr>
          <w:color w:val="002060"/>
        </w:rPr>
        <w:t>"In effect, you've got the protons being pulled upward, then downward, then upward, then downward, because of the oscillating electric field," Bowley says. "That means they're behaving rather like a radio aerial antenna — as they go up and down, they're radiating energy."</w:t>
      </w:r>
    </w:p>
    <w:p w14:paraId="05A536F0" w14:textId="77777777" w:rsidR="00204CE8" w:rsidRPr="00204CE8" w:rsidRDefault="00204CE8" w:rsidP="00204CE8">
      <w:pPr>
        <w:pStyle w:val="ListParagraph"/>
        <w:ind w:left="2160"/>
        <w:rPr>
          <w:color w:val="002060"/>
        </w:rPr>
      </w:pPr>
      <w:r w:rsidRPr="00204CE8">
        <w:rPr>
          <w:color w:val="002060"/>
        </w:rPr>
        <w:lastRenderedPageBreak/>
        <w:t>That energy is radiated at the same frequency as the original signal, so it can combine with it to extend its range a bit further before it dissipates. As a result, in the video, Bowley can walk outside the normal range of his device, hold it up to his head, and get his car to unlock.</w:t>
      </w:r>
    </w:p>
    <w:p w14:paraId="40859FFF" w14:textId="392241E9" w:rsidR="00204CE8" w:rsidRPr="00204CE8" w:rsidRDefault="00204CE8" w:rsidP="00204CE8">
      <w:pPr>
        <w:pStyle w:val="ListParagraph"/>
        <w:ind w:left="2160"/>
        <w:rPr>
          <w:color w:val="002060"/>
        </w:rPr>
      </w:pPr>
      <w:r w:rsidRPr="00204CE8">
        <w:rPr>
          <w:color w:val="002060"/>
        </w:rPr>
        <w:t>He demonstrates that it's the water in his brain that's crucial by walking even farther from his car and holding the device up to a jug of water — and again, successfully unlocking it.”</w:t>
      </w:r>
    </w:p>
    <w:p w14:paraId="4003C7D9" w14:textId="77777777" w:rsidR="00511AF6" w:rsidRDefault="00511AF6" w:rsidP="00511AF6"/>
    <w:p w14:paraId="7F5EE904" w14:textId="67107A79" w:rsidR="001F0CF5" w:rsidRPr="002B6C34" w:rsidRDefault="001F0CF5" w:rsidP="001F0CF5">
      <w:pPr>
        <w:pStyle w:val="ListParagraph"/>
        <w:numPr>
          <w:ilvl w:val="0"/>
          <w:numId w:val="1"/>
        </w:numPr>
        <w:rPr>
          <w:b/>
          <w:bCs/>
          <w:u w:val="single"/>
        </w:rPr>
      </w:pPr>
      <w:r w:rsidRPr="002B6C34">
        <w:rPr>
          <w:b/>
          <w:bCs/>
          <w:u w:val="single"/>
        </w:rPr>
        <w:t>Bind (v. 8)</w:t>
      </w:r>
    </w:p>
    <w:p w14:paraId="7E376CF6" w14:textId="012FECDA" w:rsidR="002B6C34" w:rsidRPr="002B6C34" w:rsidRDefault="002B6C34" w:rsidP="002B6C34">
      <w:pPr>
        <w:rPr>
          <w:color w:val="FF0000"/>
        </w:rPr>
      </w:pPr>
      <w:r w:rsidRPr="002B6C34">
        <w:rPr>
          <w:color w:val="FF0000"/>
        </w:rPr>
        <w:t>(8)  And thou shalt bind them for a sign upon thine hand, and they shall be as frontlets between thine eyes.</w:t>
      </w:r>
    </w:p>
    <w:p w14:paraId="4CACE3A4" w14:textId="2D774EA1" w:rsidR="00511AF6" w:rsidRDefault="00511AF6" w:rsidP="00511AF6">
      <w:pPr>
        <w:pStyle w:val="ListParagraph"/>
        <w:numPr>
          <w:ilvl w:val="1"/>
          <w:numId w:val="1"/>
        </w:numPr>
      </w:pPr>
      <w:bookmarkStart w:id="1" w:name="_Hlk57814668"/>
      <w:r>
        <w:t>What we are to</w:t>
      </w:r>
      <w:r w:rsidR="00204CE8">
        <w:t xml:space="preserve"> bind.</w:t>
      </w:r>
    </w:p>
    <w:p w14:paraId="55104AEE" w14:textId="5D91FCD5" w:rsidR="00A478F9" w:rsidRDefault="00A478F9" w:rsidP="00A478F9">
      <w:pPr>
        <w:pStyle w:val="ListParagraph"/>
        <w:numPr>
          <w:ilvl w:val="2"/>
          <w:numId w:val="1"/>
        </w:numPr>
      </w:pPr>
      <w:r>
        <w:t>We are to bind His words</w:t>
      </w:r>
    </w:p>
    <w:p w14:paraId="449D6F6A" w14:textId="55DB6424" w:rsidR="00A478F9" w:rsidRDefault="00A478F9" w:rsidP="00A478F9">
      <w:pPr>
        <w:pStyle w:val="ListParagraph"/>
        <w:numPr>
          <w:ilvl w:val="2"/>
          <w:numId w:val="1"/>
        </w:numPr>
      </w:pPr>
      <w:r>
        <w:t>We are to bind only his words</w:t>
      </w:r>
    </w:p>
    <w:p w14:paraId="01A38247" w14:textId="5C9D96BD" w:rsidR="00511AF6" w:rsidRDefault="00511AF6" w:rsidP="00511AF6">
      <w:pPr>
        <w:pStyle w:val="ListParagraph"/>
        <w:numPr>
          <w:ilvl w:val="1"/>
          <w:numId w:val="1"/>
        </w:numPr>
      </w:pPr>
      <w:r>
        <w:t xml:space="preserve">How we are to </w:t>
      </w:r>
      <w:r w:rsidR="00204CE8">
        <w:t>bind.</w:t>
      </w:r>
    </w:p>
    <w:p w14:paraId="24ACAC73" w14:textId="045E1975" w:rsidR="00A478F9" w:rsidRDefault="00A478F9" w:rsidP="00A478F9">
      <w:pPr>
        <w:pStyle w:val="ListParagraph"/>
        <w:numPr>
          <w:ilvl w:val="2"/>
          <w:numId w:val="1"/>
        </w:numPr>
      </w:pPr>
      <w:r>
        <w:t>When we are working with our hands</w:t>
      </w:r>
    </w:p>
    <w:p w14:paraId="290354BA" w14:textId="7BB561A8" w:rsidR="00A478F9" w:rsidRDefault="00A478F9" w:rsidP="00A478F9">
      <w:pPr>
        <w:pStyle w:val="ListParagraph"/>
        <w:numPr>
          <w:ilvl w:val="2"/>
          <w:numId w:val="1"/>
        </w:numPr>
      </w:pPr>
      <w:r>
        <w:t>When we are alone</w:t>
      </w:r>
    </w:p>
    <w:p w14:paraId="78706BA7" w14:textId="50F89B20" w:rsidR="00A478F9" w:rsidRDefault="00A478F9" w:rsidP="00A478F9">
      <w:pPr>
        <w:pStyle w:val="ListParagraph"/>
        <w:numPr>
          <w:ilvl w:val="2"/>
          <w:numId w:val="1"/>
        </w:numPr>
      </w:pPr>
      <w:r>
        <w:t>When we aren’t alone</w:t>
      </w:r>
    </w:p>
    <w:p w14:paraId="010BB784" w14:textId="6C63F0CA" w:rsidR="00511AF6" w:rsidRDefault="00511AF6" w:rsidP="00511AF6">
      <w:pPr>
        <w:pStyle w:val="ListParagraph"/>
        <w:numPr>
          <w:ilvl w:val="1"/>
          <w:numId w:val="1"/>
        </w:numPr>
      </w:pPr>
      <w:r>
        <w:t>Apply</w:t>
      </w:r>
    </w:p>
    <w:p w14:paraId="53B6A4A0" w14:textId="5F5EBDDF" w:rsidR="00A478F9" w:rsidRDefault="00A478F9" w:rsidP="002B6C34">
      <w:pPr>
        <w:pStyle w:val="ListParagraph"/>
        <w:numPr>
          <w:ilvl w:val="2"/>
          <w:numId w:val="1"/>
        </w:numPr>
      </w:pPr>
      <w:r>
        <w:t xml:space="preserve">Illustration – </w:t>
      </w:r>
    </w:p>
    <w:p w14:paraId="75C8A62E" w14:textId="0BCBEE42" w:rsidR="002B6C34" w:rsidRDefault="00A478F9" w:rsidP="00A478F9">
      <w:pPr>
        <w:pStyle w:val="ListParagraph"/>
        <w:ind w:left="2160"/>
        <w:rPr>
          <w:color w:val="002060"/>
        </w:rPr>
      </w:pPr>
      <w:r w:rsidRPr="00A478F9">
        <w:rPr>
          <w:color w:val="002060"/>
        </w:rPr>
        <w:t xml:space="preserve">It is the Japanese who have created the best swords in the world. To create these fine weapons, ancient Japanese sword makers had to create a sword that was hard enough to retain a sharp edge, but at the same time soft enough not to be brittle. Sword makers who made swords by making the steel hard found they could preserve a sharp edge. Such swords, however, were often so brittle that they would often break when they clashed in battle. Soft steel, however, was found to be not as brittle, but would easily dull and be unable to slice through armor. Japanese sword makers therefore had to forge a sword with steel hard enough to retain a sharp edge, but at the same time pliable enough not to break in battle. What Japanese sword makers learned to do was to create a sword made of hard and soft steel. Multiple sheets of hard and soft steel are heated, folded and pummeled together </w:t>
      </w:r>
      <w:proofErr w:type="gramStart"/>
      <w:r w:rsidRPr="00A478F9">
        <w:rPr>
          <w:color w:val="002060"/>
        </w:rPr>
        <w:t>over and over again</w:t>
      </w:r>
      <w:proofErr w:type="gramEnd"/>
      <w:r w:rsidRPr="00A478F9">
        <w:rPr>
          <w:color w:val="002060"/>
        </w:rPr>
        <w:t xml:space="preserve">. Japanese swords go through a lengthy forging process until they have up to 33,000 paper-thin laminations of hard and soft metal. Each of these layers is one hundred thousandth of an inch thick. This is all done to a very precise recipe of temperature treatment. </w:t>
      </w:r>
      <w:proofErr w:type="gramStart"/>
      <w:r w:rsidRPr="00A478F9">
        <w:rPr>
          <w:color w:val="002060"/>
        </w:rPr>
        <w:t>The end result</w:t>
      </w:r>
      <w:proofErr w:type="gramEnd"/>
      <w:r w:rsidRPr="00A478F9">
        <w:rPr>
          <w:color w:val="002060"/>
        </w:rPr>
        <w:t xml:space="preserve"> is a finely crafted weapon with extreme pliability and a blade that will retain a finely honed edge. Just as Japanese sword makers repeatedly hammer together layers of metal to produce a sword that will be strong enough to withstand breaking, so God allows trials to hammer metal into the lives of His children. Just a sword made of hard metal will easily break in battle, so the believer filled with pride will also break in adversity. It is in the forging hand of God that humility and dependence on Him are developed </w:t>
      </w:r>
      <w:r w:rsidRPr="00A478F9">
        <w:rPr>
          <w:color w:val="002060"/>
        </w:rPr>
        <w:lastRenderedPageBreak/>
        <w:t>into our lives to create character that will triumph in adversity. The hard steel in our lives is the word of God. The soft steel in our lives is humility and a dependence on God. These are forged together in our lives through fiery trials and prayer to produce vessels that will give Him glory. We need the hard steel confidence of what we believe together with the soft steel of humility.</w:t>
      </w:r>
    </w:p>
    <w:p w14:paraId="298022BC" w14:textId="77777777" w:rsidR="00A03FD7" w:rsidRDefault="00A03FD7" w:rsidP="00A478F9">
      <w:pPr>
        <w:pStyle w:val="ListParagraph"/>
        <w:ind w:left="2160"/>
        <w:rPr>
          <w:color w:val="002060"/>
        </w:rPr>
      </w:pPr>
    </w:p>
    <w:p w14:paraId="3F10C4F6" w14:textId="7ECFFA8D" w:rsidR="00A03FD7" w:rsidRDefault="00A478F9" w:rsidP="00A03FD7">
      <w:pPr>
        <w:pStyle w:val="ListParagraph"/>
        <w:ind w:left="2160"/>
      </w:pPr>
      <w:r>
        <w:t xml:space="preserve">Illustration </w:t>
      </w:r>
      <w:r w:rsidR="00A03FD7">
        <w:t>–</w:t>
      </w:r>
      <w:r>
        <w:t xml:space="preserve"> </w:t>
      </w:r>
    </w:p>
    <w:p w14:paraId="1679AB70" w14:textId="5A2B02A1" w:rsidR="00A478F9" w:rsidRPr="00A478F9" w:rsidRDefault="00A478F9" w:rsidP="00A03FD7">
      <w:pPr>
        <w:pStyle w:val="ListParagraph"/>
        <w:ind w:left="2160"/>
      </w:pPr>
      <w:r w:rsidRPr="00A478F9">
        <w:rPr>
          <w:b/>
          <w:bCs/>
        </w:rPr>
        <w:t xml:space="preserve">Story Behind </w:t>
      </w:r>
      <w:proofErr w:type="gramStart"/>
      <w:r w:rsidRPr="00A478F9">
        <w:rPr>
          <w:b/>
          <w:bCs/>
        </w:rPr>
        <w:t>The</w:t>
      </w:r>
      <w:proofErr w:type="gramEnd"/>
      <w:r w:rsidRPr="00A478F9">
        <w:rPr>
          <w:b/>
          <w:bCs/>
        </w:rPr>
        <w:t xml:space="preserve"> Hymn, “Blest Be The Tie That Binds”</w:t>
      </w:r>
    </w:p>
    <w:p w14:paraId="54B29E76" w14:textId="77777777" w:rsidR="00A478F9" w:rsidRPr="00A478F9" w:rsidRDefault="00A478F9" w:rsidP="00A03FD7">
      <w:pPr>
        <w:pStyle w:val="ListParagraph"/>
        <w:ind w:left="2160"/>
        <w:rPr>
          <w:color w:val="002060"/>
        </w:rPr>
      </w:pPr>
      <w:r w:rsidRPr="00A478F9">
        <w:rPr>
          <w:color w:val="002060"/>
        </w:rPr>
        <w:t xml:space="preserve">At the age of 16, John Fawcett and his new bride Mary, began their ministry at an impoverished Baptist church in </w:t>
      </w:r>
      <w:proofErr w:type="spellStart"/>
      <w:r w:rsidRPr="00A478F9">
        <w:rPr>
          <w:color w:val="002060"/>
        </w:rPr>
        <w:t>Wainsgate</w:t>
      </w:r>
      <w:proofErr w:type="spellEnd"/>
      <w:r w:rsidRPr="00A478F9">
        <w:rPr>
          <w:color w:val="002060"/>
        </w:rPr>
        <w:t>.</w:t>
      </w:r>
    </w:p>
    <w:p w14:paraId="6375E63D" w14:textId="77777777" w:rsidR="00A478F9" w:rsidRPr="00A478F9" w:rsidRDefault="00A478F9" w:rsidP="00A03FD7">
      <w:pPr>
        <w:pStyle w:val="ListParagraph"/>
        <w:ind w:left="2160"/>
        <w:rPr>
          <w:color w:val="002060"/>
        </w:rPr>
      </w:pPr>
      <w:r w:rsidRPr="00A478F9">
        <w:rPr>
          <w:color w:val="002060"/>
        </w:rPr>
        <w:t>After seven years of devoted service in meager circumstances, they received a call to the large and influential Carters Lane Baptist Church in London. They decided to move.</w:t>
      </w:r>
    </w:p>
    <w:p w14:paraId="3D0E960A" w14:textId="77777777" w:rsidR="00A478F9" w:rsidRPr="00A478F9" w:rsidRDefault="00A478F9" w:rsidP="00A03FD7">
      <w:pPr>
        <w:pStyle w:val="ListParagraph"/>
        <w:ind w:left="2160"/>
        <w:rPr>
          <w:color w:val="002060"/>
        </w:rPr>
      </w:pPr>
      <w:r w:rsidRPr="00A478F9">
        <w:rPr>
          <w:color w:val="002060"/>
        </w:rPr>
        <w:t xml:space="preserve">After the wagons were loaded for the move, the </w:t>
      </w:r>
      <w:proofErr w:type="spellStart"/>
      <w:r w:rsidRPr="00A478F9">
        <w:rPr>
          <w:color w:val="002060"/>
        </w:rPr>
        <w:t>Fawcetts</w:t>
      </w:r>
      <w:proofErr w:type="spellEnd"/>
      <w:r w:rsidRPr="00A478F9">
        <w:rPr>
          <w:color w:val="002060"/>
        </w:rPr>
        <w:t xml:space="preserve"> met their tearful parishioners for a final farewell.</w:t>
      </w:r>
    </w:p>
    <w:p w14:paraId="739EDC57" w14:textId="77777777" w:rsidR="00A478F9" w:rsidRPr="00A478F9" w:rsidRDefault="00A478F9" w:rsidP="00A03FD7">
      <w:pPr>
        <w:pStyle w:val="ListParagraph"/>
        <w:ind w:left="2160"/>
        <w:rPr>
          <w:color w:val="002060"/>
        </w:rPr>
      </w:pPr>
      <w:r w:rsidRPr="00A478F9">
        <w:rPr>
          <w:color w:val="002060"/>
        </w:rPr>
        <w:t>John, I cannot bear to leave, cried Mrs. Fawcett.</w:t>
      </w:r>
    </w:p>
    <w:p w14:paraId="3077E639" w14:textId="77777777" w:rsidR="00A478F9" w:rsidRPr="00A478F9" w:rsidRDefault="00A478F9" w:rsidP="00A03FD7">
      <w:pPr>
        <w:pStyle w:val="ListParagraph"/>
        <w:ind w:left="2160"/>
        <w:rPr>
          <w:color w:val="002060"/>
        </w:rPr>
      </w:pPr>
      <w:r w:rsidRPr="00A478F9">
        <w:rPr>
          <w:color w:val="002060"/>
        </w:rPr>
        <w:t>Nor can I, said the saddened pastor. We shall remain here with our people.</w:t>
      </w:r>
    </w:p>
    <w:p w14:paraId="02C7F2DA" w14:textId="77777777" w:rsidR="00A478F9" w:rsidRPr="00A478F9" w:rsidRDefault="00A478F9" w:rsidP="00A03FD7">
      <w:pPr>
        <w:pStyle w:val="ListParagraph"/>
        <w:ind w:left="2160"/>
        <w:rPr>
          <w:color w:val="002060"/>
        </w:rPr>
      </w:pPr>
      <w:r w:rsidRPr="00A478F9">
        <w:rPr>
          <w:color w:val="002060"/>
        </w:rPr>
        <w:t>The order was given to unload the wagons.</w:t>
      </w:r>
    </w:p>
    <w:p w14:paraId="4BBC3603" w14:textId="77777777" w:rsidR="00A478F9" w:rsidRPr="00A478F9" w:rsidRDefault="00A478F9" w:rsidP="00A03FD7">
      <w:pPr>
        <w:pStyle w:val="ListParagraph"/>
        <w:ind w:left="2160"/>
        <w:rPr>
          <w:color w:val="002060"/>
        </w:rPr>
      </w:pPr>
      <w:r w:rsidRPr="00A478F9">
        <w:rPr>
          <w:color w:val="002060"/>
        </w:rPr>
        <w:t xml:space="preserve">The following Sunday, John Fawcett preached from Luke 12:15, A </w:t>
      </w:r>
      <w:proofErr w:type="spellStart"/>
      <w:r w:rsidRPr="00A478F9">
        <w:rPr>
          <w:color w:val="002060"/>
        </w:rPr>
        <w:t>mans</w:t>
      </w:r>
      <w:proofErr w:type="spellEnd"/>
      <w:r w:rsidRPr="00A478F9">
        <w:rPr>
          <w:color w:val="002060"/>
        </w:rPr>
        <w:t xml:space="preserve"> life consists not in the abundance of the things he possesses.</w:t>
      </w:r>
    </w:p>
    <w:p w14:paraId="0E71005D" w14:textId="77777777" w:rsidR="00A478F9" w:rsidRPr="00A478F9" w:rsidRDefault="00A478F9" w:rsidP="00A03FD7">
      <w:pPr>
        <w:pStyle w:val="ListParagraph"/>
        <w:ind w:left="2160"/>
        <w:rPr>
          <w:color w:val="002060"/>
        </w:rPr>
      </w:pPr>
      <w:r w:rsidRPr="00A478F9">
        <w:rPr>
          <w:color w:val="002060"/>
        </w:rPr>
        <w:t>He closed his sermon by reading his new song: Brotherly Love.</w:t>
      </w:r>
    </w:p>
    <w:p w14:paraId="2027B027" w14:textId="33C14816" w:rsidR="00A478F9" w:rsidRPr="00A03FD7" w:rsidRDefault="00A478F9" w:rsidP="00A03FD7">
      <w:pPr>
        <w:pStyle w:val="ListParagraph"/>
        <w:ind w:left="2160"/>
        <w:rPr>
          <w:color w:val="002060"/>
        </w:rPr>
      </w:pPr>
      <w:r w:rsidRPr="00A478F9">
        <w:rPr>
          <w:color w:val="002060"/>
        </w:rPr>
        <w:t xml:space="preserve">And John and Mary Fawcett carried on their faithful ministry in the little village of </w:t>
      </w:r>
      <w:proofErr w:type="spellStart"/>
      <w:r w:rsidRPr="00A478F9">
        <w:rPr>
          <w:color w:val="002060"/>
        </w:rPr>
        <w:t>Wainsgate</w:t>
      </w:r>
      <w:proofErr w:type="spellEnd"/>
      <w:r w:rsidRPr="00A478F9">
        <w:rPr>
          <w:color w:val="002060"/>
        </w:rPr>
        <w:t xml:space="preserve"> for 54 years. Their salary was estimated to be never more than the equivalent of $200 a year.</w:t>
      </w:r>
    </w:p>
    <w:p w14:paraId="18F739E7" w14:textId="77777777" w:rsidR="00A03FD7" w:rsidRPr="00A478F9" w:rsidRDefault="00A03FD7" w:rsidP="00A03FD7">
      <w:pPr>
        <w:pStyle w:val="ListParagraph"/>
        <w:ind w:left="2160"/>
      </w:pPr>
    </w:p>
    <w:p w14:paraId="2D9D7CC5" w14:textId="77777777" w:rsidR="00A478F9" w:rsidRPr="00A478F9" w:rsidRDefault="00A478F9" w:rsidP="00A03FD7">
      <w:pPr>
        <w:pStyle w:val="ListParagraph"/>
        <w:ind w:left="2160"/>
      </w:pPr>
      <w:r w:rsidRPr="00A478F9">
        <w:rPr>
          <w:b/>
          <w:bCs/>
        </w:rPr>
        <w:t xml:space="preserve">Blest Be </w:t>
      </w:r>
      <w:proofErr w:type="gramStart"/>
      <w:r w:rsidRPr="00A478F9">
        <w:rPr>
          <w:b/>
          <w:bCs/>
        </w:rPr>
        <w:t>The</w:t>
      </w:r>
      <w:proofErr w:type="gramEnd"/>
      <w:r w:rsidRPr="00A478F9">
        <w:rPr>
          <w:b/>
          <w:bCs/>
        </w:rPr>
        <w:t xml:space="preserve"> Tie That Binds Hymn Lyrics</w:t>
      </w:r>
    </w:p>
    <w:p w14:paraId="0DC858AD" w14:textId="40749D55" w:rsidR="00A478F9" w:rsidRPr="00A478F9" w:rsidRDefault="00A478F9" w:rsidP="00A03FD7">
      <w:pPr>
        <w:pStyle w:val="ListParagraph"/>
        <w:ind w:left="2160"/>
      </w:pPr>
      <w:r w:rsidRPr="00A478F9">
        <w:t>(1)</w:t>
      </w:r>
      <w:r w:rsidR="00A03FD7">
        <w:t xml:space="preserve"> </w:t>
      </w:r>
      <w:r w:rsidRPr="00A478F9">
        <w:t>Blest be the tie that binds</w:t>
      </w:r>
      <w:r w:rsidRPr="00A478F9">
        <w:br/>
        <w:t>Our hearts in Christian love;</w:t>
      </w:r>
      <w:r w:rsidRPr="00A478F9">
        <w:br/>
        <w:t>The fellowship of kindred minds</w:t>
      </w:r>
      <w:r w:rsidRPr="00A478F9">
        <w:br/>
        <w:t>Is like to that above.</w:t>
      </w:r>
    </w:p>
    <w:p w14:paraId="59FEA6C9" w14:textId="77777777" w:rsidR="00A478F9" w:rsidRPr="00A478F9" w:rsidRDefault="00A478F9" w:rsidP="00A03FD7">
      <w:pPr>
        <w:pStyle w:val="ListParagraph"/>
        <w:ind w:left="2160"/>
      </w:pPr>
      <w:r w:rsidRPr="00A478F9">
        <w:t>(2) Before our Father’s throne</w:t>
      </w:r>
      <w:r w:rsidRPr="00A478F9">
        <w:br/>
        <w:t>We pour our ardent prayers;</w:t>
      </w:r>
      <w:r w:rsidRPr="00A478F9">
        <w:br/>
        <w:t>Our fears, our hopes, our aims are one,</w:t>
      </w:r>
      <w:r w:rsidRPr="00A478F9">
        <w:br/>
        <w:t>Our comforts and our cares.</w:t>
      </w:r>
    </w:p>
    <w:p w14:paraId="195140DE" w14:textId="77777777" w:rsidR="00A478F9" w:rsidRPr="00A478F9" w:rsidRDefault="00A478F9" w:rsidP="00A478F9">
      <w:pPr>
        <w:pStyle w:val="ListParagraph"/>
        <w:ind w:left="2160"/>
      </w:pPr>
      <w:r w:rsidRPr="00A478F9">
        <w:t>(3) We share each other’s woes,</w:t>
      </w:r>
      <w:r w:rsidRPr="00A478F9">
        <w:br/>
        <w:t>Each other’s burdens bear;</w:t>
      </w:r>
      <w:r w:rsidRPr="00A478F9">
        <w:br/>
        <w:t>And often for each other flows</w:t>
      </w:r>
      <w:r w:rsidRPr="00A478F9">
        <w:br/>
        <w:t>The sympathizing tear.</w:t>
      </w:r>
    </w:p>
    <w:p w14:paraId="5D3241F0" w14:textId="77777777" w:rsidR="00A478F9" w:rsidRPr="00A478F9" w:rsidRDefault="00A478F9" w:rsidP="00A478F9">
      <w:pPr>
        <w:pStyle w:val="ListParagraph"/>
        <w:ind w:left="2160"/>
      </w:pPr>
      <w:r w:rsidRPr="00A478F9">
        <w:t>(4) From sorrow, toil, and pain,</w:t>
      </w:r>
      <w:r w:rsidRPr="00A478F9">
        <w:br/>
        <w:t>And sin we shall be free;</w:t>
      </w:r>
      <w:r w:rsidRPr="00A478F9">
        <w:br/>
        <w:t>And perfect love and joy shall reign</w:t>
      </w:r>
      <w:r w:rsidRPr="00A478F9">
        <w:br/>
        <w:t>Through all eternity.</w:t>
      </w:r>
    </w:p>
    <w:p w14:paraId="5AA50337" w14:textId="6C18845A" w:rsidR="00A478F9" w:rsidRPr="00A478F9" w:rsidRDefault="00A478F9" w:rsidP="00A478F9">
      <w:pPr>
        <w:pStyle w:val="ListParagraph"/>
        <w:ind w:left="2160"/>
      </w:pPr>
    </w:p>
    <w:p w14:paraId="0189C10D" w14:textId="77777777" w:rsidR="00A478F9" w:rsidRDefault="00A478F9" w:rsidP="00A478F9">
      <w:pPr>
        <w:pStyle w:val="ListParagraph"/>
        <w:ind w:left="2160"/>
      </w:pPr>
    </w:p>
    <w:bookmarkEnd w:id="1"/>
    <w:p w14:paraId="23F1FB46" w14:textId="64A0E5B4" w:rsidR="001F0CF5" w:rsidRPr="002B6C34" w:rsidRDefault="001F0CF5" w:rsidP="001F0CF5">
      <w:pPr>
        <w:pStyle w:val="ListParagraph"/>
        <w:numPr>
          <w:ilvl w:val="0"/>
          <w:numId w:val="1"/>
        </w:numPr>
        <w:rPr>
          <w:b/>
          <w:bCs/>
          <w:u w:val="single"/>
        </w:rPr>
      </w:pPr>
      <w:r w:rsidRPr="002B6C34">
        <w:rPr>
          <w:b/>
          <w:bCs/>
          <w:u w:val="single"/>
        </w:rPr>
        <w:lastRenderedPageBreak/>
        <w:t>Write (v.9)</w:t>
      </w:r>
    </w:p>
    <w:p w14:paraId="0B9904E9" w14:textId="6D4EE145" w:rsidR="002B6C34" w:rsidRPr="002B6C34" w:rsidRDefault="002B6C34" w:rsidP="002B6C34">
      <w:pPr>
        <w:rPr>
          <w:color w:val="FF0000"/>
        </w:rPr>
      </w:pPr>
      <w:r w:rsidRPr="002B6C34">
        <w:rPr>
          <w:color w:val="FF0000"/>
        </w:rPr>
        <w:t>(9)  And thou shalt write them upon the posts of thy house, and on thy gates.</w:t>
      </w:r>
    </w:p>
    <w:p w14:paraId="16FB557A" w14:textId="08661C6B" w:rsidR="00511AF6" w:rsidRDefault="00511AF6" w:rsidP="00511AF6">
      <w:pPr>
        <w:pStyle w:val="ListParagraph"/>
        <w:numPr>
          <w:ilvl w:val="1"/>
          <w:numId w:val="1"/>
        </w:numPr>
      </w:pPr>
      <w:r>
        <w:t>What we are to</w:t>
      </w:r>
      <w:r w:rsidR="00204CE8">
        <w:t xml:space="preserve"> write.</w:t>
      </w:r>
    </w:p>
    <w:p w14:paraId="430AE44A" w14:textId="622D2218" w:rsidR="00511AF6" w:rsidRDefault="00511AF6" w:rsidP="00511AF6">
      <w:pPr>
        <w:pStyle w:val="ListParagraph"/>
        <w:numPr>
          <w:ilvl w:val="1"/>
          <w:numId w:val="1"/>
        </w:numPr>
      </w:pPr>
      <w:r>
        <w:t xml:space="preserve">How we are to </w:t>
      </w:r>
      <w:r w:rsidR="00204CE8">
        <w:t>write.</w:t>
      </w:r>
    </w:p>
    <w:p w14:paraId="47FF07E4" w14:textId="6CBFCBF7" w:rsidR="00511AF6" w:rsidRDefault="00511AF6" w:rsidP="00511AF6">
      <w:pPr>
        <w:pStyle w:val="ListParagraph"/>
        <w:numPr>
          <w:ilvl w:val="1"/>
          <w:numId w:val="1"/>
        </w:numPr>
      </w:pPr>
      <w:r>
        <w:t>Apply</w:t>
      </w:r>
    </w:p>
    <w:p w14:paraId="1500BCCB" w14:textId="77777777" w:rsidR="002B6C34" w:rsidRDefault="002B6C34" w:rsidP="002B6C34"/>
    <w:p w14:paraId="0A3EFA75" w14:textId="6D33F7D3" w:rsidR="001F0CF5" w:rsidRPr="002B6C34" w:rsidRDefault="001F0CF5" w:rsidP="001F0CF5">
      <w:pPr>
        <w:pStyle w:val="ListParagraph"/>
        <w:numPr>
          <w:ilvl w:val="0"/>
          <w:numId w:val="1"/>
        </w:numPr>
        <w:rPr>
          <w:b/>
          <w:bCs/>
          <w:u w:val="single"/>
        </w:rPr>
      </w:pPr>
      <w:r w:rsidRPr="002B6C34">
        <w:rPr>
          <w:b/>
          <w:bCs/>
          <w:u w:val="single"/>
        </w:rPr>
        <w:t>Beware (v. 12)</w:t>
      </w:r>
    </w:p>
    <w:p w14:paraId="7DB74878" w14:textId="06A56C54" w:rsidR="002B6C34" w:rsidRPr="002B6C34" w:rsidRDefault="002B6C34" w:rsidP="002B6C34">
      <w:pPr>
        <w:rPr>
          <w:color w:val="FF0000"/>
        </w:rPr>
      </w:pPr>
      <w:r w:rsidRPr="002B6C34">
        <w:rPr>
          <w:color w:val="FF0000"/>
        </w:rPr>
        <w:t>(12)  Then beware lest thou forget the LORD, which brought thee forth out of the land of Egypt, from the house of bondage.</w:t>
      </w:r>
    </w:p>
    <w:p w14:paraId="6FFCF26A" w14:textId="77777777" w:rsidR="00511AF6" w:rsidRDefault="00511AF6" w:rsidP="00511AF6">
      <w:pPr>
        <w:pStyle w:val="ListParagraph"/>
        <w:numPr>
          <w:ilvl w:val="1"/>
          <w:numId w:val="1"/>
        </w:numPr>
      </w:pPr>
      <w:r>
        <w:t>What we are to</w:t>
      </w:r>
    </w:p>
    <w:p w14:paraId="55ECD0AE" w14:textId="77777777" w:rsidR="00511AF6" w:rsidRDefault="00511AF6" w:rsidP="00511AF6">
      <w:pPr>
        <w:pStyle w:val="ListParagraph"/>
        <w:numPr>
          <w:ilvl w:val="1"/>
          <w:numId w:val="1"/>
        </w:numPr>
      </w:pPr>
      <w:r>
        <w:t xml:space="preserve">How we are to </w:t>
      </w:r>
    </w:p>
    <w:p w14:paraId="790E8CEE" w14:textId="77777777" w:rsidR="00511AF6" w:rsidRDefault="00511AF6" w:rsidP="00511AF6">
      <w:pPr>
        <w:pStyle w:val="ListParagraph"/>
        <w:numPr>
          <w:ilvl w:val="1"/>
          <w:numId w:val="1"/>
        </w:numPr>
      </w:pPr>
      <w:r>
        <w:t>Apply</w:t>
      </w:r>
    </w:p>
    <w:p w14:paraId="2EF43E99" w14:textId="77777777" w:rsidR="00511AF6" w:rsidRDefault="00511AF6" w:rsidP="00511AF6"/>
    <w:p w14:paraId="4E38C977" w14:textId="08F19F0F" w:rsidR="001F0CF5" w:rsidRPr="002B6C34" w:rsidRDefault="001F0CF5" w:rsidP="001F0CF5">
      <w:pPr>
        <w:pStyle w:val="ListParagraph"/>
        <w:numPr>
          <w:ilvl w:val="0"/>
          <w:numId w:val="1"/>
        </w:numPr>
        <w:rPr>
          <w:b/>
          <w:bCs/>
          <w:u w:val="single"/>
        </w:rPr>
      </w:pPr>
      <w:r w:rsidRPr="002B6C34">
        <w:rPr>
          <w:b/>
          <w:bCs/>
          <w:u w:val="single"/>
        </w:rPr>
        <w:t>Fear (v. 13a)</w:t>
      </w:r>
    </w:p>
    <w:p w14:paraId="386FAC56" w14:textId="000A316D" w:rsidR="002B6C34" w:rsidRPr="002B6C34" w:rsidRDefault="002B6C34" w:rsidP="002B6C34">
      <w:pPr>
        <w:rPr>
          <w:color w:val="FF0000"/>
        </w:rPr>
      </w:pPr>
      <w:r w:rsidRPr="002B6C34">
        <w:rPr>
          <w:color w:val="FF0000"/>
        </w:rPr>
        <w:t>(13)  Thou shalt fear the LORD thy God, and serve him, and shalt swear by his name.</w:t>
      </w:r>
    </w:p>
    <w:p w14:paraId="6A5948E0" w14:textId="77777777" w:rsidR="00511AF6" w:rsidRDefault="00511AF6" w:rsidP="00511AF6">
      <w:pPr>
        <w:pStyle w:val="ListParagraph"/>
        <w:numPr>
          <w:ilvl w:val="1"/>
          <w:numId w:val="1"/>
        </w:numPr>
      </w:pPr>
      <w:r>
        <w:t>What we are to</w:t>
      </w:r>
    </w:p>
    <w:p w14:paraId="7E4DB84D" w14:textId="77777777" w:rsidR="00511AF6" w:rsidRDefault="00511AF6" w:rsidP="00511AF6">
      <w:pPr>
        <w:pStyle w:val="ListParagraph"/>
        <w:numPr>
          <w:ilvl w:val="1"/>
          <w:numId w:val="1"/>
        </w:numPr>
      </w:pPr>
      <w:r>
        <w:t xml:space="preserve">How we are to </w:t>
      </w:r>
    </w:p>
    <w:p w14:paraId="06A456A4" w14:textId="77777777" w:rsidR="00511AF6" w:rsidRDefault="00511AF6" w:rsidP="00511AF6">
      <w:pPr>
        <w:pStyle w:val="ListParagraph"/>
        <w:numPr>
          <w:ilvl w:val="1"/>
          <w:numId w:val="1"/>
        </w:numPr>
      </w:pPr>
      <w:r>
        <w:t>Apply</w:t>
      </w:r>
    </w:p>
    <w:p w14:paraId="0ADE3648" w14:textId="77777777" w:rsidR="00511AF6" w:rsidRDefault="00511AF6" w:rsidP="00511AF6"/>
    <w:p w14:paraId="15246200" w14:textId="07C115FF" w:rsidR="001F0CF5" w:rsidRPr="002B6C34" w:rsidRDefault="001F0CF5" w:rsidP="001F0CF5">
      <w:pPr>
        <w:pStyle w:val="ListParagraph"/>
        <w:numPr>
          <w:ilvl w:val="0"/>
          <w:numId w:val="1"/>
        </w:numPr>
        <w:rPr>
          <w:b/>
          <w:bCs/>
          <w:u w:val="single"/>
        </w:rPr>
      </w:pPr>
      <w:r w:rsidRPr="002B6C34">
        <w:rPr>
          <w:b/>
          <w:bCs/>
          <w:u w:val="single"/>
        </w:rPr>
        <w:t>Serve (v. 13b)</w:t>
      </w:r>
    </w:p>
    <w:p w14:paraId="157598FA" w14:textId="548B7BC1" w:rsidR="002B6C34" w:rsidRPr="002B6C34" w:rsidRDefault="002B6C34" w:rsidP="002B6C34">
      <w:pPr>
        <w:rPr>
          <w:color w:val="FF0000"/>
        </w:rPr>
      </w:pPr>
      <w:r w:rsidRPr="002B6C34">
        <w:rPr>
          <w:color w:val="FF0000"/>
        </w:rPr>
        <w:t>(13)  Thou shalt fear the LORD thy God, and serve him, and shalt swear by his name.</w:t>
      </w:r>
    </w:p>
    <w:p w14:paraId="22E20DEA" w14:textId="77777777" w:rsidR="00511AF6" w:rsidRDefault="00511AF6" w:rsidP="00511AF6">
      <w:pPr>
        <w:pStyle w:val="ListParagraph"/>
        <w:numPr>
          <w:ilvl w:val="1"/>
          <w:numId w:val="1"/>
        </w:numPr>
      </w:pPr>
      <w:r>
        <w:t>What we are to</w:t>
      </w:r>
    </w:p>
    <w:p w14:paraId="553C8760" w14:textId="77777777" w:rsidR="00511AF6" w:rsidRDefault="00511AF6" w:rsidP="00511AF6">
      <w:pPr>
        <w:pStyle w:val="ListParagraph"/>
        <w:numPr>
          <w:ilvl w:val="1"/>
          <w:numId w:val="1"/>
        </w:numPr>
      </w:pPr>
      <w:r>
        <w:t xml:space="preserve">How we are to </w:t>
      </w:r>
    </w:p>
    <w:p w14:paraId="0E223EA7" w14:textId="77777777" w:rsidR="00511AF6" w:rsidRDefault="00511AF6" w:rsidP="00511AF6">
      <w:pPr>
        <w:pStyle w:val="ListParagraph"/>
        <w:numPr>
          <w:ilvl w:val="1"/>
          <w:numId w:val="1"/>
        </w:numPr>
      </w:pPr>
      <w:r>
        <w:t>Apply</w:t>
      </w:r>
    </w:p>
    <w:p w14:paraId="3EDED818" w14:textId="77777777" w:rsidR="00511AF6" w:rsidRDefault="00511AF6" w:rsidP="00511AF6"/>
    <w:p w14:paraId="3856387E" w14:textId="01F92E00" w:rsidR="001F0CF5" w:rsidRPr="002B6C34" w:rsidRDefault="001F0CF5" w:rsidP="001F0CF5">
      <w:pPr>
        <w:pStyle w:val="ListParagraph"/>
        <w:numPr>
          <w:ilvl w:val="0"/>
          <w:numId w:val="1"/>
        </w:numPr>
        <w:rPr>
          <w:b/>
          <w:bCs/>
          <w:u w:val="single"/>
        </w:rPr>
      </w:pPr>
      <w:r w:rsidRPr="002B6C34">
        <w:rPr>
          <w:b/>
          <w:bCs/>
          <w:u w:val="single"/>
        </w:rPr>
        <w:t>Swear (v. 13c)</w:t>
      </w:r>
    </w:p>
    <w:p w14:paraId="4F6673E4" w14:textId="7D804443" w:rsidR="002B6C34" w:rsidRPr="002B6C34" w:rsidRDefault="002B6C34" w:rsidP="002B6C34">
      <w:pPr>
        <w:rPr>
          <w:color w:val="FF0000"/>
        </w:rPr>
      </w:pPr>
      <w:r w:rsidRPr="002B6C34">
        <w:rPr>
          <w:color w:val="FF0000"/>
        </w:rPr>
        <w:t>(13)  Thou shalt fear the LORD thy God, and serve him, and shalt swear by his name.</w:t>
      </w:r>
    </w:p>
    <w:p w14:paraId="756430D4" w14:textId="77777777" w:rsidR="00511AF6" w:rsidRDefault="00511AF6" w:rsidP="00511AF6">
      <w:pPr>
        <w:pStyle w:val="ListParagraph"/>
        <w:numPr>
          <w:ilvl w:val="1"/>
          <w:numId w:val="1"/>
        </w:numPr>
      </w:pPr>
      <w:r>
        <w:t>What we are to</w:t>
      </w:r>
    </w:p>
    <w:p w14:paraId="1FB23B5D" w14:textId="77777777" w:rsidR="00511AF6" w:rsidRDefault="00511AF6" w:rsidP="00511AF6">
      <w:pPr>
        <w:pStyle w:val="ListParagraph"/>
        <w:numPr>
          <w:ilvl w:val="1"/>
          <w:numId w:val="1"/>
        </w:numPr>
      </w:pPr>
      <w:r>
        <w:t xml:space="preserve">How we are to </w:t>
      </w:r>
    </w:p>
    <w:p w14:paraId="139C2C7D" w14:textId="77777777" w:rsidR="00511AF6" w:rsidRDefault="00511AF6" w:rsidP="00511AF6">
      <w:pPr>
        <w:pStyle w:val="ListParagraph"/>
        <w:numPr>
          <w:ilvl w:val="1"/>
          <w:numId w:val="1"/>
        </w:numPr>
      </w:pPr>
      <w:r>
        <w:t>Apply</w:t>
      </w:r>
    </w:p>
    <w:p w14:paraId="46F8CCB9" w14:textId="77777777" w:rsidR="00511AF6" w:rsidRDefault="00511AF6" w:rsidP="00511AF6"/>
    <w:p w14:paraId="7B5DAA85" w14:textId="23422F65" w:rsidR="001F0CF5" w:rsidRPr="002B6C34" w:rsidRDefault="001F0CF5" w:rsidP="001F0CF5">
      <w:pPr>
        <w:pStyle w:val="ListParagraph"/>
        <w:numPr>
          <w:ilvl w:val="0"/>
          <w:numId w:val="1"/>
        </w:numPr>
        <w:rPr>
          <w:b/>
          <w:bCs/>
          <w:u w:val="single"/>
        </w:rPr>
      </w:pPr>
      <w:r w:rsidRPr="002B6C34">
        <w:rPr>
          <w:b/>
          <w:bCs/>
          <w:u w:val="single"/>
        </w:rPr>
        <w:t>You shall not go (v. 14)</w:t>
      </w:r>
    </w:p>
    <w:p w14:paraId="3D20F322" w14:textId="05FA000A" w:rsidR="002B6C34" w:rsidRPr="002B6C34" w:rsidRDefault="002B6C34" w:rsidP="002B6C34">
      <w:pPr>
        <w:rPr>
          <w:color w:val="FF0000"/>
        </w:rPr>
      </w:pPr>
      <w:r w:rsidRPr="002B6C34">
        <w:rPr>
          <w:color w:val="FF0000"/>
        </w:rPr>
        <w:t>(14)  Ye shall not go after other gods, of the gods of the people which are round about you;</w:t>
      </w:r>
    </w:p>
    <w:p w14:paraId="041AC963" w14:textId="77777777" w:rsidR="00511AF6" w:rsidRDefault="00511AF6" w:rsidP="00511AF6">
      <w:pPr>
        <w:pStyle w:val="ListParagraph"/>
        <w:numPr>
          <w:ilvl w:val="1"/>
          <w:numId w:val="1"/>
        </w:numPr>
      </w:pPr>
      <w:r>
        <w:lastRenderedPageBreak/>
        <w:t>What we are to</w:t>
      </w:r>
    </w:p>
    <w:p w14:paraId="12AC909E" w14:textId="77777777" w:rsidR="00511AF6" w:rsidRDefault="00511AF6" w:rsidP="00511AF6">
      <w:pPr>
        <w:pStyle w:val="ListParagraph"/>
        <w:numPr>
          <w:ilvl w:val="1"/>
          <w:numId w:val="1"/>
        </w:numPr>
      </w:pPr>
      <w:r>
        <w:t xml:space="preserve">How we are to </w:t>
      </w:r>
    </w:p>
    <w:p w14:paraId="0134B2FA" w14:textId="77777777" w:rsidR="00511AF6" w:rsidRDefault="00511AF6" w:rsidP="00511AF6">
      <w:pPr>
        <w:pStyle w:val="ListParagraph"/>
        <w:numPr>
          <w:ilvl w:val="1"/>
          <w:numId w:val="1"/>
        </w:numPr>
      </w:pPr>
      <w:r>
        <w:t>Apply</w:t>
      </w:r>
    </w:p>
    <w:p w14:paraId="1B4EC4FE" w14:textId="77777777" w:rsidR="00511AF6" w:rsidRDefault="00511AF6" w:rsidP="00511AF6"/>
    <w:p w14:paraId="58662F89" w14:textId="2B9AC899" w:rsidR="001F0CF5" w:rsidRPr="002B6C34" w:rsidRDefault="001F0CF5" w:rsidP="001F0CF5">
      <w:pPr>
        <w:pStyle w:val="ListParagraph"/>
        <w:numPr>
          <w:ilvl w:val="0"/>
          <w:numId w:val="1"/>
        </w:numPr>
        <w:rPr>
          <w:b/>
          <w:bCs/>
          <w:u w:val="single"/>
        </w:rPr>
      </w:pPr>
      <w:r w:rsidRPr="002B6C34">
        <w:rPr>
          <w:b/>
          <w:bCs/>
          <w:u w:val="single"/>
        </w:rPr>
        <w:t>You shall not tempt (v. 16)</w:t>
      </w:r>
    </w:p>
    <w:p w14:paraId="6C0E5485" w14:textId="58287CFD" w:rsidR="002B6C34" w:rsidRPr="002B6C34" w:rsidRDefault="002B6C34" w:rsidP="002B6C34">
      <w:pPr>
        <w:rPr>
          <w:color w:val="FF0000"/>
        </w:rPr>
      </w:pPr>
      <w:r w:rsidRPr="002B6C34">
        <w:rPr>
          <w:color w:val="FF0000"/>
        </w:rPr>
        <w:t xml:space="preserve">(16)  Ye shall not tempt the LORD your God, as ye tempted him in </w:t>
      </w:r>
      <w:proofErr w:type="spellStart"/>
      <w:r w:rsidRPr="002B6C34">
        <w:rPr>
          <w:color w:val="FF0000"/>
        </w:rPr>
        <w:t>Massah</w:t>
      </w:r>
      <w:proofErr w:type="spellEnd"/>
      <w:r w:rsidRPr="002B6C34">
        <w:rPr>
          <w:color w:val="FF0000"/>
        </w:rPr>
        <w:t>.</w:t>
      </w:r>
    </w:p>
    <w:p w14:paraId="04D0A323" w14:textId="77777777" w:rsidR="00511AF6" w:rsidRDefault="00511AF6" w:rsidP="00511AF6">
      <w:pPr>
        <w:pStyle w:val="ListParagraph"/>
        <w:numPr>
          <w:ilvl w:val="1"/>
          <w:numId w:val="1"/>
        </w:numPr>
      </w:pPr>
      <w:r>
        <w:t>What we are to</w:t>
      </w:r>
    </w:p>
    <w:p w14:paraId="530F3747" w14:textId="77777777" w:rsidR="00511AF6" w:rsidRDefault="00511AF6" w:rsidP="00511AF6">
      <w:pPr>
        <w:pStyle w:val="ListParagraph"/>
        <w:numPr>
          <w:ilvl w:val="1"/>
          <w:numId w:val="1"/>
        </w:numPr>
      </w:pPr>
      <w:r>
        <w:t xml:space="preserve">How we are to </w:t>
      </w:r>
    </w:p>
    <w:p w14:paraId="09C8762A" w14:textId="77777777" w:rsidR="00511AF6" w:rsidRDefault="00511AF6" w:rsidP="00511AF6">
      <w:pPr>
        <w:pStyle w:val="ListParagraph"/>
        <w:numPr>
          <w:ilvl w:val="1"/>
          <w:numId w:val="1"/>
        </w:numPr>
      </w:pPr>
      <w:r>
        <w:t>Apply</w:t>
      </w:r>
    </w:p>
    <w:p w14:paraId="31AF7116" w14:textId="77777777" w:rsidR="00511AF6" w:rsidRDefault="00511AF6" w:rsidP="00511AF6"/>
    <w:p w14:paraId="728B3F88" w14:textId="49B85E9E" w:rsidR="001F0CF5" w:rsidRPr="002B6C34" w:rsidRDefault="001F0CF5" w:rsidP="001F0CF5">
      <w:pPr>
        <w:pStyle w:val="ListParagraph"/>
        <w:numPr>
          <w:ilvl w:val="0"/>
          <w:numId w:val="1"/>
        </w:numPr>
        <w:rPr>
          <w:b/>
          <w:bCs/>
          <w:u w:val="single"/>
        </w:rPr>
      </w:pPr>
      <w:r w:rsidRPr="002B6C34">
        <w:rPr>
          <w:b/>
          <w:bCs/>
          <w:u w:val="single"/>
        </w:rPr>
        <w:t>Keep (v. 17)</w:t>
      </w:r>
    </w:p>
    <w:p w14:paraId="4112C165" w14:textId="59CF529F" w:rsidR="002B6C34" w:rsidRPr="002B6C34" w:rsidRDefault="002B6C34" w:rsidP="002B6C34">
      <w:pPr>
        <w:rPr>
          <w:color w:val="FF0000"/>
        </w:rPr>
      </w:pPr>
      <w:r w:rsidRPr="002B6C34">
        <w:rPr>
          <w:color w:val="FF0000"/>
        </w:rPr>
        <w:t>(17)  Ye shall diligently keep the commandments of the LORD your God, and his testimonies, and his statutes, which he hath commanded thee.</w:t>
      </w:r>
    </w:p>
    <w:p w14:paraId="7D9A4450" w14:textId="77777777" w:rsidR="00511AF6" w:rsidRDefault="00511AF6" w:rsidP="00511AF6">
      <w:pPr>
        <w:pStyle w:val="ListParagraph"/>
        <w:numPr>
          <w:ilvl w:val="1"/>
          <w:numId w:val="1"/>
        </w:numPr>
      </w:pPr>
      <w:r>
        <w:t>What we are to</w:t>
      </w:r>
    </w:p>
    <w:p w14:paraId="223BB191" w14:textId="77777777" w:rsidR="00511AF6" w:rsidRDefault="00511AF6" w:rsidP="00511AF6">
      <w:pPr>
        <w:pStyle w:val="ListParagraph"/>
        <w:numPr>
          <w:ilvl w:val="1"/>
          <w:numId w:val="1"/>
        </w:numPr>
      </w:pPr>
      <w:r>
        <w:t xml:space="preserve">How we are to </w:t>
      </w:r>
    </w:p>
    <w:p w14:paraId="6717CEEE" w14:textId="77777777" w:rsidR="00511AF6" w:rsidRDefault="00511AF6" w:rsidP="00511AF6">
      <w:pPr>
        <w:pStyle w:val="ListParagraph"/>
        <w:numPr>
          <w:ilvl w:val="1"/>
          <w:numId w:val="1"/>
        </w:numPr>
      </w:pPr>
      <w:r>
        <w:t>Apply</w:t>
      </w:r>
    </w:p>
    <w:p w14:paraId="1DE32426" w14:textId="77777777" w:rsidR="00511AF6" w:rsidRDefault="00511AF6" w:rsidP="00511AF6"/>
    <w:p w14:paraId="37037A7B" w14:textId="4247B10A" w:rsidR="001F0CF5" w:rsidRPr="002B6C34" w:rsidRDefault="001F0CF5" w:rsidP="001F0CF5">
      <w:pPr>
        <w:pStyle w:val="ListParagraph"/>
        <w:numPr>
          <w:ilvl w:val="0"/>
          <w:numId w:val="1"/>
        </w:numPr>
        <w:rPr>
          <w:b/>
          <w:bCs/>
          <w:u w:val="single"/>
        </w:rPr>
      </w:pPr>
      <w:r w:rsidRPr="002B6C34">
        <w:rPr>
          <w:b/>
          <w:bCs/>
          <w:u w:val="single"/>
        </w:rPr>
        <w:t>You shall do (v.18)</w:t>
      </w:r>
    </w:p>
    <w:p w14:paraId="535FAFB0" w14:textId="525B4410" w:rsidR="002B6C34" w:rsidRPr="002B6C34" w:rsidRDefault="002B6C34" w:rsidP="002B6C34">
      <w:pPr>
        <w:rPr>
          <w:color w:val="FF0000"/>
        </w:rPr>
      </w:pPr>
      <w:r w:rsidRPr="002B6C34">
        <w:rPr>
          <w:color w:val="FF0000"/>
        </w:rPr>
        <w:t xml:space="preserve">(18)  And thou shalt do that which is right and good in the sight of the LORD: that it may be well with thee, and that thou mayest go in and possess the good land which the LORD </w:t>
      </w:r>
      <w:proofErr w:type="spellStart"/>
      <w:r w:rsidRPr="002B6C34">
        <w:rPr>
          <w:color w:val="FF0000"/>
        </w:rPr>
        <w:t>sware</w:t>
      </w:r>
      <w:proofErr w:type="spellEnd"/>
      <w:r w:rsidRPr="002B6C34">
        <w:rPr>
          <w:color w:val="FF0000"/>
        </w:rPr>
        <w:t xml:space="preserve"> unto thy fathers,</w:t>
      </w:r>
    </w:p>
    <w:p w14:paraId="4BEF8BB6" w14:textId="77777777" w:rsidR="00511AF6" w:rsidRDefault="00511AF6" w:rsidP="00511AF6">
      <w:pPr>
        <w:pStyle w:val="ListParagraph"/>
        <w:numPr>
          <w:ilvl w:val="1"/>
          <w:numId w:val="1"/>
        </w:numPr>
      </w:pPr>
      <w:r>
        <w:t>What we are to</w:t>
      </w:r>
    </w:p>
    <w:p w14:paraId="3FCFAA0C" w14:textId="77777777" w:rsidR="00511AF6" w:rsidRDefault="00511AF6" w:rsidP="00511AF6">
      <w:pPr>
        <w:pStyle w:val="ListParagraph"/>
        <w:numPr>
          <w:ilvl w:val="1"/>
          <w:numId w:val="1"/>
        </w:numPr>
      </w:pPr>
      <w:r>
        <w:t xml:space="preserve">How we are to </w:t>
      </w:r>
    </w:p>
    <w:p w14:paraId="1CBB5B8A" w14:textId="77777777" w:rsidR="00511AF6" w:rsidRDefault="00511AF6" w:rsidP="00511AF6">
      <w:pPr>
        <w:pStyle w:val="ListParagraph"/>
        <w:numPr>
          <w:ilvl w:val="1"/>
          <w:numId w:val="1"/>
        </w:numPr>
      </w:pPr>
      <w:r>
        <w:t>Apply</w:t>
      </w:r>
    </w:p>
    <w:p w14:paraId="5C4DE44E" w14:textId="77777777" w:rsidR="00511AF6" w:rsidRDefault="00511AF6" w:rsidP="00511AF6"/>
    <w:p w14:paraId="5A3D2A56" w14:textId="2419B8E5" w:rsidR="001F0CF5" w:rsidRPr="002B6C34" w:rsidRDefault="001F0CF5" w:rsidP="001F0CF5">
      <w:pPr>
        <w:pStyle w:val="ListParagraph"/>
        <w:numPr>
          <w:ilvl w:val="0"/>
          <w:numId w:val="1"/>
        </w:numPr>
        <w:rPr>
          <w:b/>
          <w:bCs/>
          <w:u w:val="single"/>
        </w:rPr>
      </w:pPr>
      <w:r w:rsidRPr="002B6C34">
        <w:rPr>
          <w:b/>
          <w:bCs/>
          <w:u w:val="single"/>
        </w:rPr>
        <w:t>You shall cast out (v. 19)</w:t>
      </w:r>
    </w:p>
    <w:p w14:paraId="09D6ED3B" w14:textId="6B9B89E9" w:rsidR="002B6C34" w:rsidRPr="002B6C34" w:rsidRDefault="002B6C34" w:rsidP="002B6C34">
      <w:pPr>
        <w:rPr>
          <w:color w:val="FF0000"/>
        </w:rPr>
      </w:pPr>
      <w:r w:rsidRPr="002B6C34">
        <w:rPr>
          <w:color w:val="FF0000"/>
        </w:rPr>
        <w:t>(19)  To cast out all thine enemies from before thee, as the LORD hath spoken.</w:t>
      </w:r>
    </w:p>
    <w:p w14:paraId="1FA2B76B" w14:textId="77777777" w:rsidR="00511AF6" w:rsidRDefault="00511AF6" w:rsidP="00511AF6">
      <w:pPr>
        <w:pStyle w:val="ListParagraph"/>
        <w:numPr>
          <w:ilvl w:val="1"/>
          <w:numId w:val="1"/>
        </w:numPr>
      </w:pPr>
      <w:r>
        <w:t>What we are to</w:t>
      </w:r>
    </w:p>
    <w:p w14:paraId="40634DC0" w14:textId="77777777" w:rsidR="00511AF6" w:rsidRDefault="00511AF6" w:rsidP="00511AF6">
      <w:pPr>
        <w:pStyle w:val="ListParagraph"/>
        <w:numPr>
          <w:ilvl w:val="1"/>
          <w:numId w:val="1"/>
        </w:numPr>
      </w:pPr>
      <w:r>
        <w:t xml:space="preserve">How we are to </w:t>
      </w:r>
    </w:p>
    <w:p w14:paraId="3CAA9C56" w14:textId="77777777" w:rsidR="00511AF6" w:rsidRDefault="00511AF6" w:rsidP="00511AF6">
      <w:pPr>
        <w:pStyle w:val="ListParagraph"/>
        <w:numPr>
          <w:ilvl w:val="1"/>
          <w:numId w:val="1"/>
        </w:numPr>
      </w:pPr>
      <w:r>
        <w:t>Apply</w:t>
      </w:r>
    </w:p>
    <w:p w14:paraId="419E4E96" w14:textId="77777777" w:rsidR="00511AF6" w:rsidRDefault="00511AF6" w:rsidP="00511AF6"/>
    <w:p w14:paraId="1B201419" w14:textId="316F32FE" w:rsidR="001F0CF5" w:rsidRPr="002B6C34" w:rsidRDefault="001F0CF5" w:rsidP="001F0CF5">
      <w:pPr>
        <w:pStyle w:val="ListParagraph"/>
        <w:numPr>
          <w:ilvl w:val="0"/>
          <w:numId w:val="1"/>
        </w:numPr>
        <w:rPr>
          <w:b/>
          <w:bCs/>
          <w:u w:val="single"/>
        </w:rPr>
      </w:pPr>
      <w:r w:rsidRPr="002B6C34">
        <w:rPr>
          <w:b/>
          <w:bCs/>
          <w:u w:val="single"/>
        </w:rPr>
        <w:t>You shall say (v. 21)</w:t>
      </w:r>
    </w:p>
    <w:p w14:paraId="1204158A" w14:textId="6ABA5729" w:rsidR="002B6C34" w:rsidRPr="002B6C34" w:rsidRDefault="002B6C34" w:rsidP="002B6C34">
      <w:pPr>
        <w:rPr>
          <w:color w:val="FF0000"/>
        </w:rPr>
      </w:pPr>
      <w:r w:rsidRPr="002B6C34">
        <w:rPr>
          <w:color w:val="FF0000"/>
        </w:rPr>
        <w:t xml:space="preserve">(21)  Then thou shalt say unto thy son, </w:t>
      </w:r>
      <w:proofErr w:type="gramStart"/>
      <w:r w:rsidRPr="002B6C34">
        <w:rPr>
          <w:color w:val="FF0000"/>
        </w:rPr>
        <w:t>We</w:t>
      </w:r>
      <w:proofErr w:type="gramEnd"/>
      <w:r w:rsidRPr="002B6C34">
        <w:rPr>
          <w:color w:val="FF0000"/>
        </w:rPr>
        <w:t xml:space="preserve"> were Pharaoh's bondmen in Egypt; and the LORD brought us out of Egypt with a mighty hand:</w:t>
      </w:r>
    </w:p>
    <w:p w14:paraId="1590E11B" w14:textId="77777777" w:rsidR="00511AF6" w:rsidRDefault="00511AF6" w:rsidP="00511AF6">
      <w:pPr>
        <w:pStyle w:val="ListParagraph"/>
        <w:numPr>
          <w:ilvl w:val="1"/>
          <w:numId w:val="1"/>
        </w:numPr>
      </w:pPr>
      <w:r>
        <w:lastRenderedPageBreak/>
        <w:t>What we are to</w:t>
      </w:r>
    </w:p>
    <w:p w14:paraId="7218965B" w14:textId="77777777" w:rsidR="00511AF6" w:rsidRDefault="00511AF6" w:rsidP="00511AF6">
      <w:pPr>
        <w:pStyle w:val="ListParagraph"/>
        <w:numPr>
          <w:ilvl w:val="1"/>
          <w:numId w:val="1"/>
        </w:numPr>
      </w:pPr>
      <w:r>
        <w:t xml:space="preserve">How we are to </w:t>
      </w:r>
    </w:p>
    <w:p w14:paraId="344D2130" w14:textId="77777777" w:rsidR="00511AF6" w:rsidRDefault="00511AF6" w:rsidP="00511AF6">
      <w:pPr>
        <w:pStyle w:val="ListParagraph"/>
        <w:numPr>
          <w:ilvl w:val="1"/>
          <w:numId w:val="1"/>
        </w:numPr>
      </w:pPr>
      <w:r>
        <w:t>Apply</w:t>
      </w:r>
    </w:p>
    <w:p w14:paraId="2335E852" w14:textId="77777777" w:rsidR="00511AF6" w:rsidRDefault="00511AF6" w:rsidP="00511AF6"/>
    <w:p w14:paraId="57F00FCA" w14:textId="54411025" w:rsidR="001F0CF5" w:rsidRPr="001F0CF5" w:rsidRDefault="001F0CF5" w:rsidP="001F0CF5">
      <w:pPr>
        <w:rPr>
          <w:b/>
          <w:bCs/>
          <w:u w:val="single"/>
        </w:rPr>
      </w:pPr>
      <w:r w:rsidRPr="001F0CF5">
        <w:rPr>
          <w:b/>
          <w:bCs/>
          <w:u w:val="single"/>
        </w:rPr>
        <w:t>CONCLUSION:</w:t>
      </w:r>
    </w:p>
    <w:p w14:paraId="5F155101" w14:textId="62426B76" w:rsidR="001F0CF5" w:rsidRDefault="001F0CF5" w:rsidP="001F0CF5">
      <w:pPr>
        <w:pStyle w:val="ListParagraph"/>
        <w:numPr>
          <w:ilvl w:val="0"/>
          <w:numId w:val="3"/>
        </w:numPr>
      </w:pPr>
      <w:r>
        <w:t>Ff</w:t>
      </w:r>
    </w:p>
    <w:p w14:paraId="6E4E1CAC" w14:textId="0329AA32" w:rsidR="001F0CF5" w:rsidRDefault="001F0CF5" w:rsidP="001F0CF5">
      <w:pPr>
        <w:pStyle w:val="ListParagraph"/>
        <w:numPr>
          <w:ilvl w:val="0"/>
          <w:numId w:val="3"/>
        </w:numPr>
      </w:pPr>
      <w:r>
        <w:t>ff</w:t>
      </w:r>
    </w:p>
    <w:sectPr w:rsidR="001F0CF5">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0A0B88" w14:textId="77777777" w:rsidR="009E3DA6" w:rsidRDefault="009E3DA6" w:rsidP="001F0CF5">
      <w:pPr>
        <w:spacing w:after="0" w:line="240" w:lineRule="auto"/>
      </w:pPr>
      <w:r>
        <w:separator/>
      </w:r>
    </w:p>
  </w:endnote>
  <w:endnote w:type="continuationSeparator" w:id="0">
    <w:p w14:paraId="6E44EE04" w14:textId="77777777" w:rsidR="009E3DA6" w:rsidRDefault="009E3DA6" w:rsidP="001F0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37914457"/>
      <w:docPartObj>
        <w:docPartGallery w:val="Page Numbers (Bottom of Page)"/>
        <w:docPartUnique/>
      </w:docPartObj>
    </w:sdtPr>
    <w:sdtEndPr>
      <w:rPr>
        <w:noProof/>
      </w:rPr>
    </w:sdtEndPr>
    <w:sdtContent>
      <w:p w14:paraId="02D7C0A5" w14:textId="48A1E3B6" w:rsidR="001F0CF5" w:rsidRDefault="001F0CF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A9CCEC" w14:textId="77777777" w:rsidR="001F0CF5" w:rsidRDefault="001F0C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7C2ADC" w14:textId="77777777" w:rsidR="009E3DA6" w:rsidRDefault="009E3DA6" w:rsidP="001F0CF5">
      <w:pPr>
        <w:spacing w:after="0" w:line="240" w:lineRule="auto"/>
      </w:pPr>
      <w:r>
        <w:separator/>
      </w:r>
    </w:p>
  </w:footnote>
  <w:footnote w:type="continuationSeparator" w:id="0">
    <w:p w14:paraId="10450FA2" w14:textId="77777777" w:rsidR="009E3DA6" w:rsidRDefault="009E3DA6" w:rsidP="001F0C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1469F0"/>
    <w:multiLevelType w:val="hybridMultilevel"/>
    <w:tmpl w:val="CEC868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B82CC1"/>
    <w:multiLevelType w:val="hybridMultilevel"/>
    <w:tmpl w:val="33D4A46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E140DF"/>
    <w:multiLevelType w:val="hybridMultilevel"/>
    <w:tmpl w:val="0A9EAD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CF5"/>
    <w:rsid w:val="001F0CF5"/>
    <w:rsid w:val="00204CE8"/>
    <w:rsid w:val="002B6C34"/>
    <w:rsid w:val="00511AF6"/>
    <w:rsid w:val="00986400"/>
    <w:rsid w:val="009E3DA6"/>
    <w:rsid w:val="00A03FD7"/>
    <w:rsid w:val="00A478F9"/>
    <w:rsid w:val="00AA3357"/>
    <w:rsid w:val="00B61ED5"/>
    <w:rsid w:val="00B67B56"/>
    <w:rsid w:val="00D738DF"/>
    <w:rsid w:val="00DD6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A68B9"/>
  <w15:chartTrackingRefBased/>
  <w15:docId w15:val="{173CF477-A1F4-4720-BEA7-6EA4C18CA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A478F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0CF5"/>
    <w:pPr>
      <w:ind w:left="720"/>
      <w:contextualSpacing/>
    </w:pPr>
  </w:style>
  <w:style w:type="paragraph" w:styleId="Header">
    <w:name w:val="header"/>
    <w:basedOn w:val="Normal"/>
    <w:link w:val="HeaderChar"/>
    <w:uiPriority w:val="99"/>
    <w:unhideWhenUsed/>
    <w:rsid w:val="001F0C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CF5"/>
  </w:style>
  <w:style w:type="paragraph" w:styleId="Footer">
    <w:name w:val="footer"/>
    <w:basedOn w:val="Normal"/>
    <w:link w:val="FooterChar"/>
    <w:uiPriority w:val="99"/>
    <w:unhideWhenUsed/>
    <w:rsid w:val="001F0C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CF5"/>
  </w:style>
  <w:style w:type="paragraph" w:styleId="NormalWeb">
    <w:name w:val="Normal (Web)"/>
    <w:basedOn w:val="Normal"/>
    <w:uiPriority w:val="99"/>
    <w:semiHidden/>
    <w:unhideWhenUsed/>
    <w:rsid w:val="00D738DF"/>
    <w:rPr>
      <w:rFonts w:ascii="Times New Roman" w:hAnsi="Times New Roman" w:cs="Times New Roman"/>
      <w:sz w:val="24"/>
      <w:szCs w:val="24"/>
    </w:rPr>
  </w:style>
  <w:style w:type="character" w:styleId="Hyperlink">
    <w:name w:val="Hyperlink"/>
    <w:basedOn w:val="DefaultParagraphFont"/>
    <w:uiPriority w:val="99"/>
    <w:unhideWhenUsed/>
    <w:rsid w:val="00204CE8"/>
    <w:rPr>
      <w:color w:val="0563C1" w:themeColor="hyperlink"/>
      <w:u w:val="single"/>
    </w:rPr>
  </w:style>
  <w:style w:type="character" w:styleId="UnresolvedMention">
    <w:name w:val="Unresolved Mention"/>
    <w:basedOn w:val="DefaultParagraphFont"/>
    <w:uiPriority w:val="99"/>
    <w:semiHidden/>
    <w:unhideWhenUsed/>
    <w:rsid w:val="00204CE8"/>
    <w:rPr>
      <w:color w:val="605E5C"/>
      <w:shd w:val="clear" w:color="auto" w:fill="E1DFDD"/>
    </w:rPr>
  </w:style>
  <w:style w:type="character" w:customStyle="1" w:styleId="Heading3Char">
    <w:name w:val="Heading 3 Char"/>
    <w:basedOn w:val="DefaultParagraphFont"/>
    <w:link w:val="Heading3"/>
    <w:uiPriority w:val="9"/>
    <w:semiHidden/>
    <w:rsid w:val="00A478F9"/>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AA33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335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2303540">
      <w:bodyDiv w:val="1"/>
      <w:marLeft w:val="0"/>
      <w:marRight w:val="0"/>
      <w:marTop w:val="0"/>
      <w:marBottom w:val="0"/>
      <w:divBdr>
        <w:top w:val="none" w:sz="0" w:space="0" w:color="auto"/>
        <w:left w:val="none" w:sz="0" w:space="0" w:color="auto"/>
        <w:bottom w:val="none" w:sz="0" w:space="0" w:color="auto"/>
        <w:right w:val="none" w:sz="0" w:space="0" w:color="auto"/>
      </w:divBdr>
    </w:div>
    <w:div w:id="1447390189">
      <w:bodyDiv w:val="1"/>
      <w:marLeft w:val="0"/>
      <w:marRight w:val="0"/>
      <w:marTop w:val="0"/>
      <w:marBottom w:val="0"/>
      <w:divBdr>
        <w:top w:val="none" w:sz="0" w:space="0" w:color="auto"/>
        <w:left w:val="none" w:sz="0" w:space="0" w:color="auto"/>
        <w:bottom w:val="none" w:sz="0" w:space="0" w:color="auto"/>
        <w:right w:val="none" w:sz="0" w:space="0" w:color="auto"/>
      </w:divBdr>
    </w:div>
    <w:div w:id="1570844772">
      <w:bodyDiv w:val="1"/>
      <w:marLeft w:val="0"/>
      <w:marRight w:val="0"/>
      <w:marTop w:val="0"/>
      <w:marBottom w:val="0"/>
      <w:divBdr>
        <w:top w:val="none" w:sz="0" w:space="0" w:color="auto"/>
        <w:left w:val="none" w:sz="0" w:space="0" w:color="auto"/>
        <w:bottom w:val="none" w:sz="0" w:space="0" w:color="auto"/>
        <w:right w:val="none" w:sz="0" w:space="0" w:color="auto"/>
      </w:divBdr>
    </w:div>
    <w:div w:id="2080126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physics.stackexchange.com/questions/101913/why-does-a-remote-car-key-work-when-held-to-your-head-bod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1825</Words>
  <Characters>10405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Hetrick</dc:creator>
  <cp:keywords/>
  <dc:description/>
  <cp:lastModifiedBy>Van Sprague</cp:lastModifiedBy>
  <cp:revision>2</cp:revision>
  <cp:lastPrinted>2020-12-02T23:49:00Z</cp:lastPrinted>
  <dcterms:created xsi:type="dcterms:W3CDTF">2020-12-02T23:49:00Z</dcterms:created>
  <dcterms:modified xsi:type="dcterms:W3CDTF">2020-12-02T23:49:00Z</dcterms:modified>
</cp:coreProperties>
</file>