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 Light" w:hAnsi="微软雅黑 Light" w:eastAsia="微软雅黑 Light" w:cs="微软雅黑 Light"/>
          <w:b/>
          <w:bCs/>
          <w:sz w:val="40"/>
          <w:szCs w:val="4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40"/>
          <w:szCs w:val="48"/>
          <w:lang w:val="en-US" w:eastAsia="zh-CN"/>
        </w:rPr>
        <w:t>综合设计部设计委托工单</w:t>
      </w:r>
    </w:p>
    <w:tbl>
      <w:tblPr>
        <w:tblStyle w:val="3"/>
        <w:tblpPr w:leftFromText="180" w:rightFromText="180" w:vertAnchor="page" w:horzAnchor="page" w:tblpX="1897" w:tblpY="21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452"/>
        <w:gridCol w:w="1692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93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3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393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设计品名称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  <w:t>设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  <w:t>计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  <w:t>品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  <w:t>描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40"/>
                <w:szCs w:val="40"/>
                <w:vertAlign w:val="baseline"/>
                <w:lang w:val="en-US" w:eastAsia="zh-CN"/>
              </w:rPr>
              <w:t>述</w:t>
            </w:r>
          </w:p>
        </w:tc>
        <w:tc>
          <w:tcPr>
            <w:tcW w:w="314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8"/>
                <w:vertAlign w:val="baseline"/>
                <w:lang w:val="en-US" w:eastAsia="zh-CN"/>
              </w:rPr>
              <w:t>类型（海报/宣传彩页/门票/手册/...）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52"/>
                <w:szCs w:val="72"/>
                <w:vertAlign w:val="baseline"/>
                <w:lang w:val="en-US" w:eastAsia="zh-CN"/>
              </w:rPr>
            </w:pPr>
          </w:p>
        </w:tc>
        <w:tc>
          <w:tcPr>
            <w:tcW w:w="3144" w:type="dxa"/>
            <w:gridSpan w:val="2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32"/>
                <w:vertAlign w:val="baseline"/>
                <w:lang w:val="en-US" w:eastAsia="zh-CN"/>
              </w:rPr>
              <w:t>内容/文案（请准确填写</w:t>
            </w:r>
          </w:p>
          <w:p>
            <w:pPr>
              <w:jc w:val="both"/>
              <w:rPr>
                <w:rFonts w:hint="default" w:ascii="微软雅黑 Light" w:hAnsi="微软雅黑 Light" w:eastAsia="微软雅黑 Light" w:cs="微软雅黑 Ligh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32"/>
                <w:vertAlign w:val="baseline"/>
                <w:lang w:val="en-US" w:eastAsia="zh-CN"/>
              </w:rPr>
              <w:t>标题:/副标:/其他文案:/...）</w:t>
            </w:r>
          </w:p>
        </w:tc>
        <w:tc>
          <w:tcPr>
            <w:tcW w:w="4591" w:type="dxa"/>
          </w:tcPr>
          <w:p>
            <w:pPr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  <w:tc>
          <w:tcPr>
            <w:tcW w:w="314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8"/>
                <w:vertAlign w:val="baseline"/>
                <w:lang w:val="en-US" w:eastAsia="zh-CN"/>
              </w:rPr>
              <w:t>用途（具体活动/使用途径）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  <w:tc>
          <w:tcPr>
            <w:tcW w:w="314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8"/>
                <w:vertAlign w:val="baseline"/>
                <w:lang w:val="en-US" w:eastAsia="zh-CN"/>
              </w:rPr>
              <w:t>尺寸（请务必注明，否则默认此类型基本尺寸）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</w:rPr>
            </w:pPr>
          </w:p>
        </w:tc>
        <w:tc>
          <w:tcPr>
            <w:tcW w:w="3144" w:type="dxa"/>
            <w:gridSpan w:val="2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色彩（彩色/黑白）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</w:rPr>
            </w:pPr>
          </w:p>
        </w:tc>
        <w:tc>
          <w:tcPr>
            <w:tcW w:w="3144" w:type="dxa"/>
            <w:gridSpan w:val="2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清晰度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</w:rPr>
            </w:pPr>
          </w:p>
        </w:tc>
        <w:tc>
          <w:tcPr>
            <w:tcW w:w="314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风格（庄重/活泼/.../无特殊要求）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</w:rPr>
            </w:pPr>
          </w:p>
        </w:tc>
        <w:tc>
          <w:tcPr>
            <w:tcW w:w="1452" w:type="dxa"/>
            <w:vMerge w:val="restart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截止时间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初稿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终稿</w:t>
            </w:r>
          </w:p>
        </w:tc>
        <w:tc>
          <w:tcPr>
            <w:tcW w:w="4591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3931" w:type="dxa"/>
            <w:gridSpan w:val="3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采购要求（数量: /材质: /无</w:t>
            </w:r>
            <w:bookmarkStart w:id="0" w:name="_GoBack"/>
            <w:bookmarkEnd w:id="0"/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/...）</w:t>
            </w:r>
          </w:p>
        </w:tc>
        <w:tc>
          <w:tcPr>
            <w:tcW w:w="4591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3931" w:type="dxa"/>
            <w:gridSpan w:val="3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备注（模板|格式要求/其他）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931" w:type="dxa"/>
            <w:gridSpan w:val="3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2"/>
                <w:szCs w:val="22"/>
                <w:vertAlign w:val="baseline"/>
                <w:lang w:val="en-US" w:eastAsia="zh-CN"/>
              </w:rPr>
              <w:t>负责人/有效联系方式</w:t>
            </w:r>
          </w:p>
        </w:tc>
        <w:tc>
          <w:tcPr>
            <w:tcW w:w="4591" w:type="dxa"/>
          </w:tcPr>
          <w:p>
            <w:pPr>
              <w:rPr>
                <w:rFonts w:hint="eastAsia" w:ascii="微软雅黑 Light" w:hAnsi="微软雅黑 Light" w:eastAsia="微软雅黑 Light" w:cs="微软雅黑 Light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default" w:ascii="微软雅黑 Light" w:hAnsi="微软雅黑 Light" w:eastAsia="微软雅黑 Light" w:cs="微软雅黑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1"/>
          <w:szCs w:val="21"/>
          <w:lang w:val="en-US" w:eastAsia="zh-CN"/>
        </w:rPr>
        <w:t>注：其他具体要求请参考综合设计部约稿条例，对于时间及要求特殊的设计品请务必和综设部部长协商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54E42"/>
    <w:rsid w:val="017B3247"/>
    <w:rsid w:val="0A3F54CA"/>
    <w:rsid w:val="0AEE32A0"/>
    <w:rsid w:val="0EBB77F1"/>
    <w:rsid w:val="103F3C55"/>
    <w:rsid w:val="12CF4E10"/>
    <w:rsid w:val="18C771DD"/>
    <w:rsid w:val="1D8B425B"/>
    <w:rsid w:val="1F5801C0"/>
    <w:rsid w:val="20601B73"/>
    <w:rsid w:val="26AC3ADC"/>
    <w:rsid w:val="2DE33854"/>
    <w:rsid w:val="2FDD01EE"/>
    <w:rsid w:val="310A3BCD"/>
    <w:rsid w:val="31510BE6"/>
    <w:rsid w:val="32276B6F"/>
    <w:rsid w:val="35326063"/>
    <w:rsid w:val="3C8153F1"/>
    <w:rsid w:val="3EE90FC9"/>
    <w:rsid w:val="443F38EF"/>
    <w:rsid w:val="4AA16015"/>
    <w:rsid w:val="4AA911F2"/>
    <w:rsid w:val="4C2B15EE"/>
    <w:rsid w:val="4C4A0145"/>
    <w:rsid w:val="4CF37B5C"/>
    <w:rsid w:val="4D193829"/>
    <w:rsid w:val="4E293EB1"/>
    <w:rsid w:val="4E5F08AD"/>
    <w:rsid w:val="5448531E"/>
    <w:rsid w:val="5A4E513A"/>
    <w:rsid w:val="5E254E42"/>
    <w:rsid w:val="688E1F39"/>
    <w:rsid w:val="69AC4C42"/>
    <w:rsid w:val="6A785A03"/>
    <w:rsid w:val="6B1F4F89"/>
    <w:rsid w:val="6F6F4C97"/>
    <w:rsid w:val="73901505"/>
    <w:rsid w:val="73C23890"/>
    <w:rsid w:val="78F0777A"/>
    <w:rsid w:val="7A863CB2"/>
    <w:rsid w:val="7EB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2019-05-16T10:58:00Z</dcterms:created>
  <dc:creator>丶Kuze</dc:creator>
  <cp:lastModifiedBy>丶Kuze</cp:lastModifiedBy>
  <dcterms:modified xsi:type="dcterms:W3CDTF">2019-05-16T12:40:33Z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