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9796A" w:rsidRPr="00EF306E" w:rsidRDefault="00D9796A" w:rsidP="00D9796A">
      <w:pPr>
        <w:jc w:val="center"/>
        <w:rPr>
          <w:sz w:val="36"/>
          <w:szCs w:val="36"/>
        </w:rPr>
      </w:pPr>
      <w:r w:rsidRPr="00EF306E">
        <w:rPr>
          <w:sz w:val="36"/>
          <w:szCs w:val="36"/>
        </w:rPr>
        <w:t>Informe Laboratorio: Análisis Numérico</w:t>
      </w:r>
    </w:p>
    <w:p w:rsidR="00D9796A" w:rsidRDefault="00D9796A" w:rsidP="00D9796A">
      <w:pPr>
        <w:jc w:val="center"/>
        <w:rPr>
          <w:sz w:val="36"/>
          <w:szCs w:val="36"/>
        </w:rPr>
      </w:pPr>
      <w:r w:rsidRPr="00EF306E">
        <w:rPr>
          <w:sz w:val="36"/>
          <w:szCs w:val="36"/>
        </w:rPr>
        <w:t xml:space="preserve">Práctica No. </w:t>
      </w:r>
      <w:r>
        <w:rPr>
          <w:sz w:val="36"/>
          <w:szCs w:val="36"/>
        </w:rPr>
        <w:t>2</w:t>
      </w:r>
    </w:p>
    <w:p w:rsidR="00D9796A" w:rsidRPr="00EF306E" w:rsidRDefault="00D9796A" w:rsidP="00D9796A">
      <w:pPr>
        <w:jc w:val="center"/>
        <w:rPr>
          <w:b/>
        </w:rPr>
      </w:pPr>
    </w:p>
    <w:p w:rsidR="00D9796A" w:rsidRDefault="00D9796A" w:rsidP="00D9796A">
      <w:pPr>
        <w:jc w:val="center"/>
        <w:rPr>
          <w:b/>
          <w:sz w:val="28"/>
          <w:szCs w:val="28"/>
        </w:rPr>
      </w:pPr>
      <w:r w:rsidRPr="00EF306E">
        <w:rPr>
          <w:b/>
          <w:sz w:val="28"/>
          <w:szCs w:val="28"/>
        </w:rPr>
        <w:t>Nombre Apellido</w:t>
      </w:r>
      <w:r>
        <w:rPr>
          <w:b/>
          <w:sz w:val="28"/>
          <w:szCs w:val="28"/>
        </w:rPr>
        <w:t>: Juan Camilo Marín García</w:t>
      </w:r>
    </w:p>
    <w:p w:rsidR="00D9796A" w:rsidRDefault="00D9796A" w:rsidP="00D9796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Código: 2172969</w:t>
      </w:r>
    </w:p>
    <w:p w:rsidR="00D9796A" w:rsidRPr="00EF306E" w:rsidRDefault="00D9796A" w:rsidP="00D9796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Grupo: B1</w:t>
      </w:r>
    </w:p>
    <w:p w:rsidR="00D9796A" w:rsidRPr="00EF306E" w:rsidRDefault="00D9796A" w:rsidP="00D9796A">
      <w:pPr>
        <w:jc w:val="center"/>
        <w:rPr>
          <w:sz w:val="28"/>
          <w:szCs w:val="28"/>
        </w:rPr>
      </w:pPr>
      <w:r w:rsidRPr="00EF306E">
        <w:rPr>
          <w:i/>
          <w:iCs/>
          <w:sz w:val="28"/>
          <w:szCs w:val="28"/>
        </w:rPr>
        <w:t>Escuela de ingeniería de sistemas e informática</w:t>
      </w:r>
    </w:p>
    <w:p w:rsidR="00D9796A" w:rsidRDefault="00D9796A" w:rsidP="00D9796A">
      <w:pPr>
        <w:jc w:val="center"/>
        <w:rPr>
          <w:i/>
          <w:iCs/>
          <w:sz w:val="28"/>
          <w:szCs w:val="28"/>
        </w:rPr>
      </w:pPr>
      <w:r w:rsidRPr="00EF306E">
        <w:rPr>
          <w:i/>
          <w:iCs/>
          <w:sz w:val="28"/>
          <w:szCs w:val="28"/>
        </w:rPr>
        <w:t>Universidad Industrial de Santander</w:t>
      </w:r>
    </w:p>
    <w:p w:rsidR="00D9796A" w:rsidRPr="00EF306E" w:rsidRDefault="00D9796A" w:rsidP="00D9796A">
      <w:pPr>
        <w:jc w:val="center"/>
      </w:pPr>
    </w:p>
    <w:p w:rsidR="00D9796A" w:rsidRPr="00EF306E" w:rsidRDefault="00D9796A" w:rsidP="00D9796A">
      <w:pPr>
        <w:jc w:val="center"/>
        <w:rPr>
          <w:sz w:val="28"/>
          <w:szCs w:val="28"/>
        </w:rPr>
      </w:pPr>
      <w:r>
        <w:rPr>
          <w:sz w:val="28"/>
          <w:szCs w:val="28"/>
        </w:rPr>
        <w:t>11 de junio</w:t>
      </w:r>
      <w:r w:rsidRPr="00EF306E">
        <w:rPr>
          <w:sz w:val="28"/>
          <w:szCs w:val="28"/>
        </w:rPr>
        <w:t xml:space="preserve"> de 2020</w:t>
      </w:r>
    </w:p>
    <w:p w:rsidR="00D9796A" w:rsidRPr="00D9796A" w:rsidRDefault="00D9796A"/>
    <w:p w:rsidR="00845867" w:rsidRPr="00845867" w:rsidRDefault="00845867" w:rsidP="002330BC">
      <w:pPr>
        <w:jc w:val="both"/>
        <w:rPr>
          <w:b/>
          <w:bCs/>
          <w:lang w:val="es-ES"/>
        </w:rPr>
      </w:pPr>
    </w:p>
    <w:p w:rsidR="00845867" w:rsidRDefault="00845867" w:rsidP="002330BC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s-ES"/>
        </w:rPr>
      </w:pPr>
      <w:r w:rsidRPr="00845867">
        <w:rPr>
          <w:rFonts w:ascii="Times New Roman" w:hAnsi="Times New Roman" w:cs="Times New Roman"/>
          <w:b/>
          <w:bCs/>
          <w:lang w:val="es-ES"/>
        </w:rPr>
        <w:t>INTRODUCCION</w:t>
      </w:r>
    </w:p>
    <w:p w:rsidR="00A11244" w:rsidRDefault="00A11244" w:rsidP="00A11244">
      <w:pPr>
        <w:pStyle w:val="Prrafodelista"/>
        <w:jc w:val="both"/>
        <w:rPr>
          <w:rFonts w:ascii="Times New Roman" w:hAnsi="Times New Roman" w:cs="Times New Roman"/>
          <w:b/>
          <w:bCs/>
          <w:lang w:val="es-ES"/>
        </w:rPr>
      </w:pPr>
    </w:p>
    <w:p w:rsidR="00845867" w:rsidRPr="00470304" w:rsidRDefault="00470304" w:rsidP="00470304">
      <w:pPr>
        <w:ind w:left="708"/>
        <w:jc w:val="both"/>
        <w:rPr>
          <w:lang w:val="es-ES"/>
        </w:rPr>
      </w:pPr>
      <w:r>
        <w:rPr>
          <w:lang w:val="es-ES"/>
        </w:rPr>
        <w:t xml:space="preserve">El método de bisección consiste en </w:t>
      </w:r>
      <w:r w:rsidR="00EC0FE8">
        <w:rPr>
          <w:lang w:val="es-ES"/>
        </w:rPr>
        <w:t>obtener una mejor aproximación de raíces en una ecuación. Consiste en realizar una búsqueda binaria a partir de un intervalo inicial (</w:t>
      </w:r>
      <w:proofErr w:type="spellStart"/>
      <w:proofErr w:type="gramStart"/>
      <w:r w:rsidR="00EC0FE8">
        <w:rPr>
          <w:lang w:val="es-ES"/>
        </w:rPr>
        <w:t>a,b</w:t>
      </w:r>
      <w:proofErr w:type="spellEnd"/>
      <w:proofErr w:type="gramEnd"/>
      <w:r w:rsidR="00EC0FE8">
        <w:rPr>
          <w:lang w:val="es-ES"/>
        </w:rPr>
        <w:t>)</w:t>
      </w:r>
      <w:r w:rsidR="00A11244">
        <w:rPr>
          <w:lang w:val="es-ES"/>
        </w:rPr>
        <w:t>, tal que f(a)f(b)&lt;0, es decir que haya un cambio de signo. Si esto se cumple sabemos que existe por lo menos una raíz real. A partir de dicho punto, se va reduciendo el intervalo hasta encontrar la aproximación de la raíz que buscamos.</w:t>
      </w:r>
    </w:p>
    <w:p w:rsidR="00845867" w:rsidRDefault="00845867" w:rsidP="002330BC">
      <w:pPr>
        <w:jc w:val="both"/>
        <w:rPr>
          <w:b/>
          <w:bCs/>
          <w:lang w:val="es-ES"/>
        </w:rPr>
      </w:pPr>
    </w:p>
    <w:p w:rsidR="00845867" w:rsidRDefault="00845867" w:rsidP="002330BC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t>DESARROLLO</w:t>
      </w:r>
    </w:p>
    <w:p w:rsidR="00A11244" w:rsidRDefault="00A11244" w:rsidP="00A11244">
      <w:pPr>
        <w:pStyle w:val="Prrafodelista"/>
        <w:jc w:val="both"/>
        <w:rPr>
          <w:rFonts w:ascii="Times New Roman" w:hAnsi="Times New Roman" w:cs="Times New Roman"/>
          <w:b/>
          <w:bCs/>
          <w:lang w:val="es-ES"/>
        </w:rPr>
      </w:pPr>
    </w:p>
    <w:p w:rsidR="00845867" w:rsidRPr="0071468C" w:rsidRDefault="002330BC" w:rsidP="00F97493">
      <w:pPr>
        <w:pStyle w:val="Prrafodelista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lang w:val="es-ES"/>
        </w:rPr>
      </w:pPr>
      <w:r w:rsidRPr="00F97493">
        <w:rPr>
          <w:rFonts w:ascii="Times New Roman" w:hAnsi="Times New Roman" w:cs="Times New Roman"/>
          <w:lang w:val="es-ES"/>
        </w:rPr>
        <w:t xml:space="preserve">Para la primera parte de implementación del laboratorio, se creo una función llamada </w:t>
      </w:r>
      <w:proofErr w:type="spellStart"/>
      <w:r w:rsidRPr="00F97493">
        <w:rPr>
          <w:rFonts w:ascii="Times New Roman" w:hAnsi="Times New Roman" w:cs="Times New Roman"/>
          <w:i/>
          <w:iCs/>
          <w:lang w:val="es-ES"/>
        </w:rPr>
        <w:t>my_finding_interval_Camilo_</w:t>
      </w:r>
      <w:proofErr w:type="gramStart"/>
      <w:r w:rsidRPr="00F97493">
        <w:rPr>
          <w:rFonts w:ascii="Times New Roman" w:hAnsi="Times New Roman" w:cs="Times New Roman"/>
          <w:i/>
          <w:iCs/>
          <w:lang w:val="es-ES"/>
        </w:rPr>
        <w:t>Marin</w:t>
      </w:r>
      <w:proofErr w:type="spellEnd"/>
      <w:r w:rsidRPr="00F97493">
        <w:rPr>
          <w:rFonts w:ascii="Times New Roman" w:hAnsi="Times New Roman" w:cs="Times New Roman"/>
          <w:i/>
          <w:iCs/>
          <w:lang w:val="es-ES"/>
        </w:rPr>
        <w:t>(</w:t>
      </w:r>
      <w:proofErr w:type="gramEnd"/>
      <w:r w:rsidRPr="00F97493">
        <w:rPr>
          <w:rFonts w:ascii="Times New Roman" w:hAnsi="Times New Roman" w:cs="Times New Roman"/>
          <w:i/>
          <w:iCs/>
          <w:lang w:val="es-ES"/>
        </w:rPr>
        <w:t xml:space="preserve">), </w:t>
      </w:r>
      <w:r w:rsidRPr="00F97493">
        <w:rPr>
          <w:rFonts w:ascii="Times New Roman" w:hAnsi="Times New Roman" w:cs="Times New Roman"/>
          <w:lang w:val="es-ES"/>
        </w:rPr>
        <w:t>la cual se encargará de buscar un intervalo que cumpla con la condición f(a)f(b)&lt;1. (Ver código en anexos).</w:t>
      </w:r>
    </w:p>
    <w:p w:rsidR="0071468C" w:rsidRPr="00097097" w:rsidRDefault="0071468C" w:rsidP="0071468C">
      <w:pPr>
        <w:pStyle w:val="Prrafodelista"/>
        <w:ind w:left="1068"/>
        <w:jc w:val="both"/>
        <w:rPr>
          <w:rFonts w:ascii="Times New Roman" w:hAnsi="Times New Roman" w:cs="Times New Roman"/>
          <w:b/>
          <w:bCs/>
          <w:lang w:val="es-ES"/>
        </w:rPr>
      </w:pPr>
    </w:p>
    <w:p w:rsidR="00097097" w:rsidRDefault="00097097" w:rsidP="00097097">
      <w:pPr>
        <w:pStyle w:val="Prrafodelista"/>
        <w:ind w:left="1068"/>
        <w:jc w:val="bot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Su funcionamiento consiste en generar dos números </w:t>
      </w:r>
      <w:r w:rsidR="0071468C">
        <w:rPr>
          <w:rFonts w:ascii="Times New Roman" w:hAnsi="Times New Roman" w:cs="Times New Roman"/>
          <w:lang w:val="es-ES"/>
        </w:rPr>
        <w:t>aleatorios</w:t>
      </w:r>
      <w:r>
        <w:rPr>
          <w:rFonts w:ascii="Times New Roman" w:hAnsi="Times New Roman" w:cs="Times New Roman"/>
          <w:lang w:val="es-ES"/>
        </w:rPr>
        <w:t xml:space="preserve"> entre -10 y 10, y probarlos en la func</w:t>
      </w:r>
      <w:r w:rsidR="0071468C">
        <w:rPr>
          <w:rFonts w:ascii="Times New Roman" w:hAnsi="Times New Roman" w:cs="Times New Roman"/>
          <w:lang w:val="es-ES"/>
        </w:rPr>
        <w:t>ión para comprobar que cumplan con la condición f(a)f(b)&lt;0, luego se garantiza que a sea mayor que b, para que el intervalo quede correctamente.</w:t>
      </w:r>
      <w:r w:rsidR="00B36CBB">
        <w:rPr>
          <w:rFonts w:ascii="Times New Roman" w:hAnsi="Times New Roman" w:cs="Times New Roman"/>
          <w:lang w:val="es-ES"/>
        </w:rPr>
        <w:t xml:space="preserve"> Luego de esto, se retornan los valores de a y b respectivamente.</w:t>
      </w:r>
    </w:p>
    <w:p w:rsidR="0071468C" w:rsidRPr="0071468C" w:rsidRDefault="0071468C" w:rsidP="0071468C">
      <w:pPr>
        <w:jc w:val="both"/>
        <w:rPr>
          <w:lang w:val="es-ES"/>
        </w:rPr>
      </w:pPr>
    </w:p>
    <w:p w:rsidR="002330BC" w:rsidRPr="0071468C" w:rsidRDefault="002330BC" w:rsidP="002330BC">
      <w:pPr>
        <w:pStyle w:val="Prrafodelista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lang w:val="es-ES"/>
        </w:rPr>
        <w:t>Para la segunda parte</w:t>
      </w:r>
      <w:r w:rsidR="00F97493">
        <w:rPr>
          <w:rFonts w:ascii="Times New Roman" w:hAnsi="Times New Roman" w:cs="Times New Roman"/>
          <w:lang w:val="es-ES"/>
        </w:rPr>
        <w:t xml:space="preserve"> de implementación del laboratorio</w:t>
      </w:r>
      <w:r>
        <w:rPr>
          <w:rFonts w:ascii="Times New Roman" w:hAnsi="Times New Roman" w:cs="Times New Roman"/>
          <w:lang w:val="es-ES"/>
        </w:rPr>
        <w:t xml:space="preserve"> se creo una función llamada </w:t>
      </w:r>
      <w:proofErr w:type="spellStart"/>
      <w:r>
        <w:rPr>
          <w:rFonts w:ascii="Times New Roman" w:hAnsi="Times New Roman" w:cs="Times New Roman"/>
          <w:i/>
          <w:iCs/>
          <w:lang w:val="es-ES"/>
        </w:rPr>
        <w:t>my_bisection_funtion_Camilo_</w:t>
      </w:r>
      <w:proofErr w:type="gramStart"/>
      <w:r>
        <w:rPr>
          <w:rFonts w:ascii="Times New Roman" w:hAnsi="Times New Roman" w:cs="Times New Roman"/>
          <w:i/>
          <w:iCs/>
          <w:lang w:val="es-ES"/>
        </w:rPr>
        <w:t>Marin</w:t>
      </w:r>
      <w:proofErr w:type="spellEnd"/>
      <w:r>
        <w:rPr>
          <w:rFonts w:ascii="Times New Roman" w:hAnsi="Times New Roman" w:cs="Times New Roman"/>
          <w:i/>
          <w:iCs/>
          <w:lang w:val="es-ES"/>
        </w:rPr>
        <w:t>(</w:t>
      </w:r>
      <w:proofErr w:type="gramEnd"/>
      <w:r>
        <w:rPr>
          <w:rFonts w:ascii="Times New Roman" w:hAnsi="Times New Roman" w:cs="Times New Roman"/>
          <w:i/>
          <w:iCs/>
          <w:lang w:val="es-ES"/>
        </w:rPr>
        <w:t xml:space="preserve">), </w:t>
      </w:r>
      <w:r w:rsidR="00F97493">
        <w:rPr>
          <w:rFonts w:ascii="Times New Roman" w:hAnsi="Times New Roman" w:cs="Times New Roman"/>
          <w:lang w:val="es-ES"/>
        </w:rPr>
        <w:t>su objetivo consiste en hallar una solución a una función tal que f(x)=0.</w:t>
      </w:r>
      <w:r w:rsidR="0071468C">
        <w:rPr>
          <w:rFonts w:ascii="Times New Roman" w:hAnsi="Times New Roman" w:cs="Times New Roman"/>
          <w:lang w:val="es-ES"/>
        </w:rPr>
        <w:t xml:space="preserve"> </w:t>
      </w:r>
      <w:r w:rsidR="0071468C" w:rsidRPr="00F97493">
        <w:rPr>
          <w:rFonts w:ascii="Times New Roman" w:hAnsi="Times New Roman" w:cs="Times New Roman"/>
          <w:lang w:val="es-ES"/>
        </w:rPr>
        <w:t>(Ver código en anexos).</w:t>
      </w:r>
    </w:p>
    <w:p w:rsidR="0071468C" w:rsidRDefault="0071468C" w:rsidP="0071468C">
      <w:pPr>
        <w:pStyle w:val="Prrafodelista"/>
        <w:ind w:left="1068"/>
        <w:jc w:val="both"/>
        <w:rPr>
          <w:rFonts w:ascii="Times New Roman" w:hAnsi="Times New Roman" w:cs="Times New Roman"/>
          <w:lang w:val="es-ES"/>
        </w:rPr>
      </w:pPr>
    </w:p>
    <w:p w:rsidR="0071468C" w:rsidRPr="0071468C" w:rsidRDefault="0071468C" w:rsidP="0071468C">
      <w:pPr>
        <w:pStyle w:val="Prrafodelista"/>
        <w:ind w:left="1068"/>
        <w:jc w:val="both"/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Esta función recibe como parámetros dos argumentos, el primero es la función matemática a resolver, y el segundo son las iteraciones las cuales indicarán que tan aproximado </w:t>
      </w:r>
      <w:r w:rsidR="00B36CBB">
        <w:rPr>
          <w:rFonts w:ascii="Times New Roman" w:hAnsi="Times New Roman" w:cs="Times New Roman"/>
          <w:lang w:val="es-ES"/>
        </w:rPr>
        <w:t>será el resultado. Luego, y haciendo uso de la función creada anteriormente, se busca un intervalo inicial y se procede a encontrar la raíz usando una búsqueda binaria, una vez es encontrada, se retorna su valor.</w:t>
      </w:r>
    </w:p>
    <w:p w:rsidR="0071468C" w:rsidRPr="0071468C" w:rsidRDefault="0071468C" w:rsidP="0071468C">
      <w:pPr>
        <w:jc w:val="both"/>
        <w:rPr>
          <w:b/>
          <w:bCs/>
          <w:lang w:val="es-ES"/>
        </w:rPr>
      </w:pPr>
    </w:p>
    <w:p w:rsidR="00E146EA" w:rsidRPr="006B1362" w:rsidRDefault="00E146EA" w:rsidP="00E146EA">
      <w:pPr>
        <w:pStyle w:val="Prrafodelista"/>
        <w:numPr>
          <w:ilvl w:val="1"/>
          <w:numId w:val="3"/>
        </w:numPr>
        <w:autoSpaceDE w:val="0"/>
        <w:autoSpaceDN w:val="0"/>
        <w:adjustRightInd w:val="0"/>
        <w:rPr>
          <w:rFonts w:ascii="Courier" w:hAnsi="Courier"/>
          <w:lang w:val="es-ES_tradnl"/>
        </w:rPr>
      </w:pPr>
      <w:r w:rsidRPr="00E146EA">
        <w:rPr>
          <w:rFonts w:ascii="Times New Roman" w:hAnsi="Times New Roman" w:cs="Times New Roman"/>
          <w:lang w:val="es-ES"/>
        </w:rPr>
        <w:t xml:space="preserve">Para la tercera parte de implementación del laboratorio, se creo una función llamada </w:t>
      </w:r>
      <w:proofErr w:type="spellStart"/>
      <w:r w:rsidRPr="00E146EA">
        <w:rPr>
          <w:rFonts w:ascii="Times New Roman" w:hAnsi="Times New Roman" w:cs="Times New Roman"/>
          <w:i/>
          <w:iCs/>
          <w:color w:val="000000"/>
          <w:lang w:val="es-ES_tradnl"/>
        </w:rPr>
        <w:t>my_bisection_function_Camilo_Marin_</w:t>
      </w:r>
      <w:proofErr w:type="gramStart"/>
      <w:r w:rsidRPr="00E146EA">
        <w:rPr>
          <w:rFonts w:ascii="Times New Roman" w:hAnsi="Times New Roman" w:cs="Times New Roman"/>
          <w:i/>
          <w:iCs/>
          <w:color w:val="000000"/>
          <w:lang w:val="es-ES_tradnl"/>
        </w:rPr>
        <w:t>N</w:t>
      </w:r>
      <w:proofErr w:type="spellEnd"/>
      <w:r w:rsidRPr="00E146EA">
        <w:rPr>
          <w:rFonts w:ascii="Times New Roman" w:hAnsi="Times New Roman" w:cs="Times New Roman"/>
          <w:i/>
          <w:iCs/>
          <w:color w:val="000000"/>
          <w:lang w:val="es-ES_tradnl"/>
        </w:rPr>
        <w:t>(</w:t>
      </w:r>
      <w:proofErr w:type="gramEnd"/>
      <w:r w:rsidRPr="00E146EA">
        <w:rPr>
          <w:rFonts w:ascii="Times New Roman" w:hAnsi="Times New Roman" w:cs="Times New Roman"/>
          <w:i/>
          <w:iCs/>
          <w:color w:val="000000"/>
          <w:lang w:val="es-ES_tradnl"/>
        </w:rPr>
        <w:t xml:space="preserve">), </w:t>
      </w:r>
      <w:r w:rsidR="0088456B" w:rsidRPr="0088456B">
        <w:rPr>
          <w:rFonts w:ascii="Times New Roman" w:hAnsi="Times New Roman" w:cs="Times New Roman"/>
          <w:color w:val="000000"/>
          <w:lang w:val="es-ES_tradnl"/>
        </w:rPr>
        <w:t>la cual permite visualizar el comportamiento que tiene el método de bisección</w:t>
      </w:r>
      <w:r w:rsidR="001A4B63">
        <w:rPr>
          <w:rFonts w:ascii="Times New Roman" w:hAnsi="Times New Roman" w:cs="Times New Roman"/>
          <w:color w:val="000000"/>
          <w:lang w:val="es-ES_tradnl"/>
        </w:rPr>
        <w:t xml:space="preserve">, pero como punto adicional, </w:t>
      </w:r>
      <w:r w:rsidR="001A4B63">
        <w:rPr>
          <w:rFonts w:ascii="Times New Roman" w:hAnsi="Times New Roman" w:cs="Times New Roman"/>
          <w:color w:val="000000"/>
          <w:lang w:val="es-ES_tradnl"/>
        </w:rPr>
        <w:lastRenderedPageBreak/>
        <w:t>se busca comparar el número de iteraciones teóricas junto con el número de iteraciones experimentales</w:t>
      </w:r>
      <w:r w:rsidR="006B1362">
        <w:rPr>
          <w:rFonts w:ascii="Times New Roman" w:hAnsi="Times New Roman" w:cs="Times New Roman"/>
          <w:color w:val="000000"/>
          <w:lang w:val="es-ES_tradnl"/>
        </w:rPr>
        <w:t>.</w:t>
      </w:r>
      <w:r w:rsidR="001A4B63">
        <w:rPr>
          <w:rFonts w:ascii="Times New Roman" w:hAnsi="Times New Roman" w:cs="Times New Roman"/>
          <w:color w:val="000000"/>
          <w:lang w:val="es-ES_tradnl"/>
        </w:rPr>
        <w:t xml:space="preserve"> (Ver código en anexos).</w:t>
      </w:r>
    </w:p>
    <w:p w:rsidR="006B1362" w:rsidRDefault="006B1362" w:rsidP="006B1362">
      <w:pPr>
        <w:pStyle w:val="Prrafodelista"/>
        <w:autoSpaceDE w:val="0"/>
        <w:autoSpaceDN w:val="0"/>
        <w:adjustRightInd w:val="0"/>
        <w:ind w:left="1068"/>
        <w:rPr>
          <w:rFonts w:ascii="Times New Roman" w:hAnsi="Times New Roman" w:cs="Times New Roman"/>
          <w:color w:val="000000"/>
          <w:lang w:val="es-ES_tradnl"/>
        </w:rPr>
      </w:pPr>
    </w:p>
    <w:p w:rsidR="006B1362" w:rsidRPr="006B1362" w:rsidRDefault="006B1362" w:rsidP="006B1362">
      <w:pPr>
        <w:pStyle w:val="Prrafodelista"/>
        <w:autoSpaceDE w:val="0"/>
        <w:autoSpaceDN w:val="0"/>
        <w:adjustRightInd w:val="0"/>
        <w:ind w:left="1068"/>
        <w:rPr>
          <w:rFonts w:ascii="Courier" w:hAnsi="Courier"/>
          <w:lang w:val="es-ES_tradnl"/>
        </w:rPr>
      </w:pPr>
    </w:p>
    <w:p w:rsidR="006B1362" w:rsidRDefault="006B1362" w:rsidP="006B1362">
      <w:pPr>
        <w:pStyle w:val="Prrafodelista"/>
        <w:keepNext/>
        <w:autoSpaceDE w:val="0"/>
        <w:autoSpaceDN w:val="0"/>
        <w:adjustRightInd w:val="0"/>
        <w:ind w:left="1068"/>
        <w:jc w:val="center"/>
      </w:pPr>
      <w:r w:rsidRPr="006B1362">
        <w:rPr>
          <w:rFonts w:ascii="Courier" w:hAnsi="Courier"/>
          <w:noProof/>
          <w:lang w:val="es-ES_tradnl"/>
        </w:rPr>
        <w:drawing>
          <wp:inline distT="0" distB="0" distL="0" distR="0" wp14:anchorId="2E26E840" wp14:editId="56666EF7">
            <wp:extent cx="2686929" cy="2355243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638" cy="236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62" w:rsidRDefault="006B1362" w:rsidP="006B1362">
      <w:pPr>
        <w:pStyle w:val="Descripcin"/>
        <w:ind w:firstLine="708"/>
        <w:jc w:val="center"/>
        <w:rPr>
          <w:lang w:val="en-US"/>
        </w:rPr>
      </w:pPr>
      <w:proofErr w:type="spellStart"/>
      <w:r w:rsidRPr="006B1362">
        <w:rPr>
          <w:lang w:val="en-US"/>
        </w:rPr>
        <w:t>Gráfica</w:t>
      </w:r>
      <w:proofErr w:type="spellEnd"/>
      <w:r w:rsidRPr="006B1362">
        <w:rPr>
          <w:lang w:val="en-US"/>
        </w:rPr>
        <w:t xml:space="preserve"> </w:t>
      </w:r>
      <w:r>
        <w:fldChar w:fldCharType="begin"/>
      </w:r>
      <w:r w:rsidRPr="006B1362">
        <w:rPr>
          <w:lang w:val="en-US"/>
        </w:rPr>
        <w:instrText xml:space="preserve"> SEQ Gráfica \* ARABIC </w:instrText>
      </w:r>
      <w:r>
        <w:fldChar w:fldCharType="separate"/>
      </w:r>
      <w:r w:rsidR="00B86D97">
        <w:rPr>
          <w:noProof/>
          <w:lang w:val="en-US"/>
        </w:rPr>
        <w:t>1</w:t>
      </w:r>
      <w:r>
        <w:fldChar w:fldCharType="end"/>
      </w:r>
      <w:r w:rsidRPr="006B1362">
        <w:rPr>
          <w:lang w:val="en-US"/>
        </w:rPr>
        <w:t xml:space="preserve"> </w:t>
      </w:r>
      <w:proofErr w:type="spellStart"/>
      <w:r w:rsidRPr="006B1362">
        <w:rPr>
          <w:lang w:val="en-US"/>
        </w:rPr>
        <w:t>my_bisection_function_Camilo_Marin_</w:t>
      </w:r>
      <w:proofErr w:type="gramStart"/>
      <w:r w:rsidRPr="006B1362">
        <w:rPr>
          <w:lang w:val="en-US"/>
        </w:rPr>
        <w:t>N</w:t>
      </w:r>
      <w:proofErr w:type="spellEnd"/>
      <w:r w:rsidRPr="006B1362">
        <w:rPr>
          <w:lang w:val="en-US"/>
        </w:rPr>
        <w:t>(</w:t>
      </w:r>
      <w:proofErr w:type="gramEnd"/>
      <w:r w:rsidRPr="006B1362">
        <w:rPr>
          <w:lang w:val="en-US"/>
        </w:rPr>
        <w:t>)</w:t>
      </w:r>
    </w:p>
    <w:p w:rsidR="001A4B63" w:rsidRPr="001A4B63" w:rsidRDefault="001A4B63" w:rsidP="009253B9">
      <w:pPr>
        <w:pStyle w:val="Prrafodelista"/>
        <w:numPr>
          <w:ilvl w:val="1"/>
          <w:numId w:val="3"/>
        </w:numPr>
        <w:jc w:val="both"/>
      </w:pPr>
      <w:r w:rsidRPr="00E146EA">
        <w:rPr>
          <w:rFonts w:ascii="Times New Roman" w:hAnsi="Times New Roman" w:cs="Times New Roman"/>
          <w:lang w:val="es-ES"/>
        </w:rPr>
        <w:t xml:space="preserve">Para la </w:t>
      </w:r>
      <w:r>
        <w:rPr>
          <w:rFonts w:ascii="Times New Roman" w:hAnsi="Times New Roman" w:cs="Times New Roman"/>
          <w:lang w:val="es-ES"/>
        </w:rPr>
        <w:t>cuarta</w:t>
      </w:r>
      <w:r w:rsidRPr="00E146EA">
        <w:rPr>
          <w:rFonts w:ascii="Times New Roman" w:hAnsi="Times New Roman" w:cs="Times New Roman"/>
          <w:lang w:val="es-ES"/>
        </w:rPr>
        <w:t xml:space="preserve"> parte de implementación del laboratorio, </w:t>
      </w:r>
      <w:r>
        <w:rPr>
          <w:rFonts w:ascii="Times New Roman" w:hAnsi="Times New Roman" w:cs="Times New Roman"/>
          <w:lang w:val="es-ES"/>
        </w:rPr>
        <w:t>se creo la función</w:t>
      </w:r>
      <w:r w:rsidR="009253B9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="009253B9" w:rsidRPr="009253B9">
        <w:rPr>
          <w:rFonts w:ascii="Times New Roman" w:hAnsi="Times New Roman" w:cs="Times New Roman"/>
          <w:i/>
          <w:iCs/>
          <w:lang w:val="es-ES"/>
        </w:rPr>
        <w:t>my_visual_bisection_function_Camilo_</w:t>
      </w:r>
      <w:proofErr w:type="gramStart"/>
      <w:r w:rsidR="009253B9" w:rsidRPr="009253B9">
        <w:rPr>
          <w:rFonts w:ascii="Times New Roman" w:hAnsi="Times New Roman" w:cs="Times New Roman"/>
          <w:i/>
          <w:iCs/>
          <w:lang w:val="es-ES"/>
        </w:rPr>
        <w:t>Marin</w:t>
      </w:r>
      <w:proofErr w:type="spellEnd"/>
      <w:r w:rsidR="009253B9" w:rsidRPr="009253B9">
        <w:rPr>
          <w:rFonts w:ascii="Times New Roman" w:hAnsi="Times New Roman" w:cs="Times New Roman"/>
          <w:i/>
          <w:iCs/>
          <w:lang w:val="es-ES"/>
        </w:rPr>
        <w:t>(</w:t>
      </w:r>
      <w:proofErr w:type="gramEnd"/>
      <w:r w:rsidR="009253B9" w:rsidRPr="009253B9">
        <w:rPr>
          <w:rFonts w:ascii="Times New Roman" w:hAnsi="Times New Roman" w:cs="Times New Roman"/>
          <w:i/>
          <w:iCs/>
          <w:lang w:val="es-ES"/>
        </w:rPr>
        <w:t>)</w:t>
      </w:r>
      <w:r w:rsidR="009253B9">
        <w:rPr>
          <w:rFonts w:ascii="Times New Roman" w:hAnsi="Times New Roman" w:cs="Times New Roman"/>
          <w:i/>
          <w:iCs/>
          <w:lang w:val="es-ES"/>
        </w:rPr>
        <w:t>,</w:t>
      </w:r>
      <w:r w:rsidR="009253B9">
        <w:rPr>
          <w:rFonts w:ascii="Times New Roman" w:hAnsi="Times New Roman" w:cs="Times New Roman"/>
          <w:lang w:val="es-ES"/>
        </w:rPr>
        <w:t xml:space="preserve"> la cual grafica el comportamiento de un algoritmo según una ecuación dada. (Ver código en anexos).</w:t>
      </w:r>
    </w:p>
    <w:p w:rsidR="001A4B63" w:rsidRPr="001A4B63" w:rsidRDefault="001A4B63" w:rsidP="001A4B63"/>
    <w:p w:rsidR="009253B9" w:rsidRDefault="009253B9" w:rsidP="009253B9">
      <w:pPr>
        <w:pStyle w:val="Descripcin"/>
        <w:keepNext/>
        <w:jc w:val="center"/>
      </w:pPr>
      <w:r w:rsidRPr="009253B9">
        <w:rPr>
          <w:rFonts w:ascii="Courier" w:hAnsi="Courier"/>
          <w:noProof/>
        </w:rPr>
        <w:drawing>
          <wp:inline distT="0" distB="0" distL="0" distR="0" wp14:anchorId="451DACFD" wp14:editId="708B7D97">
            <wp:extent cx="3242603" cy="28481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7107" cy="285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62" w:rsidRDefault="009253B9" w:rsidP="009253B9">
      <w:pPr>
        <w:pStyle w:val="Descripcin"/>
        <w:jc w:val="center"/>
      </w:pPr>
      <w:r>
        <w:t xml:space="preserve">Gráfica </w:t>
      </w:r>
      <w:fldSimple w:instr=" SEQ Gráfica \* ARABIC ">
        <w:r w:rsidR="00B86D97">
          <w:rPr>
            <w:noProof/>
          </w:rPr>
          <w:t>2</w:t>
        </w:r>
      </w:fldSimple>
      <w:r>
        <w:t xml:space="preserve"> Comportamiento grafico del método</w:t>
      </w:r>
    </w:p>
    <w:p w:rsidR="00C657F5" w:rsidRDefault="00654B8C" w:rsidP="00654B8C">
      <w:pPr>
        <w:pStyle w:val="Prrafodelista"/>
        <w:numPr>
          <w:ilvl w:val="1"/>
          <w:numId w:val="3"/>
        </w:numPr>
      </w:pPr>
      <w:r>
        <w:t xml:space="preserve">Para el punto de interpretación, </w:t>
      </w:r>
      <w:r w:rsidR="00C657F5">
        <w:t xml:space="preserve">se solicita encontrar la ecuación no lineal en terminos de </w:t>
      </w:r>
      <w:r w:rsidR="00C657F5" w:rsidRPr="00654B8C">
        <w:t xml:space="preserve">λ </w:t>
      </w:r>
      <w:r w:rsidR="00C657F5">
        <w:t>apartir de una función y sus puntos iniciales.</w:t>
      </w:r>
    </w:p>
    <w:p w:rsidR="00654B8C" w:rsidRDefault="00654B8C" w:rsidP="00C657F5">
      <w:pPr>
        <w:pStyle w:val="Prrafodelista"/>
        <w:numPr>
          <w:ilvl w:val="2"/>
          <w:numId w:val="3"/>
        </w:numPr>
      </w:pPr>
      <w:r w:rsidRPr="00654B8C">
        <w:t>La ecuaciión no lineal en terminos de  λ</w:t>
      </w:r>
      <w:r>
        <w:t xml:space="preserve"> es:</w:t>
      </w:r>
    </w:p>
    <w:p w:rsidR="00654B8C" w:rsidRPr="00C657F5" w:rsidRDefault="00654B8C" w:rsidP="00654B8C">
      <w:pPr>
        <w:pStyle w:val="Prrafodelista"/>
        <w:ind w:left="106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=1500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475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ctrlPr>
                <w:rPr>
                  <w:rFonts w:ascii="Cambria Math" w:hAnsi="Cambria Math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den>
          </m:f>
          <m:r>
            <m:rPr>
              <m:sty m:val="p"/>
            </m:rPr>
            <w:rPr>
              <w:rFonts w:ascii="Cambria Math"/>
            </w:rPr>
            <m:t>-</m:t>
          </m:r>
          <m:r>
            <m:rPr>
              <m:sty m:val="p"/>
            </m:rPr>
            <w:rPr>
              <w:rFonts w:ascii="Cambria Math"/>
            </w:rPr>
            <m:t>2265</m:t>
          </m:r>
        </m:oMath>
      </m:oMathPara>
    </w:p>
    <w:p w:rsidR="00C657F5" w:rsidRPr="00C657F5" w:rsidRDefault="00C657F5" w:rsidP="00654B8C">
      <w:pPr>
        <w:pStyle w:val="Prrafodelista"/>
        <w:ind w:left="1068"/>
        <w:rPr>
          <w:rFonts w:eastAsiaTheme="minorEastAsia"/>
        </w:rPr>
      </w:pPr>
    </w:p>
    <w:p w:rsidR="00C657F5" w:rsidRDefault="00C657F5" w:rsidP="00C657F5">
      <w:pPr>
        <w:pStyle w:val="Prrafodelista"/>
        <w:numPr>
          <w:ilvl w:val="2"/>
          <w:numId w:val="3"/>
        </w:numPr>
      </w:pPr>
      <w:r>
        <w:t>Usando las funciones creadas en los puntos anteiores, se procedió a calcular la su raiz.</w:t>
      </w:r>
    </w:p>
    <w:p w:rsidR="00C657F5" w:rsidRDefault="00C657F5" w:rsidP="00C657F5">
      <w:pPr>
        <w:keepNext/>
        <w:jc w:val="center"/>
      </w:pPr>
      <w:r w:rsidRPr="00C657F5">
        <w:rPr>
          <w:noProof/>
        </w:rPr>
        <w:drawing>
          <wp:inline distT="0" distB="0" distL="0" distR="0" wp14:anchorId="2EE6E7E8" wp14:editId="105A1BCA">
            <wp:extent cx="2737228" cy="2433711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838" cy="24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F5" w:rsidRPr="00654B8C" w:rsidRDefault="00C657F5" w:rsidP="00C657F5">
      <w:pPr>
        <w:pStyle w:val="Descripcin"/>
        <w:jc w:val="center"/>
      </w:pPr>
      <w:r>
        <w:t xml:space="preserve">Gráfica </w:t>
      </w:r>
      <w:fldSimple w:instr=" SEQ Gráfica \* ARABIC ">
        <w:r w:rsidR="00B86D97">
          <w:rPr>
            <w:noProof/>
          </w:rPr>
          <w:t>3</w:t>
        </w:r>
      </w:fldSimple>
      <w:r>
        <w:t xml:space="preserve"> Interpreting</w:t>
      </w:r>
    </w:p>
    <w:p w:rsidR="00C57111" w:rsidRDefault="00B86D97" w:rsidP="0006341C">
      <w:pPr>
        <w:pStyle w:val="Prrafodelista"/>
        <w:numPr>
          <w:ilvl w:val="0"/>
          <w:numId w:val="3"/>
        </w:num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Bibliografia</w:t>
      </w:r>
      <w:proofErr w:type="spellEnd"/>
    </w:p>
    <w:sdt>
      <w:sdtPr>
        <w:rPr>
          <w:lang w:val="es-ES"/>
        </w:rPr>
        <w:id w:val="-2143111863"/>
        <w:docPartObj>
          <w:docPartGallery w:val="Bibliographie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s-CO"/>
        </w:rPr>
      </w:sdtEndPr>
      <w:sdtContent>
        <w:p w:rsidR="0006341C" w:rsidRDefault="0006341C">
          <w:pPr>
            <w:pStyle w:val="Ttulo1"/>
          </w:pPr>
        </w:p>
        <w:sdt>
          <w:sdtPr>
            <w:id w:val="111145805"/>
            <w:bibliography/>
          </w:sdtPr>
          <w:sdtContent>
            <w:p w:rsidR="0006341C" w:rsidRDefault="0006341C" w:rsidP="0006341C">
              <w:pPr>
                <w:pStyle w:val="Bibliografa"/>
                <w:rPr>
                  <w:noProof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Villanueva, W. D. (11 de 05 de 1998). </w:t>
              </w:r>
              <w:r>
                <w:rPr>
                  <w:i/>
                  <w:iCs/>
                  <w:noProof/>
                  <w:lang w:val="es-ES"/>
                </w:rPr>
                <w:t>4.1 Método de la bisección</w:t>
              </w:r>
              <w:r>
                <w:rPr>
                  <w:noProof/>
                  <w:lang w:val="es-ES"/>
                </w:rPr>
                <w:t>. Obtenido de uv.es: https://www.uv.es/~diaz/mn/node18.html</w:t>
              </w:r>
            </w:p>
            <w:p w:rsidR="0006341C" w:rsidRDefault="0006341C" w:rsidP="0006341C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Eduardo. (20 de 05 de 2011). </w:t>
              </w:r>
              <w:r>
                <w:rPr>
                  <w:i/>
                  <w:iCs/>
                  <w:noProof/>
                  <w:lang w:val="es-ES"/>
                </w:rPr>
                <w:t>La Guia</w:t>
              </w:r>
              <w:r>
                <w:rPr>
                  <w:noProof/>
                  <w:lang w:val="es-ES"/>
                </w:rPr>
                <w:t>. Obtenido de Matematicas: https://matematica.laguia2000.com/general/metodo-de-biseccion</w:t>
              </w:r>
            </w:p>
            <w:p w:rsidR="0006341C" w:rsidRDefault="0006341C" w:rsidP="0006341C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Fuentes, D. M. (s.f.). </w:t>
              </w:r>
              <w:r>
                <w:rPr>
                  <w:i/>
                  <w:iCs/>
                  <w:noProof/>
                  <w:lang w:val="es-ES"/>
                </w:rPr>
                <w:t>Casa Abierta al Tiempo</w:t>
              </w:r>
              <w:r>
                <w:rPr>
                  <w:noProof/>
                  <w:lang w:val="es-ES"/>
                </w:rPr>
                <w:t>. Obtenido de Bisección: http://test.cua.uam.mx/MN/Methods/Raices/Biseccion/Biseccion.php</w:t>
              </w:r>
            </w:p>
            <w:p w:rsidR="0006341C" w:rsidRDefault="0006341C" w:rsidP="0006341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06341C" w:rsidRPr="0006341C" w:rsidRDefault="0006341C" w:rsidP="0006341C">
      <w:pPr>
        <w:pStyle w:val="Prrafodelista"/>
        <w:jc w:val="both"/>
        <w:rPr>
          <w:b/>
          <w:bCs/>
          <w:lang w:val="en-US"/>
        </w:rPr>
      </w:pPr>
    </w:p>
    <w:sectPr w:rsidR="0006341C" w:rsidRPr="0006341C" w:rsidSect="005A53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C83C2A"/>
    <w:multiLevelType w:val="hybridMultilevel"/>
    <w:tmpl w:val="72AE15F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4C218E"/>
    <w:multiLevelType w:val="multilevel"/>
    <w:tmpl w:val="D3C6CE3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2.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2" w15:restartNumberingAfterBreak="0">
    <w:nsid w:val="6E9F273D"/>
    <w:multiLevelType w:val="hybridMultilevel"/>
    <w:tmpl w:val="18D04E4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6A"/>
    <w:rsid w:val="0005108F"/>
    <w:rsid w:val="0006341C"/>
    <w:rsid w:val="00097097"/>
    <w:rsid w:val="001A4B63"/>
    <w:rsid w:val="002330BC"/>
    <w:rsid w:val="002E1747"/>
    <w:rsid w:val="00470304"/>
    <w:rsid w:val="005A5388"/>
    <w:rsid w:val="00654B8C"/>
    <w:rsid w:val="006B1362"/>
    <w:rsid w:val="0071468C"/>
    <w:rsid w:val="00845867"/>
    <w:rsid w:val="0088456B"/>
    <w:rsid w:val="008A49A1"/>
    <w:rsid w:val="009253B9"/>
    <w:rsid w:val="009B3250"/>
    <w:rsid w:val="00A11244"/>
    <w:rsid w:val="00B36CBB"/>
    <w:rsid w:val="00B86D97"/>
    <w:rsid w:val="00C57111"/>
    <w:rsid w:val="00C657F5"/>
    <w:rsid w:val="00D9796A"/>
    <w:rsid w:val="00E146EA"/>
    <w:rsid w:val="00EC0FE8"/>
    <w:rsid w:val="00F9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7C40CA"/>
  <w15:chartTrackingRefBased/>
  <w15:docId w15:val="{D4B9E4C5-5B42-1842-BD3C-8CF7F6306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B8C"/>
    <w:rPr>
      <w:rFonts w:ascii="Times New Roman" w:eastAsia="Times New Roman" w:hAnsi="Times New Roman" w:cs="Times New Roman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06341C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586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Descripcin">
    <w:name w:val="caption"/>
    <w:basedOn w:val="Normal"/>
    <w:next w:val="Normal"/>
    <w:uiPriority w:val="35"/>
    <w:unhideWhenUsed/>
    <w:qFormat/>
    <w:rsid w:val="006B1362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styleId="Textodelmarcadordeposicin">
    <w:name w:val="Placeholder Text"/>
    <w:basedOn w:val="Fuentedeprrafopredeter"/>
    <w:uiPriority w:val="99"/>
    <w:semiHidden/>
    <w:rsid w:val="00654B8C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06341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s-ES_tradnl"/>
    </w:rPr>
  </w:style>
  <w:style w:type="paragraph" w:styleId="Bibliografa">
    <w:name w:val="Bibliography"/>
    <w:basedOn w:val="Normal"/>
    <w:next w:val="Normal"/>
    <w:uiPriority w:val="37"/>
    <w:unhideWhenUsed/>
    <w:rsid w:val="0006341C"/>
  </w:style>
  <w:style w:type="paragraph" w:styleId="Textodeglobo">
    <w:name w:val="Balloon Text"/>
    <w:basedOn w:val="Normal"/>
    <w:link w:val="TextodegloboCar"/>
    <w:uiPriority w:val="99"/>
    <w:semiHidden/>
    <w:unhideWhenUsed/>
    <w:rsid w:val="00B86D97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6D97"/>
    <w:rPr>
      <w:rFonts w:ascii="Times New Roman" w:eastAsia="Times New Roman" w:hAnsi="Times New Roman" w:cs="Times New Roman"/>
      <w:sz w:val="18"/>
      <w:szCs w:val="18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8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Wla98</b:Tag>
    <b:SourceType>InternetSite</b:SourceType>
    <b:Guid>{85DD2324-46D7-4F43-A14E-49F4B84863B8}</b:Guid>
    <b:Author>
      <b:Author>
        <b:NameList>
          <b:Person>
            <b:Last>Villanueva</b:Last>
            <b:First>Wladimiro</b:First>
            <b:Middle>Diaz</b:Middle>
          </b:Person>
        </b:NameList>
      </b:Author>
    </b:Author>
    <b:Title>4.1 Método de la bisección</b:Title>
    <b:InternetSiteTitle>uv.es</b:InternetSiteTitle>
    <b:URL>https://www.uv.es/~diaz/mn/node18.html</b:URL>
    <b:Year>1998</b:Year>
    <b:Month>05</b:Month>
    <b:Day>11</b:Day>
    <b:RefOrder>1</b:RefOrder>
  </b:Source>
  <b:Source>
    <b:Tag>Edu11</b:Tag>
    <b:SourceType>InternetSite</b:SourceType>
    <b:Guid>{B12367FD-7101-DD4F-8314-1162B1B64110}</b:Guid>
    <b:Author>
      <b:Author>
        <b:NameList>
          <b:Person>
            <b:Last>Eduardo</b:Last>
          </b:Person>
        </b:NameList>
      </b:Author>
    </b:Author>
    <b:Title>La Guia</b:Title>
    <b:InternetSiteTitle>Matematicas</b:InternetSiteTitle>
    <b:URL>https://matematica.laguia2000.com/general/metodo-de-biseccion</b:URL>
    <b:Year>2011</b:Year>
    <b:Month>05</b:Month>
    <b:Day>20</b:Day>
    <b:RefOrder>2</b:RefOrder>
  </b:Source>
  <b:Source>
    <b:Tag>Dra</b:Tag>
    <b:SourceType>InternetSite</b:SourceType>
    <b:Guid>{8E410D1D-BB25-854D-9DA9-62C59C077804}</b:Guid>
    <b:Author>
      <b:Author>
        <b:NameList>
          <b:Person>
            <b:Last>Fuentes</b:Last>
            <b:First>Dra.</b:First>
            <b:Middle>María del Carmen Gómez</b:Middle>
          </b:Person>
        </b:NameList>
      </b:Author>
    </b:Author>
    <b:Title>Casa Abierta al Tiempo</b:Title>
    <b:InternetSiteTitle>Bisección</b:InternetSiteTitle>
    <b:URL>http://test.cua.uam.mx/MN/Methods/Raices/Biseccion/Biseccion.php</b:URL>
    <b:RefOrder>3</b:RefOrder>
  </b:Source>
</b:Sources>
</file>

<file path=customXml/itemProps1.xml><?xml version="1.0" encoding="utf-8"?>
<ds:datastoreItem xmlns:ds="http://schemas.openxmlformats.org/officeDocument/2006/customXml" ds:itemID="{667C4B26-CAD1-E640-B429-F20B20B07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512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MARIN</dc:creator>
  <cp:keywords/>
  <dc:description/>
  <cp:lastModifiedBy>JUAN MARIN</cp:lastModifiedBy>
  <cp:revision>3</cp:revision>
  <cp:lastPrinted>2020-06-13T18:04:00Z</cp:lastPrinted>
  <dcterms:created xsi:type="dcterms:W3CDTF">2020-06-13T18:04:00Z</dcterms:created>
  <dcterms:modified xsi:type="dcterms:W3CDTF">2020-06-13T18:10:00Z</dcterms:modified>
</cp:coreProperties>
</file>