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0"/>
        </w:tabs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Derek Wakefield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236 Academic West</w:t>
        <w:tab/>
        <w:tab/>
        <w:tab/>
        <w:tab/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Department of Political Science</w:t>
        <w:tab/>
        <w:tab/>
        <w:t xml:space="preserve">derek.wakefield@bucknell.edu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Bucknell University</w:t>
        <w:tab/>
        <w:tab/>
        <w:tab/>
        <w:tab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www.derekwakefield.com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EMPLOYMENT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Assistant Professor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Department of Political Science, Bucknell University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2023-2025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Postdoctoral Fellow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Department of Political Science, Emory University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Ph.D. in Politics and Social Policy,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Princeton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Dissertation: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Misengaged, Not Disengaged: How Campaigns Persuade Latino Voters with Economic Messaging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(defended in August 2023)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Committee: Tali Mendelberg (chair), LaFleur Stephens-Dougan, Ismail White, Michael Jones-Correa (University of Pennsylvania)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2016</w:t>
        <w:tab/>
        <w:t xml:space="preserve">B.A. in Political Science (major) and Feminist Studies (minor),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University of California Santa Barbara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Graduated with High Honors and Distinction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Honors Thesis: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Understanding Latino Politics in Austin, Texas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Advisors: Pei-te Lien, Lorraine McDonnell, Volker Welter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PEER-REVIEWED 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288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Wakefield, Derek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Bernard Fraga, and Colin Fisk. (2025) “Partisan Change with Generational Turnover: Latino Party Identification from 1989 to 2023.”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Race and Ethnic Politics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DOI: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https://doi.org/10.1017/rep.2025.31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288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Wakefield, Derek.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(2025) “It’s the Economy: The Effect of Economic Policy Appeals on Latino Independents.”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Political Behavior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DOI: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10.1007/s11109-025-10004-y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Topics of Interest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Latino politics, American politics, political behavior, race and ethnic politics, political psychology, political communication, experiments, surveys, mixed methods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Working Papers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Valenzuela, Ali,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Derek Wakefield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Chris Flores. “Who’s Targeting Latinos? How Democrats and Republicans Use Latino Identity Cues in Televised Campaign Ads from 2000-2016”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Wakefield, Derek.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“How the Young Lords Represent a Radical Latino Panethnic Identity”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Brown-Weinstock, Rachel,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Derek Wakefield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“The Racist Card: Denial of Racism as a Conservative Counterstrategy”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Wakefield, Derek,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Tyler Reny, Joshua Dyck, and Gregg Johnson. “Bringing Retrospection Back In: How the Economy Shapes Latino Voting in the US”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Works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Alex Flores, Guadalupe Madrigal,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Derek Wakefield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“The Informational and Symbolic Effects of Spanish-Language Campaign Appeals”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Alex Frydman, Alejandro Flores,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Derek Wakefield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“Interviews with Latine Students About Partisan Politics and Ideology”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HONORS AND AWARDS</w:t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</w:t>
        <w:tab/>
        <w:t xml:space="preserve">Honorable Mention, MPSA Latino Politics Caucus Best Graduate Student Paper Award for presented paper “Not Just Ethnic Voters: The Effect of Economic and Immigration Appeals on Latinos.”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</w:t>
        <w:tab/>
        <w:t xml:space="preserve">Best of Access, Diversity and Inclusion (BADI) Awards by Princeton Graduate School Office of Access, Diversity, and Inclusion. Awarded for co-founding student group “Students of Color and Allies” in 2019 with Sonya Kim, Sonny Chen, and Rikio Inouye.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576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2020</w:t>
        <w:tab/>
        <w:t xml:space="preserve">Princeton University Teaching Award for Introduction to American Politics (Spring 2020). Awarded to Politics Ph.D. students who made a “significant and exceptional contribution to undergraduate teaching.”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GRANTS AND FELLOWSHIPS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  <w:tab/>
        <w:tab/>
        <w:t xml:space="preserve">Bucknell University Startup Fund, $30,000</w:t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</w:t>
        <w:tab/>
        <w:tab/>
        <w:t xml:space="preserve">Princeton Research in Experimental Social Science (PRESS) Student Grant, $1500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2021</w:t>
        <w:tab/>
        <w:tab/>
        <w:t xml:space="preserve">PRESS Student Grant, $1500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ab/>
        <w:t xml:space="preserve">Mamdouha S. Bobst Multi-Center Dissertation Grant, $3400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Center for the Study of Democratic Politics (CSDP) Dissertation Grant, $5000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2019</w:t>
        <w:tab/>
        <w:t xml:space="preserve">PRESS Student Grant, $1000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PRESENTATIONS AND INVITED TALKS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Conferences and Invited Talks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  <w:tab/>
        <w:tab/>
        <w:t xml:space="preserve">Southern Political Science Association</w:t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  <w:tab/>
        <w:tab/>
        <w:t xml:space="preserve">Equis Labs w/ Carlos Odio and Rachel Stein Valenzuela</w:t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Latino Vote” Podcast w/ Chuck Rocha and Mike Madrid</w:t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Southern Political Science Association</w:t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Midwestern Political Science Association</w:t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</w:t>
        <w:tab/>
        <w:tab/>
        <w:t xml:space="preserve">University of Colorado, Boulder Race and Ethnic Politics Lab</w:t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American Political Science Association</w:t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Mobilizing Low Propensity Voters Conference at University of Houston</w:t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Western Political Science Association</w:t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Midwestern Political Science Association</w:t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</w:t>
        <w:tab/>
        <w:tab/>
        <w:t xml:space="preserve">American Political Science Association</w:t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Political Psychology Lab at University of California, Los Angeles (October 8, 2023)</w:t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Symposium on Immigration, Race and Ethnicity (SPIRE) at Yale University (September 28, 2023)</w:t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Western Political Science Association</w:t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Midwestern Political Science Association</w:t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Politics of Race, Immigration, and Ethnicity Consortium (PRIEC) at Arizona State University (January 20, 2023</w:t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</w:t>
        <w:tab/>
        <w:t xml:space="preserve">University of Missouri, S. Truman Research Group for Immigration and Political Economy (November 15, 2022)</w:t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Indiana University at Bloomington, American Politics Workshop (November 1, 2022)</w:t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Western Political Science Association</w:t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Midwestern Political Science Association</w:t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2018</w:t>
        <w:tab/>
        <w:tab/>
        <w:t xml:space="preserve">American Political Science Association, Latino Caucus</w:t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Other 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</w:t>
        <w:tab/>
        <w:tab/>
        <w:t xml:space="preserve">“Introduction to R” for the APSA Committee on the Status of Graduate Students </w:t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2018-2023</w:t>
        <w:tab/>
        <w:t xml:space="preserve">American Politics Graduate Research Seminar, Princeton University</w:t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2020-2022</w:t>
        <w:tab/>
        <w:t xml:space="preserve">“Experiments 101: How to Run a Survey Experiment” for PRESS</w:t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2019-2021</w:t>
        <w:tab/>
        <w:t xml:space="preserve">“Conjoint Experiments in Qualtrics” for PRESS</w:t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2019-2021</w:t>
        <w:tab/>
        <w:t xml:space="preserve">Princeton Research in Experimental Social Science (PRESS) Workshop</w:t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OTHER ACADEMIC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2021-2023</w:t>
        <w:tab/>
        <w:t xml:space="preserve">Graduate Consultant of Princeton Research in Experimental Social Science</w:t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2017-2021</w:t>
        <w:tab/>
        <w:t xml:space="preserve">Graduate Coordinator of Princeton Research in Experimental Social Science</w:t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2017-2019</w:t>
        <w:tab/>
        <w:t xml:space="preserve">Research Assistant for Ali Valenzuela</w:t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TEACHING</w:t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Bucknell University</w:t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2026</w:t>
        <w:tab/>
        <w:t xml:space="preserve">POL 140: Introduction to American Politics</w:t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POL 296: Quantitative Analysis</w:t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 2025</w:t>
        <w:tab/>
        <w:t xml:space="preserve">POL 140: Introduction to American Politics</w:t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POL 246: Race and Ethnic Politics in the US</w:t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Emory University</w:t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2024/2025</w:t>
        <w:tab/>
        <w:t xml:space="preserve">POL 394/585: Introduction to Data Analysis using R (undergraduate and graduate)</w:t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</w:t>
        <w:tab/>
        <w:tab/>
        <w:t xml:space="preserve">POL 533: Latinx Politics (undergraduate), co-instructor with Professor Bernard Fraga</w:t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Princeton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</w:t>
        <w:tab/>
        <w:t xml:space="preserve">POL 535: The Presidency and the Executive (undergraduate), TA for Dr. Lauren Wright</w:t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2021</w:t>
        <w:tab/>
        <w:tab/>
        <w:t xml:space="preserve">POL 506: Qualitative Methods (graduate), TA for Professor Layna Mosley</w:t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2020</w:t>
        <w:tab/>
        <w:t xml:space="preserve">POL 220: Introduction to American Politics (undergraduate), head TA for Dr. Sarah Stazsak</w:t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POL 220: Introduction to American Politics (undergraduate), head TA for Professor Paul Frymer.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Received the University Teaching Award this semester.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2019</w:t>
        <w:tab/>
        <w:t xml:space="preserve">POL 981: Junior Paper Workshops (undergraduate), TA for Professor LaFleur Stephens-Dougan (race and ethnic politics) and Dr. Joanna Wuest (law and civil rights)</w:t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Technical: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R, RMarkdown, LaTeX, Git, Qualtrics, Word, Excel, PowerPoint</w:t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ab/>
        <w:t xml:space="preserve">English – Native speaker</w:t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ab/>
        <w:tab/>
        <w:t xml:space="preserve">Spanish – Proficient</w:t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Quantitative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tab/>
        <w:tab/>
        <w:t xml:space="preserve">Large-N datasets, surveys, experiments</w:t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Qualitative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  <w:tab/>
        <w:tab/>
        <w:t xml:space="preserve">Interviews, participant observation, historical analysis</w:t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</w:t>
        <w:tab/>
        <w:t xml:space="preserve">Vice President of the Midwestern Political Science Association Latina/o Caucus</w:t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Faculty Advisor for Bucknell Student Voting Initiative</w:t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2024-25</w:t>
        <w:tab/>
        <w:t xml:space="preserve">Secretary of Midwestern Political Science Association Latina/o Caucus</w:t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2019</w:t>
        <w:tab/>
        <w:t xml:space="preserve">Co-founded Students of Color and Allies to cultivate a social space and support network for students of color and white allies at Princeton</w:t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2018</w:t>
        <w:tab/>
        <w:t xml:space="preserve">Graduate Student Representative for the Politics Department</w:t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2017-2019</w:t>
        <w:tab/>
        <w:t xml:space="preserve">Politics Graduate Representative for the Princeton Office of Diversity, Equity, and Inclusion</w:t>
      </w:r>
    </w:p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.00000000000001" w:line="360" w:lineRule="auto"/>
        <w:ind w:left="1440" w:hanging="14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American Journal of Political Science, Political Behavior, Journal of Race and Ethnic Politics, Journal of International Studies, Political Research Quarterly</w:t>
      </w:r>
    </w:p>
    <w:sectPr>
      <w:headerReference r:id="rId10" w:type="default"/>
      <w:footerReference r:id="rId11" w:type="default"/>
      <w:pgSz w:h="15840" w:w="12240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Derek Wakefield </w:t>
      <w:tab/>
      <w:tab/>
      <w:t xml:space="preserve">   Assistant Professor, Bucknell University</w:t>
      <w:tab/>
      <w:tab/>
      <w:t xml:space="preserve">    Curriculum Vitae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://dx.doi.org/10.1007/s11109-025-10004-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derekwakefield.com" TargetMode="External"/><Relationship Id="rId8" Type="http://schemas.openxmlformats.org/officeDocument/2006/relationships/hyperlink" Target="https://doi.org/10.1017/rep.2025.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vqmauxD4VqiDCY8u2JAAYbRlQ==">CgMxLjA4AHIhMS04Y0VoY25IcjNFa3Z6VHYxdzE1dXkyV1gtWm9oM1c0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2026-01-09T17:26:00Z</dcterms:created>
  <dc:creator>Derek Wakefield</dc:creator>
</cp:coreProperties>
</file>