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24"/>
          <w:szCs w:val="24"/>
        </w:rPr>
      </w:pPr>
      <w:r w:rsidDel="00000000" w:rsidR="00000000" w:rsidRPr="00000000">
        <w:rPr>
          <w:sz w:val="24"/>
          <w:szCs w:val="24"/>
          <w:rtl w:val="0"/>
        </w:rPr>
        <w:t xml:space="preserve">It is the year 2050 and </w:t>
      </w:r>
      <w:r w:rsidDel="00000000" w:rsidR="00000000" w:rsidRPr="00000000">
        <w:rPr>
          <w:sz w:val="24"/>
          <w:szCs w:val="24"/>
          <w:rtl w:val="0"/>
        </w:rPr>
        <w:t xml:space="preserve">SpaceX</w:t>
      </w:r>
      <w:r w:rsidDel="00000000" w:rsidR="00000000" w:rsidRPr="00000000">
        <w:rPr>
          <w:sz w:val="24"/>
          <w:szCs w:val="24"/>
          <w:rtl w:val="0"/>
        </w:rPr>
        <w:t xml:space="preserve"> has made travel to Mars a common place for everyday people.  Unfortunately, they've had a few accident(s) along the way. Therefore, as the intrepid reporter you’re, with a knack for web development, you decide to bootstrap an application that will allow you to review all of their records and file reports on anything that you find suspicious via their publicly accessible </w:t>
      </w:r>
      <w:hyperlink r:id="rId6">
        <w:r w:rsidDel="00000000" w:rsidR="00000000" w:rsidRPr="00000000">
          <w:rPr>
            <w:color w:val="1155cc"/>
            <w:sz w:val="24"/>
            <w:szCs w:val="24"/>
            <w:u w:val="single"/>
            <w:rtl w:val="0"/>
          </w:rPr>
          <w:t xml:space="preserve">GraphQL API</w:t>
        </w:r>
      </w:hyperlink>
      <w:r w:rsidDel="00000000" w:rsidR="00000000" w:rsidRPr="00000000">
        <w:rPr>
          <w:sz w:val="24"/>
          <w:szCs w:val="24"/>
          <w:rtl w:val="0"/>
        </w:rPr>
        <w:t xml:space="preserv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Your final source code will need to be pushed to a publicly accessible repository as well as publicly hosted, via a service like </w:t>
      </w:r>
      <w:hyperlink r:id="rId7">
        <w:r w:rsidDel="00000000" w:rsidR="00000000" w:rsidRPr="00000000">
          <w:rPr>
            <w:color w:val="1155cc"/>
            <w:sz w:val="24"/>
            <w:szCs w:val="24"/>
            <w:u w:val="single"/>
            <w:rtl w:val="0"/>
          </w:rPr>
          <w:t xml:space="preserve">Netlify</w:t>
        </w:r>
      </w:hyperlink>
      <w:r w:rsidDel="00000000" w:rsidR="00000000" w:rsidRPr="00000000">
        <w:rPr>
          <w:sz w:val="24"/>
          <w:szCs w:val="24"/>
          <w:rtl w:val="0"/>
        </w:rPr>
        <w:t xml:space="preserv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Good luck and remember to have fun!</w:t>
      </w:r>
    </w:p>
    <w:p w:rsidR="00000000" w:rsidDel="00000000" w:rsidP="00000000" w:rsidRDefault="00000000" w:rsidRPr="00000000" w14:paraId="00000004">
      <w:pPr>
        <w:shd w:fill="ffffff" w:val="clear"/>
        <w:rPr>
          <w:b w:val="1"/>
          <w:sz w:val="28"/>
          <w:szCs w:val="28"/>
          <w:u w:val="single"/>
          <w:shd w:fill="f3f3f3" w:val="clear"/>
        </w:rPr>
      </w:pPr>
      <w:r w:rsidDel="00000000" w:rsidR="00000000" w:rsidRPr="00000000">
        <w:rPr>
          <w:b w:val="1"/>
          <w:sz w:val="28"/>
          <w:szCs w:val="28"/>
          <w:u w:val="single"/>
          <w:shd w:fill="f3f3f3" w:val="clear"/>
          <w:rtl w:val="0"/>
        </w:rPr>
        <w:t xml:space="preserve">Required technologies:</w:t>
      </w:r>
    </w:p>
    <w:p w:rsidR="00000000" w:rsidDel="00000000" w:rsidP="00000000" w:rsidRDefault="00000000" w:rsidRPr="00000000" w14:paraId="00000005">
      <w:pPr>
        <w:shd w:fill="ffffff" w:val="clear"/>
        <w:rPr>
          <w:sz w:val="24"/>
          <w:szCs w:val="24"/>
        </w:rPr>
      </w:pPr>
      <w:r w:rsidDel="00000000" w:rsidR="00000000" w:rsidRPr="00000000">
        <w:rPr>
          <w:rtl w:val="0"/>
        </w:rPr>
      </w:r>
    </w:p>
    <w:p w:rsidR="00000000" w:rsidDel="00000000" w:rsidP="00000000" w:rsidRDefault="00000000" w:rsidRPr="00000000" w14:paraId="00000006">
      <w:pPr>
        <w:numPr>
          <w:ilvl w:val="0"/>
          <w:numId w:val="2"/>
        </w:numPr>
        <w:shd w:fill="ffffff" w:val="clear"/>
        <w:ind w:left="720" w:hanging="360"/>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007">
      <w:pPr>
        <w:numPr>
          <w:ilvl w:val="1"/>
          <w:numId w:val="2"/>
        </w:numPr>
        <w:shd w:fill="ffffff" w:val="clear"/>
        <w:ind w:left="1440" w:hanging="360"/>
        <w:rPr>
          <w:sz w:val="24"/>
          <w:szCs w:val="24"/>
          <w:u w:val="none"/>
        </w:rPr>
      </w:pPr>
      <w:r w:rsidDel="00000000" w:rsidR="00000000" w:rsidRPr="00000000">
        <w:rPr>
          <w:sz w:val="24"/>
          <w:szCs w:val="24"/>
          <w:rtl w:val="0"/>
        </w:rPr>
        <w:t xml:space="preserve">Version 18 or greater</w:t>
      </w:r>
    </w:p>
    <w:p w:rsidR="00000000" w:rsidDel="00000000" w:rsidP="00000000" w:rsidRDefault="00000000" w:rsidRPr="00000000" w14:paraId="00000008">
      <w:pPr>
        <w:numPr>
          <w:ilvl w:val="0"/>
          <w:numId w:val="2"/>
        </w:numPr>
        <w:shd w:fill="ffffff" w:val="clear"/>
        <w:ind w:left="720" w:hanging="360"/>
        <w:rPr>
          <w:sz w:val="24"/>
          <w:szCs w:val="24"/>
          <w:u w:val="none"/>
        </w:rPr>
      </w:pPr>
      <w:r w:rsidDel="00000000" w:rsidR="00000000" w:rsidRPr="00000000">
        <w:rPr>
          <w:sz w:val="24"/>
          <w:szCs w:val="24"/>
          <w:rtl w:val="0"/>
        </w:rPr>
        <w:t xml:space="preserve">TypeScript</w:t>
      </w:r>
    </w:p>
    <w:p w:rsidR="00000000" w:rsidDel="00000000" w:rsidP="00000000" w:rsidRDefault="00000000" w:rsidRPr="00000000" w14:paraId="00000009">
      <w:pPr>
        <w:numPr>
          <w:ilvl w:val="1"/>
          <w:numId w:val="2"/>
        </w:numPr>
        <w:shd w:fill="ffffff" w:val="clear"/>
        <w:ind w:left="1440" w:hanging="360"/>
        <w:rPr>
          <w:sz w:val="24"/>
          <w:szCs w:val="24"/>
          <w:u w:val="none"/>
        </w:rPr>
      </w:pPr>
      <w:r w:rsidDel="00000000" w:rsidR="00000000" w:rsidRPr="00000000">
        <w:rPr>
          <w:sz w:val="24"/>
          <w:szCs w:val="24"/>
          <w:rtl w:val="0"/>
        </w:rPr>
        <w:t xml:space="preserve">Version 5 or greater</w:t>
      </w:r>
    </w:p>
    <w:p w:rsidR="00000000" w:rsidDel="00000000" w:rsidP="00000000" w:rsidRDefault="00000000" w:rsidRPr="00000000" w14:paraId="0000000A">
      <w:pPr>
        <w:numPr>
          <w:ilvl w:val="0"/>
          <w:numId w:val="2"/>
        </w:numPr>
        <w:shd w:fill="ffffff" w:val="clear"/>
        <w:ind w:left="720" w:hanging="360"/>
        <w:rPr>
          <w:sz w:val="24"/>
          <w:szCs w:val="24"/>
          <w:u w:val="none"/>
        </w:rPr>
      </w:pPr>
      <w:r w:rsidDel="00000000" w:rsidR="00000000" w:rsidRPr="00000000">
        <w:rPr>
          <w:sz w:val="24"/>
          <w:szCs w:val="24"/>
          <w:rtl w:val="0"/>
        </w:rPr>
        <w:t xml:space="preserve">React Router</w:t>
      </w:r>
    </w:p>
    <w:p w:rsidR="00000000" w:rsidDel="00000000" w:rsidP="00000000" w:rsidRDefault="00000000" w:rsidRPr="00000000" w14:paraId="0000000B">
      <w:pPr>
        <w:numPr>
          <w:ilvl w:val="1"/>
          <w:numId w:val="2"/>
        </w:numPr>
        <w:shd w:fill="ffffff" w:val="clear"/>
        <w:ind w:left="1440" w:hanging="360"/>
        <w:rPr>
          <w:sz w:val="24"/>
          <w:szCs w:val="24"/>
          <w:u w:val="none"/>
        </w:rPr>
      </w:pPr>
      <w:r w:rsidDel="00000000" w:rsidR="00000000" w:rsidRPr="00000000">
        <w:rPr>
          <w:sz w:val="24"/>
          <w:szCs w:val="24"/>
          <w:rtl w:val="0"/>
        </w:rPr>
        <w:t xml:space="preserve">Version 6 or greater</w:t>
      </w:r>
    </w:p>
    <w:p w:rsidR="00000000" w:rsidDel="00000000" w:rsidP="00000000" w:rsidRDefault="00000000" w:rsidRPr="00000000" w14:paraId="0000000C">
      <w:pPr>
        <w:numPr>
          <w:ilvl w:val="0"/>
          <w:numId w:val="2"/>
        </w:numPr>
        <w:shd w:fill="ffffff" w:val="clear"/>
        <w:ind w:left="720" w:hanging="360"/>
        <w:rPr>
          <w:sz w:val="24"/>
          <w:szCs w:val="24"/>
          <w:u w:val="none"/>
        </w:rPr>
      </w:pPr>
      <w:r w:rsidDel="00000000" w:rsidR="00000000" w:rsidRPr="00000000">
        <w:rPr>
          <w:sz w:val="24"/>
          <w:szCs w:val="24"/>
          <w:rtl w:val="0"/>
        </w:rPr>
        <w:t xml:space="preserve">React Hook Form</w:t>
      </w:r>
    </w:p>
    <w:p w:rsidR="00000000" w:rsidDel="00000000" w:rsidP="00000000" w:rsidRDefault="00000000" w:rsidRPr="00000000" w14:paraId="0000000D">
      <w:pPr>
        <w:numPr>
          <w:ilvl w:val="1"/>
          <w:numId w:val="2"/>
        </w:numPr>
        <w:shd w:fill="ffffff" w:val="clear"/>
        <w:ind w:left="1440" w:hanging="360"/>
        <w:rPr>
          <w:sz w:val="24"/>
          <w:szCs w:val="24"/>
          <w:u w:val="none"/>
        </w:rPr>
      </w:pPr>
      <w:r w:rsidDel="00000000" w:rsidR="00000000" w:rsidRPr="00000000">
        <w:rPr>
          <w:sz w:val="24"/>
          <w:szCs w:val="24"/>
          <w:rtl w:val="0"/>
        </w:rPr>
        <w:t xml:space="preserve">Or any other similar package</w:t>
      </w:r>
    </w:p>
    <w:p w:rsidR="00000000" w:rsidDel="00000000" w:rsidP="00000000" w:rsidRDefault="00000000" w:rsidRPr="00000000" w14:paraId="0000000E">
      <w:pPr>
        <w:numPr>
          <w:ilvl w:val="0"/>
          <w:numId w:val="2"/>
        </w:numPr>
        <w:shd w:fill="ffffff" w:val="clear"/>
        <w:ind w:left="720" w:hanging="360"/>
        <w:rPr>
          <w:sz w:val="24"/>
          <w:szCs w:val="24"/>
          <w:u w:val="none"/>
        </w:rPr>
      </w:pPr>
      <w:r w:rsidDel="00000000" w:rsidR="00000000" w:rsidRPr="00000000">
        <w:rPr>
          <w:sz w:val="24"/>
          <w:szCs w:val="24"/>
          <w:rtl w:val="0"/>
        </w:rPr>
        <w:t xml:space="preserve">Apollo/Client</w:t>
      </w:r>
    </w:p>
    <w:p w:rsidR="00000000" w:rsidDel="00000000" w:rsidP="00000000" w:rsidRDefault="00000000" w:rsidRPr="00000000" w14:paraId="0000000F">
      <w:pPr>
        <w:numPr>
          <w:ilvl w:val="1"/>
          <w:numId w:val="2"/>
        </w:numPr>
        <w:shd w:fill="ffffff" w:val="clear"/>
        <w:ind w:left="1440" w:hanging="360"/>
        <w:rPr>
          <w:sz w:val="24"/>
          <w:szCs w:val="24"/>
          <w:u w:val="none"/>
        </w:rPr>
      </w:pPr>
      <w:r w:rsidDel="00000000" w:rsidR="00000000" w:rsidRPr="00000000">
        <w:rPr>
          <w:sz w:val="24"/>
          <w:szCs w:val="24"/>
          <w:rtl w:val="0"/>
        </w:rPr>
        <w:t xml:space="preserve">Version 3.5 or greater</w:t>
      </w:r>
    </w:p>
    <w:p w:rsidR="00000000" w:rsidDel="00000000" w:rsidP="00000000" w:rsidRDefault="00000000" w:rsidRPr="00000000" w14:paraId="00000010">
      <w:pPr>
        <w:numPr>
          <w:ilvl w:val="0"/>
          <w:numId w:val="2"/>
        </w:numPr>
        <w:shd w:fill="ffffff" w:val="clear"/>
        <w:ind w:left="720" w:hanging="360"/>
        <w:rPr>
          <w:sz w:val="24"/>
          <w:szCs w:val="24"/>
          <w:u w:val="none"/>
        </w:rPr>
      </w:pPr>
      <w:r w:rsidDel="00000000" w:rsidR="00000000" w:rsidRPr="00000000">
        <w:rPr>
          <w:sz w:val="24"/>
          <w:szCs w:val="24"/>
          <w:rtl w:val="0"/>
        </w:rPr>
        <w:t xml:space="preserve">Sentry.io  </w:t>
      </w:r>
      <w:r w:rsidDel="00000000" w:rsidR="00000000" w:rsidRPr="00000000">
        <w:rPr>
          <w:i w:val="1"/>
          <w:sz w:val="24"/>
          <w:szCs w:val="24"/>
          <w:highlight w:val="yellow"/>
          <w:rtl w:val="0"/>
        </w:rPr>
        <w:t xml:space="preserve">(BONUS)</w:t>
      </w:r>
      <w:r w:rsidDel="00000000" w:rsidR="00000000" w:rsidRPr="00000000">
        <w:rPr>
          <w:rtl w:val="0"/>
        </w:rPr>
      </w:r>
    </w:p>
    <w:p w:rsidR="00000000" w:rsidDel="00000000" w:rsidP="00000000" w:rsidRDefault="00000000" w:rsidRPr="00000000" w14:paraId="00000011">
      <w:pPr>
        <w:numPr>
          <w:ilvl w:val="1"/>
          <w:numId w:val="2"/>
        </w:numPr>
        <w:shd w:fill="ffffff" w:val="clear"/>
        <w:ind w:left="1440" w:hanging="360"/>
        <w:rPr>
          <w:sz w:val="24"/>
          <w:szCs w:val="24"/>
          <w:u w:val="none"/>
        </w:rPr>
      </w:pPr>
      <w:r w:rsidDel="00000000" w:rsidR="00000000" w:rsidRPr="00000000">
        <w:rPr>
          <w:sz w:val="24"/>
          <w:szCs w:val="24"/>
          <w:rtl w:val="0"/>
        </w:rPr>
        <w:t xml:space="preserve">Version 7 or greater</w:t>
      </w:r>
    </w:p>
    <w:p w:rsidR="00000000" w:rsidDel="00000000" w:rsidP="00000000" w:rsidRDefault="00000000" w:rsidRPr="00000000" w14:paraId="00000012">
      <w:pPr>
        <w:shd w:fill="ffffff" w:val="clear"/>
        <w:rPr>
          <w:sz w:val="24"/>
          <w:szCs w:val="24"/>
        </w:rPr>
      </w:pPr>
      <w:r w:rsidDel="00000000" w:rsidR="00000000" w:rsidRPr="00000000">
        <w:rPr>
          <w:rtl w:val="0"/>
        </w:rPr>
      </w:r>
    </w:p>
    <w:p w:rsidR="00000000" w:rsidDel="00000000" w:rsidP="00000000" w:rsidRDefault="00000000" w:rsidRPr="00000000" w14:paraId="00000013">
      <w:pPr>
        <w:shd w:fill="ffffff" w:val="clear"/>
        <w:rPr>
          <w:b w:val="1"/>
          <w:sz w:val="28"/>
          <w:szCs w:val="28"/>
          <w:u w:val="single"/>
          <w:shd w:fill="f3f3f3" w:val="clear"/>
        </w:rPr>
      </w:pPr>
      <w:r w:rsidDel="00000000" w:rsidR="00000000" w:rsidRPr="00000000">
        <w:rPr>
          <w:b w:val="1"/>
          <w:sz w:val="28"/>
          <w:szCs w:val="28"/>
          <w:u w:val="single"/>
          <w:shd w:fill="f3f3f3" w:val="clear"/>
          <w:rtl w:val="0"/>
        </w:rPr>
        <w:t xml:space="preserve">Minimum requirements for the application:</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sz w:val="24"/>
          <w:szCs w:val="24"/>
          <w:rtl w:val="0"/>
        </w:rPr>
        <w:t xml:space="preserve">Query component</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Objectives</w:t>
      </w:r>
    </w:p>
    <w:p w:rsidR="00000000" w:rsidDel="00000000" w:rsidP="00000000" w:rsidRDefault="00000000" w:rsidRPr="00000000" w14:paraId="0000001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Dynamic event selection</w:t>
      </w:r>
    </w:p>
    <w:p w:rsidR="00000000" w:rsidDel="00000000" w:rsidP="00000000" w:rsidRDefault="00000000" w:rsidRPr="00000000" w14:paraId="00000017">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Launch pads</w:t>
      </w:r>
    </w:p>
    <w:p w:rsidR="00000000" w:rsidDel="00000000" w:rsidP="00000000" w:rsidRDefault="00000000" w:rsidRPr="00000000" w14:paraId="00000018">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Launches</w:t>
      </w:r>
    </w:p>
    <w:p w:rsidR="00000000" w:rsidDel="00000000" w:rsidP="00000000" w:rsidRDefault="00000000" w:rsidRPr="00000000" w14:paraId="00000019">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Upcoming launches</w:t>
      </w:r>
    </w:p>
    <w:p w:rsidR="00000000" w:rsidDel="00000000" w:rsidP="00000000" w:rsidRDefault="00000000" w:rsidRPr="00000000" w14:paraId="0000001A">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Capsule information</w:t>
      </w:r>
    </w:p>
    <w:p w:rsidR="00000000" w:rsidDel="00000000" w:rsidP="00000000" w:rsidRDefault="00000000" w:rsidRPr="00000000" w14:paraId="0000001B">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Company information</w:t>
      </w:r>
    </w:p>
    <w:p w:rsidR="00000000" w:rsidDel="00000000" w:rsidP="00000000" w:rsidRDefault="00000000" w:rsidRPr="00000000" w14:paraId="0000001C">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Etcetera</w:t>
      </w:r>
    </w:p>
    <w:p w:rsidR="00000000" w:rsidDel="00000000" w:rsidP="00000000" w:rsidRDefault="00000000" w:rsidRPr="00000000" w14:paraId="0000001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Dynamic field selection per event </w:t>
      </w:r>
      <w:r w:rsidDel="00000000" w:rsidR="00000000" w:rsidRPr="00000000">
        <w:rPr>
          <w:i w:val="1"/>
          <w:sz w:val="24"/>
          <w:szCs w:val="24"/>
          <w:highlight w:val="yellow"/>
          <w:rtl w:val="0"/>
        </w:rPr>
        <w:t xml:space="preserve">(BONUS)</w:t>
      </w:r>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01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Filtering (if applicable for event)</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Sorting (if applicable for event)</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Report component</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Objective</w:t>
      </w:r>
    </w:p>
    <w:p w:rsidR="00000000" w:rsidDel="00000000" w:rsidP="00000000" w:rsidRDefault="00000000" w:rsidRPr="00000000" w14:paraId="00000023">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Stores filed reports in global state via Redux</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sz w:val="24"/>
          <w:szCs w:val="24"/>
          <w:rtl w:val="0"/>
        </w:rPr>
        <w:t xml:space="preserve">Filtering (if applicable for event)</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sz w:val="24"/>
          <w:szCs w:val="24"/>
          <w:rtl w:val="0"/>
        </w:rPr>
        <w:t xml:space="preserve">Sorting (if applicable for event)</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sz w:val="24"/>
          <w:szCs w:val="24"/>
          <w:rtl w:val="0"/>
        </w:rPr>
        <w:t xml:space="preserve">Field validation</w:t>
      </w:r>
    </w:p>
    <w:p w:rsidR="00000000" w:rsidDel="00000000" w:rsidP="00000000" w:rsidRDefault="00000000" w:rsidRPr="00000000" w14:paraId="00000028">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Do not allow in any field:</w:t>
      </w:r>
    </w:p>
    <w:p w:rsidR="00000000" w:rsidDel="00000000" w:rsidP="00000000" w:rsidRDefault="00000000" w:rsidRPr="00000000" w14:paraId="00000029">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HTML</w:t>
      </w:r>
    </w:p>
    <w:p w:rsidR="00000000" w:rsidDel="00000000" w:rsidP="00000000" w:rsidRDefault="00000000" w:rsidRPr="00000000" w14:paraId="0000002A">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Credit Card numbers</w:t>
      </w:r>
    </w:p>
    <w:p w:rsidR="00000000" w:rsidDel="00000000" w:rsidP="00000000" w:rsidRDefault="00000000" w:rsidRPr="00000000" w14:paraId="0000002B">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SQL </w:t>
      </w:r>
      <w:r w:rsidDel="00000000" w:rsidR="00000000" w:rsidRPr="00000000">
        <w:rPr>
          <w:i w:val="1"/>
          <w:sz w:val="24"/>
          <w:szCs w:val="24"/>
          <w:highlight w:val="yellow"/>
          <w:rtl w:val="0"/>
        </w:rPr>
        <w:t xml:space="preserve">(BONUS)</w:t>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Reports component</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Objective</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sz w:val="24"/>
          <w:szCs w:val="24"/>
          <w:rtl w:val="0"/>
        </w:rPr>
        <w:t xml:space="preserve">Displays reports</w:t>
      </w:r>
    </w:p>
    <w:p w:rsidR="00000000" w:rsidDel="00000000" w:rsidP="00000000" w:rsidRDefault="00000000" w:rsidRPr="00000000" w14:paraId="0000002F">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03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Filtering (if applicable for report)</w:t>
      </w:r>
    </w:p>
    <w:p w:rsidR="00000000" w:rsidDel="00000000" w:rsidP="00000000" w:rsidRDefault="00000000" w:rsidRPr="00000000" w14:paraId="0000003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Sorting (if applicable for report)</w:t>
      </w:r>
    </w:p>
    <w:p w:rsidR="00000000" w:rsidDel="00000000" w:rsidP="00000000" w:rsidRDefault="00000000" w:rsidRPr="00000000" w14:paraId="00000032">
      <w:pPr>
        <w:numPr>
          <w:ilvl w:val="2"/>
          <w:numId w:val="1"/>
        </w:numPr>
        <w:spacing w:after="240" w:before="0" w:beforeAutospacing="0" w:lineRule="auto"/>
        <w:ind w:left="2160" w:hanging="360"/>
        <w:rPr>
          <w:sz w:val="24"/>
          <w:szCs w:val="24"/>
        </w:rPr>
      </w:pPr>
      <w:r w:rsidDel="00000000" w:rsidR="00000000" w:rsidRPr="00000000">
        <w:rPr>
          <w:sz w:val="24"/>
          <w:szCs w:val="24"/>
          <w:rtl w:val="0"/>
        </w:rPr>
        <w:t xml:space="preserve">Retrieve and view results that were set to be reviewed </w:t>
      </w:r>
      <w:r w:rsidDel="00000000" w:rsidR="00000000" w:rsidRPr="00000000">
        <w:rPr>
          <w:i w:val="1"/>
          <w:sz w:val="24"/>
          <w:szCs w:val="24"/>
          <w:highlight w:val="yellow"/>
          <w:rtl w:val="0"/>
        </w:rPr>
        <w:t xml:space="preserve">(BONUS)</w:t>
      </w:r>
    </w:p>
    <w:p w:rsidR="00000000" w:rsidDel="00000000" w:rsidP="00000000" w:rsidRDefault="00000000" w:rsidRPr="00000000" w14:paraId="00000033">
      <w:pPr>
        <w:spacing w:after="240" w:before="240" w:lineRule="auto"/>
        <w:rPr>
          <w:i w:val="1"/>
          <w:sz w:val="24"/>
          <w:szCs w:val="24"/>
          <w:highlight w:val="yellow"/>
        </w:rPr>
      </w:pPr>
      <w:r w:rsidDel="00000000" w:rsidR="00000000" w:rsidRPr="00000000">
        <w:rPr>
          <w:rtl w:val="0"/>
        </w:rPr>
      </w:r>
    </w:p>
    <w:p w:rsidR="00000000" w:rsidDel="00000000" w:rsidP="00000000" w:rsidRDefault="00000000" w:rsidRPr="00000000" w14:paraId="00000034">
      <w:pPr>
        <w:spacing w:after="240" w:before="240" w:lineRule="auto"/>
        <w:rPr>
          <w:i w:val="1"/>
          <w:sz w:val="24"/>
          <w:szCs w:val="24"/>
          <w:highlight w:val="yellow"/>
        </w:rPr>
      </w:pPr>
      <w:r w:rsidDel="00000000" w:rsidR="00000000" w:rsidRPr="00000000">
        <w:rPr>
          <w:rtl w:val="0"/>
        </w:rPr>
      </w:r>
    </w:p>
    <w:p w:rsidR="00000000" w:rsidDel="00000000" w:rsidP="00000000" w:rsidRDefault="00000000" w:rsidRPr="00000000" w14:paraId="00000035">
      <w:pPr>
        <w:shd w:fill="ffffff" w:val="clear"/>
        <w:rPr>
          <w:b w:val="1"/>
          <w:sz w:val="28"/>
          <w:szCs w:val="28"/>
          <w:u w:val="single"/>
          <w:shd w:fill="f3f3f3" w:val="clear"/>
        </w:rPr>
      </w:pPr>
      <w:r w:rsidDel="00000000" w:rsidR="00000000" w:rsidRPr="00000000">
        <w:rPr>
          <w:b w:val="1"/>
          <w:sz w:val="28"/>
          <w:szCs w:val="28"/>
          <w:u w:val="single"/>
          <w:shd w:fill="f3f3f3" w:val="clear"/>
          <w:rtl w:val="0"/>
        </w:rPr>
        <w:t xml:space="preserve">Bonus Project: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Please check out the C# ASP.NET MVC application hosted here.  It is in need of some TLC. Perform a code review on the provided project, refactor and optimize as you see fit.  </w:t>
      </w:r>
    </w:p>
    <w:p w:rsidR="00000000" w:rsidDel="00000000" w:rsidP="00000000" w:rsidRDefault="00000000" w:rsidRPr="00000000" w14:paraId="00000038">
      <w:pPr>
        <w:rPr/>
      </w:pPr>
      <w:r w:rsidDel="00000000" w:rsidR="00000000" w:rsidRPr="00000000">
        <w:rPr>
          <w:i w:val="1"/>
          <w:rtl w:val="0"/>
        </w:rPr>
        <w:t xml:space="preserve">Hint: </w:t>
      </w:r>
      <w:r w:rsidDel="00000000" w:rsidR="00000000" w:rsidRPr="00000000">
        <w:rPr>
          <w:rtl w:val="0"/>
        </w:rPr>
        <w:t xml:space="preserve">The code may not all work.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Repo:</w:t>
      </w:r>
    </w:p>
    <w:p w:rsidR="00000000" w:rsidDel="00000000" w:rsidP="00000000" w:rsidRDefault="00000000" w:rsidRPr="00000000" w14:paraId="0000003B">
      <w:pPr>
        <w:rPr/>
      </w:pPr>
      <w:r w:rsidDel="00000000" w:rsidR="00000000" w:rsidRPr="00000000">
        <w:rPr>
          <w:rtl w:val="0"/>
        </w:rPr>
        <w:t xml:space="preserve">https://github.com/developers-d2ggroup/dotnet-mvc-refactor-codebase/tree/main</w:t>
      </w: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io.apollographql.com/public/SpaceX-pxxbxen/variant/current/explorer" TargetMode="External"/><Relationship Id="rId7"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