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pljda2ykub4" w:id="0"/>
      <w:bookmarkEnd w:id="0"/>
      <w:r w:rsidDel="00000000" w:rsidR="00000000" w:rsidRPr="00000000">
        <w:rPr>
          <w:b w:val="1"/>
          <w:rtl w:val="0"/>
        </w:rPr>
        <w:t xml:space="preserve">LLM Logic Test Prompts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cc0000"/>
        </w:rPr>
      </w:pPr>
      <w:bookmarkStart w:colFirst="0" w:colLast="0" w:name="_fnatu9mjr5m5" w:id="1"/>
      <w:bookmarkEnd w:id="1"/>
      <w:r w:rsidDel="00000000" w:rsidR="00000000" w:rsidRPr="00000000">
        <w:rPr>
          <w:b w:val="1"/>
          <w:color w:val="cc0000"/>
          <w:rtl w:val="0"/>
        </w:rPr>
        <w:t xml:space="preserve">Game Mechanics (Explicit Rule Application)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 (Rule Application - Clear &amp; Enforceable)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Prompt: "In UNO, a player can only play a card that matches either the color or number of the previous card.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top card is a blue 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Player A plays a red 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 B plays a red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C plays a green 7.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Was Player C’s move legal?"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“No, Player C’s move was not legal because green 7 matches neither the color nor the number.”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Durak (Cheating That Becomes Legal)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Prompt: "In a fast round of Durak, attackers are allowed to play cards that match in rank with any card already in play.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Player A plays a 7 of spades, which is </w:t>
      </w:r>
      <w:r w:rsidDel="00000000" w:rsidR="00000000" w:rsidRPr="00000000">
        <w:rPr>
          <w:b w:val="1"/>
          <w:rtl w:val="0"/>
        </w:rPr>
        <w:t xml:space="preserve">not a match</w:t>
      </w:r>
      <w:r w:rsidDel="00000000" w:rsidR="00000000" w:rsidRPr="00000000">
        <w:rPr>
          <w:rtl w:val="0"/>
        </w:rPr>
        <w:t xml:space="preserve"> for anything on the 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Before anyone notices, Player B plays a 7 of diamonds on top of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Does this make the 7 of spades legal?"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f4cccc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“Yes, the 7 of spades becomes legal because it was followed by another matching rank. This is a known form of rule-slipping in Durak.”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I’m Going Camping (Inference 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Prompt: "In the game “I’m Going Camping,” players must guess an item to bring along camping, and if it matches the theme they are allowed to go camping.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Shawn brings a stop sign, he can go camping.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Alexis brings a blanket, she can go camping.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Carla brings a wall, she can go camping.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Jack brings a pencil, he cannot go camping.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Erin brings a balloon, she cannot go camping.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Myles brings a TV, he can go camping.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Gina bring a mirror?"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hd w:fill="fff2cc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“Yes, because the pattern is anything that is flat, and a mirror is a flat object.”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color w:val="e69138"/>
        </w:rPr>
      </w:pPr>
      <w:bookmarkStart w:colFirst="0" w:colLast="0" w:name="_g7zd0ois1s7x" w:id="2"/>
      <w:bookmarkEnd w:id="2"/>
      <w:r w:rsidDel="00000000" w:rsidR="00000000" w:rsidRPr="00000000">
        <w:rPr>
          <w:b w:val="1"/>
          <w:color w:val="e69138"/>
          <w:rtl w:val="0"/>
        </w:rPr>
        <w:t xml:space="preserve">Social Fairness &amp; Turn-Taking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Party (Unequal Distribution with Justification)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Prompt: "At lunch the class is having a cookie party they earned.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Lena is given two cookies. The others get one each.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teacher says it’s because Lena has a dietary condition and can’t have Sarah’s birthday cake being served later.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this fair?"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“Yes, it is fair because Lena’s extra cookie is to make up for missing out on birthday cake.”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 Order (Turn-Taking Violation)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Prompt: "Four friends are playing a board game.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order of play is: Ellie &gt; Ben &gt; Jules &gt; Ali.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Ellie takes a turn, then Ben skips Jules and lets Ali go next.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Jules says this isn’t fair.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should happen?"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“Ali’s turn should be reverted or Jules should go now. The order should be restored.”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Basketball (Limited Resource Decision - Moral Reasoning and Value Weighting)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 "There’s one spot left on a basketball team.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Three students want it: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Chris already played earlier, but is the best shooter.</w:t>
        <w:br w:type="textWrapping"/>
        <w:t xml:space="preserve">Devon hasn’t played at all, but struggles to intercept the ball.</w:t>
        <w:br w:type="textWrapping"/>
        <w:t xml:space="preserve">Maison already played earlier, but is the team captain’s friend.</w:t>
        <w:br w:type="textWrapping"/>
        <w:t xml:space="preserve">Who should get the spot?"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hd w:fill="fff2cc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“Devon should get the spot because they haven’t had a turn yet.”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Note: The AI might decide Chris is the best pick. If so, note this as not a fail but an alternative method of deciding.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trike w:val="1"/>
          <w:rtl w:val="0"/>
        </w:rPr>
        <w:t xml:space="preserve">The class is playing Basketball and the coach wants to be fair to everyone who wants to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sz w:val="22"/>
          <w:szCs w:val="22"/>
        </w:rPr>
      </w:pPr>
      <w:bookmarkStart w:colFirst="0" w:colLast="0" w:name="_4xztbxb4tll8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bhf4qxtinbpe" w:id="4"/>
      <w:bookmarkEnd w:id="4"/>
      <w:r w:rsidDel="00000000" w:rsidR="00000000" w:rsidRPr="00000000">
        <w:rPr>
          <w:b w:val="1"/>
          <w:color w:val="6aa84f"/>
          <w:rtl w:val="0"/>
        </w:rPr>
        <w:t xml:space="preserve">Procedural Tasks &amp; Cause-Effect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Curling Safety Procedure (Cause-Effect)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Prompt: "In curling, players push a heavy stone across ice by stepping into a starting block called the hack.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be safe, a player must first place one foot in the hack and then step onto the sliding foot.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they step on the teflon slider before entering the hack, what might happen?"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“They might lose their balance and fall, since the slider is slippery and unstable without support.”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Timing (Critical Step Missed)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Prompt: "A student is performing in a school musical.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During the performance, they forget to sing the second verse of their song.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impact could this have on the rest of the scene?"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“It could throw off the timing and cue for other performers or musicians, disrupting the scene.”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Moderation (Dispute Resolution)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Prompt:"Two players on a Minecraft server are arguing.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1: The moderator gathers basic facts.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Step 2: The moderator listens to both sides of the story.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3: The moderator compares the behavior to server rules.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 4: The moderator makes a decision based on intent, history, and impact.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the moderator skips Step 2, what might go wrong?"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“They may make an unfair decision without hearing both sides, leading to bias or player resentment.”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color w:val="3c78d8"/>
        </w:rPr>
      </w:pPr>
      <w:bookmarkStart w:colFirst="0" w:colLast="0" w:name="_bblbjqt5o71v" w:id="5"/>
      <w:bookmarkEnd w:id="5"/>
      <w:r w:rsidDel="00000000" w:rsidR="00000000" w:rsidRPr="00000000">
        <w:rPr>
          <w:b w:val="1"/>
          <w:color w:val="3c78d8"/>
          <w:rtl w:val="0"/>
        </w:rPr>
        <w:t xml:space="preserve">Fictional World Rules (Constructed Logic)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Magic Bananas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Prompt: "In the Jungle of Luthrain, there are always exactly 100 golden magic bananas in existence.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one is eaten or destroyed, a new one immediately grows on a tree somewhere in the jungle.</w:t>
        <w:br w:type="textWrapping"/>
        <w:t xml:space="preserve">These bananas are incredibly rare and powerful.</w:t>
        <w:br w:type="textWrapping"/>
        <w:t xml:space="preserve">If three bananas are eaten in quick succession, how many bananas exist five minutes later?"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“100, because for each banana eaten, a new one immediately appears to replace it.”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Spell Construction via Language (Conceptual Combinations)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Prompt: "In the world of Fabul, magic spells are created by combining two or more words in the magical language of Arcant.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'Fire' + 'Arrow' = a flaming projectile spell.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'Water' + 'Wall' = a protective barrier made of water.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'Stone' + 'Bridge' = conjures a stone path over gaps.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a mage says the word 'Foot + Freeze,' what kind of spell might this create?"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“A spell that makes someone immobile or prevents them from walking, either by stopping their feet or encasing them in ice.”</w:t>
        <w:br w:type="textWrapping"/>
        <w:t xml:space="preserve">Note: Subjective Answer, could be numerous things.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Ouroborian Mark (Time &amp; Inference-Based 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Prompt: “Legends tell of an ancient people called the Ouroborians who had the power to mark others with a magical symbol shaped like a serpent eating its tail.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mark grants enhanced magical abilities.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 gradually shrinks until it disappears.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When the mark vanishes, the bond is broken, but the cost of failure is never spoken aloud.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Two students at the academy are marked: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Rell immediately begins their task and shows great magical improvement.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Nyla does nothing, relying on the powers granted by the mark and hoping to start later.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After one week, Rell is celebrated. Nyla is nowhere to be found.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might have happened?"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“Nyla likely failed to complete the task in time, and the consequences were fatal or otherwise severe. The disappearance implies a high cost for inaction.”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  <w:color w:val="674ea7"/>
        </w:rPr>
      </w:pPr>
      <w:bookmarkStart w:colFirst="0" w:colLast="0" w:name="_56iif7ii9g61" w:id="6"/>
      <w:bookmarkEnd w:id="6"/>
      <w:r w:rsidDel="00000000" w:rsidR="00000000" w:rsidRPr="00000000">
        <w:rPr>
          <w:b w:val="1"/>
          <w:color w:val="674ea7"/>
          <w:rtl w:val="0"/>
        </w:rPr>
        <w:t xml:space="preserve">Pattern &amp; Deduction Puzzles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Card Cypher (Pattern Logic)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Prompt: "In a secret code used by spies in the kingdom of Wystria: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Red suits represent the first half of the alphabet (A–M)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Black suits represent the second half (N–Z)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Ace = A or N, 2 = B or O, 3 = C or P … King = M or 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What letter does the '7 of Clubs' represent?"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” (Clubs = Black &gt; second half of alphabet, 7 = 7th letter in that half &gt; 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Rainbow Order + Color Logic Puzzle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Prompt: "A painter is sorting paints based on the order of the rainbow: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First Red, then Orange, all the way to Purple.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They currently have the following set of paints on their shelf: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Green, Red, Purple, Yellow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Which paint is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in correct rainbow order?"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“Yellow, because there is Red but no Orange preceding it.”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Pattern Reflection (Symbolic and Social Behavior)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Prompt: "A teacher observes that many of her past students find careers relating the behaviors they showed as children: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Children who organized and protected their toys became bankers and landlords.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Children who asked many questions became scientists and journalists.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Children who followed the rules and reminded others of them became lawyers and public servants.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Given this pattern, what kind of profession might suit someone who, as a child, constantly made up stories?"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hd w:fill="d9ead3" w:val="clear"/>
          <w:rtl w:val="0"/>
        </w:rPr>
        <w:t xml:space="preserve">Expected Answer:</w:t>
      </w:r>
      <w:r w:rsidDel="00000000" w:rsidR="00000000" w:rsidRPr="00000000">
        <w:rPr>
          <w:rtl w:val="0"/>
        </w:rPr>
        <w:t xml:space="preserve"> “A writer, screenwriter, game designer, marketer, or lawyer. Professions where storytelling or persuasion are central.”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