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SimSun"/>
          <w:b/>
          <w:lang w:eastAsia="zh-CN"/>
        </w:rPr>
      </w:pPr>
      <w:r>
        <w:rPr>
          <w:rFonts w:hint="eastAsia" w:eastAsia="SimSun"/>
          <w:b/>
          <w:bCs w:val="0"/>
          <w:lang w:val="en-US" w:eastAsia="zh-CN"/>
        </w:rPr>
        <w:t>Cardinality基数</w:t>
      </w:r>
    </w:p>
    <w:p>
      <w:pPr>
        <w:pStyle w:val="5"/>
        <w:numPr>
          <w:ilvl w:val="0"/>
          <w:numId w:val="1"/>
        </w:numPr>
      </w:pPr>
      <w:r>
        <w:t>Cardinality基数，在离散数学中</w:t>
      </w:r>
      <w:r>
        <w:rPr>
          <w:rFonts w:hint="eastAsia" w:eastAsia="SimSun"/>
          <w:lang w:eastAsia="zh-CN"/>
        </w:rPr>
        <w:t xml:space="preserve"> </w:t>
      </w:r>
      <w:r>
        <w:rPr>
          <w:rFonts w:hint="eastAsia" w:eastAsia="SimSun"/>
          <w:bdr w:val="single" w:color="auto" w:sz="4" w:space="0"/>
          <w:lang w:eastAsia="zh-CN"/>
        </w:rPr>
        <w:t>数组中元素</w:t>
      </w:r>
      <w:r>
        <w:rPr>
          <w:rFonts w:hint="eastAsia" w:eastAsia="SimSun"/>
          <w:lang w:eastAsia="zh-CN"/>
        </w:rPr>
        <w:t>的个数</w:t>
      </w:r>
    </w:p>
    <w:p>
      <w:r>
        <w:drawing>
          <wp:inline distT="0" distB="0" distL="114300" distR="114300">
            <wp:extent cx="3809365" cy="11988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fldChar w:fldCharType="begin"/>
      </w:r>
      <w:r>
        <w:instrText xml:space="preserve"> HYPERLINK "https://www.youtube.com/watch?v=tyDKR4FG3Yw&amp;list=PLDDGPdw7e6Ag1EIznZ-m-qXu4XX3A0cIz" </w:instrText>
      </w:r>
      <w:r>
        <w:fldChar w:fldCharType="separate"/>
      </w:r>
      <w:r>
        <w:rPr>
          <w:rStyle w:val="3"/>
        </w:rPr>
        <w:t>https://www.youtube.com/watch?v=tyDKR4FG3Yw&amp;list=PLDDGPdw7e6Ag1EIznZ-m-qXu4XX3A0cIz</w:t>
      </w:r>
      <w:r>
        <w:rPr>
          <w:rStyle w:val="3"/>
        </w:rPr>
        <w:fldChar w:fldCharType="end"/>
      </w:r>
    </w:p>
    <w:p/>
    <w:p>
      <w:pPr>
        <w:jc w:val="center"/>
        <w:rPr>
          <w:rFonts w:hint="eastAsia" w:eastAsia="SimSun"/>
          <w:b/>
          <w:bCs/>
          <w:lang w:val="en-US" w:eastAsia="zh-CN"/>
        </w:rPr>
      </w:pPr>
      <w:r>
        <w:rPr>
          <w:rFonts w:hint="default" w:eastAsia="SimSun"/>
          <w:b/>
          <w:bCs/>
          <w:lang w:val="en-US" w:eastAsia="zh-CN"/>
        </w:rPr>
        <w:t>M</w:t>
      </w:r>
      <w:bookmarkStart w:id="0" w:name="_GoBack"/>
      <w:bookmarkEnd w:id="0"/>
      <w:r>
        <w:rPr>
          <w:rFonts w:hint="eastAsia" w:eastAsia="SimSun"/>
          <w:b/>
          <w:bCs/>
          <w:lang w:val="en-US" w:eastAsia="zh-CN"/>
        </w:rPr>
        <w:t>apping映射</w:t>
      </w:r>
    </w:p>
    <w:p>
      <w:pPr>
        <w:jc w:val="both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val="en-US" w:eastAsia="zh-CN"/>
        </w:rPr>
        <w:t>- 两个</w:t>
      </w:r>
      <w:r>
        <w:rPr>
          <w:rFonts w:hint="eastAsia" w:eastAsia="SimSun"/>
          <w:b w:val="0"/>
          <w:bCs w:val="0"/>
          <w:bdr w:val="single" w:sz="4" w:space="0"/>
          <w:lang w:val="en-US" w:eastAsia="zh-CN"/>
        </w:rPr>
        <w:t>集合中 元素的对应关系</w:t>
      </w:r>
      <w:r>
        <w:rPr>
          <w:rFonts w:hint="eastAsia" w:eastAsia="SimSun"/>
          <w:b w:val="0"/>
          <w:bCs w:val="0"/>
          <w:lang w:val="en-US" w:eastAsia="zh-CN"/>
        </w:rPr>
        <w:t xml:space="preserve"> 叫做 </w:t>
      </w:r>
      <w:r>
        <w:rPr>
          <w:rFonts w:hint="eastAsia" w:eastAsia="SimSun"/>
          <w:b w:val="0"/>
          <w:bCs w:val="0"/>
          <w:bdr w:val="single" w:sz="4" w:space="0"/>
          <w:lang w:val="en-US" w:eastAsia="zh-CN"/>
        </w:rPr>
        <w:t>映射</w:t>
      </w:r>
    </w:p>
    <w:p>
      <w:pPr>
        <w:jc w:val="both"/>
        <w:rPr>
          <w:rFonts w:hint="eastAsia" w:eastAsia="SimSun"/>
          <w:b w:val="0"/>
          <w:bCs w:val="0"/>
          <w:lang w:val="en-US" w:eastAsia="zh-CN"/>
        </w:rPr>
      </w:pPr>
      <w:r>
        <w:rPr>
          <w:rFonts w:hint="eastAsia" w:eastAsia="SimSun"/>
          <w:b w:val="0"/>
          <w:bCs w:val="0"/>
          <w:lang w:val="en-US" w:eastAsia="zh-CN"/>
        </w:rPr>
        <w:t>- 函数f(x)=y 是一种特殊的映射，它要求两个集合中的元素必须是数，而映射中两个集合的元素是任意的数学对象 (来自百科)</w:t>
      </w:r>
    </w:p>
    <w:p>
      <w:pPr>
        <w:pStyle w:val="5"/>
        <w:ind w:left="0" w:leftChars="0" w:firstLine="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- 函数 属于 映射的一种</w:t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3062605" cy="217868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"https://www.youtube.com/watch?v=z3tCk_OaTwU"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https://www.youtube.com/watch?v=z3tCk_OaTwU</w:t>
      </w:r>
      <w:r>
        <w:rPr>
          <w:rFonts w:hint="default"/>
        </w:rPr>
        <w:fldChar w:fldCharType="end"/>
      </w:r>
    </w:p>
    <w:p>
      <w:pPr>
        <w:pStyle w:val="5"/>
        <w:ind w:left="0" w:leftChars="0" w:firstLine="0" w:firstLineChars="0"/>
        <w:rPr>
          <w:rFonts w:hint="default"/>
        </w:rPr>
      </w:pP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A2B3B"/>
    <w:multiLevelType w:val="multilevel"/>
    <w:tmpl w:val="581A2B3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E"/>
    <w:rsid w:val="000864D0"/>
    <w:rsid w:val="00176D17"/>
    <w:rsid w:val="00221AB0"/>
    <w:rsid w:val="00997C86"/>
    <w:rsid w:val="00B00E6D"/>
    <w:rsid w:val="00CF5B4E"/>
    <w:rsid w:val="00DA78FF"/>
    <w:rsid w:val="1EEB7592"/>
    <w:rsid w:val="2D823EE6"/>
    <w:rsid w:val="35963768"/>
    <w:rsid w:val="39692BE7"/>
    <w:rsid w:val="408E21B3"/>
    <w:rsid w:val="40B82F16"/>
    <w:rsid w:val="56384411"/>
    <w:rsid w:val="621805C7"/>
    <w:rsid w:val="6A811247"/>
    <w:rsid w:val="6C6B36A1"/>
    <w:rsid w:val="7E34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189</Characters>
  <Lines>1</Lines>
  <Paragraphs>1</Paragraphs>
  <ScaleCrop>false</ScaleCrop>
  <LinksUpToDate>false</LinksUpToDate>
  <CharactersWithSpaces>220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2018-03-07T03:14:00Z</dcterms:created>
  <dc:creator>PC14</dc:creator>
  <cp:lastModifiedBy>Alienware</cp:lastModifiedBy>
  <dcterms:modified xsi:type="dcterms:W3CDTF">2018-04-05T03:46:43Z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