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Cgi protocol</w:t>
      </w:r>
    </w:p>
    <w:p>
      <w:pPr>
        <w:rPr>
          <w:rFonts w:eastAsia="SimSun"/>
          <w:lang w:eastAsia="zh-CN"/>
        </w:rPr>
      </w:pPr>
      <w:r>
        <w:rPr>
          <w:rFonts w:hint="eastAsia" w:eastAsia="SimSun"/>
          <w:lang w:eastAsia="zh-CN"/>
        </w:rPr>
        <w:t>服务器和浏览求交流的协议</w:t>
      </w:r>
    </w:p>
    <w:p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比如用py写一个</w:t>
      </w:r>
      <w:r>
        <w:rPr>
          <w:rFonts w:hint="eastAsia" w:eastAsia="SimSun"/>
          <w:lang w:eastAsia="zh-CN"/>
        </w:rPr>
        <w:t>cgi应用需要服务器和浏览器，并把py文件放在服务器的对应文件包下，然后再浏览器中访问这个py文件</w:t>
      </w:r>
    </w:p>
    <w:p>
      <w:pPr>
        <w:rPr>
          <w:rFonts w:eastAsia="SimSun"/>
          <w:lang w:eastAsia="zh-CN"/>
        </w:rPr>
      </w:pPr>
      <w:r>
        <w:fldChar w:fldCharType="begin"/>
      </w:r>
      <w:r>
        <w:instrText xml:space="preserve"> HYPERLINK "https://www.youtube.com/watch?v=Ct_aAWRcwdg" </w:instrText>
      </w:r>
      <w:r>
        <w:fldChar w:fldCharType="separate"/>
      </w:r>
      <w:r>
        <w:rPr>
          <w:rStyle w:val="3"/>
          <w:rFonts w:eastAsia="SimSun"/>
          <w:lang w:eastAsia="zh-CN"/>
        </w:rPr>
        <w:t>https://www.youtube.com/watch?v=Ct_aAWRcwdg</w:t>
      </w:r>
      <w:r>
        <w:rPr>
          <w:rStyle w:val="3"/>
          <w:rFonts w:eastAsia="SimSun"/>
          <w:lang w:eastAsia="zh-CN"/>
        </w:rPr>
        <w:fldChar w:fldCharType="end"/>
      </w:r>
    </w:p>
    <w:p>
      <w:pPr>
        <w:rPr>
          <w:rFonts w:hint="eastAsia" w:eastAsia="SimSun"/>
          <w:lang w:eastAsia="zh-CN"/>
        </w:rPr>
      </w:pPr>
    </w:p>
    <w:p>
      <w:pPr>
        <w:jc w:val="center"/>
        <w:rPr>
          <w:rFonts w:eastAsia="SimSun"/>
          <w:lang w:eastAsia="zh-CN"/>
        </w:rPr>
      </w:pPr>
      <w:r>
        <w:rPr>
          <w:rFonts w:hint="eastAsia" w:eastAsia="SimSun"/>
          <w:lang w:eastAsia="zh-CN"/>
        </w:rPr>
        <w:t>http 协议</w:t>
      </w:r>
    </w:p>
    <w:p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- url scheme</w:t>
      </w:r>
    </w:p>
    <w:p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- name/IP address</w:t>
      </w:r>
    </w:p>
    <w:p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- port number</w:t>
      </w:r>
    </w:p>
    <w:p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- url path</w:t>
      </w:r>
    </w:p>
    <w:p>
      <w:pPr>
        <w:rPr>
          <w:rFonts w:hint="eastAsia" w:eastAsia="SimSun"/>
          <w:lang w:eastAsia="zh-CN"/>
        </w:rPr>
      </w:pPr>
      <w:r>
        <w:drawing>
          <wp:inline distT="0" distB="0" distL="114300" distR="114300">
            <wp:extent cx="3526790" cy="2350135"/>
            <wp:effectExtent l="0" t="0" r="1651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6790" cy="2350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eastAsia="SimSun"/>
          <w:lang w:eastAsia="zh-CN"/>
        </w:rPr>
      </w:pPr>
      <w:r>
        <w:fldChar w:fldCharType="begin"/>
      </w:r>
      <w:r>
        <w:instrText xml:space="preserve"> HYPERLINK "https://www.youtube.com/watch?v=ADQ_rhefgEk" </w:instrText>
      </w:r>
      <w:r>
        <w:fldChar w:fldCharType="separate"/>
      </w:r>
      <w:r>
        <w:rPr>
          <w:rStyle w:val="3"/>
          <w:rFonts w:eastAsia="SimSun"/>
          <w:lang w:eastAsia="zh-CN"/>
        </w:rPr>
        <w:t>https://www.youtube.com/watch?v=ADQ_rhefgEk</w:t>
      </w:r>
      <w:r>
        <w:rPr>
          <w:rStyle w:val="3"/>
          <w:rFonts w:eastAsia="SimSun"/>
          <w:lang w:eastAsia="zh-CN"/>
        </w:rPr>
        <w:fldChar w:fldCharType="end"/>
      </w:r>
    </w:p>
    <w:p>
      <w:pPr>
        <w:rPr>
          <w:rFonts w:eastAsia="SimSun"/>
          <w:lang w:eastAsia="zh-CN"/>
        </w:rPr>
      </w:pPr>
    </w:p>
    <w:p>
      <w:pPr>
        <w:jc w:val="center"/>
        <w:rPr>
          <w:rFonts w:eastAsia="SimSun"/>
          <w:lang w:eastAsia="zh-CN"/>
        </w:rPr>
      </w:pPr>
      <w:r>
        <w:rPr>
          <w:rFonts w:eastAsia="SimSun"/>
          <w:lang w:eastAsia="zh-CN"/>
        </w:rPr>
        <w:t>xhtml基本和</w:t>
      </w:r>
      <w:r>
        <w:rPr>
          <w:rFonts w:hint="eastAsia" w:eastAsia="SimSun"/>
          <w:lang w:eastAsia="zh-CN"/>
        </w:rPr>
        <w:t>html没有区别</w:t>
      </w:r>
    </w:p>
    <w:p>
      <w:pPr>
        <w:jc w:val="center"/>
        <w:rPr>
          <w:rFonts w:eastAsia="SimSun"/>
          <w:lang w:eastAsia="zh-CN"/>
        </w:rPr>
      </w:pPr>
    </w:p>
    <w:p>
      <w:pPr>
        <w:jc w:val="center"/>
        <w:rPr>
          <w:rFonts w:hint="eastAsia" w:eastAsia="SimSun"/>
          <w:lang w:eastAsia="zh-C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S Mincho">
    <w:panose1 w:val="02020609040205080304"/>
    <w:charset w:val="80"/>
    <w:family w:val="modern"/>
    <w:pitch w:val="default"/>
    <w:sig w:usb0="E00002FF" w:usb1="6AC7FDFB" w:usb2="08000012" w:usb3="00000000" w:csb0="4002009F" w:csb1="DFD7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71F"/>
    <w:rsid w:val="0005255D"/>
    <w:rsid w:val="000864D0"/>
    <w:rsid w:val="00221AB0"/>
    <w:rsid w:val="00461160"/>
    <w:rsid w:val="006C2924"/>
    <w:rsid w:val="00815BF5"/>
    <w:rsid w:val="00951FFB"/>
    <w:rsid w:val="00997C86"/>
    <w:rsid w:val="00B00E6D"/>
    <w:rsid w:val="00B9771F"/>
    <w:rsid w:val="00DA78FF"/>
    <w:rsid w:val="00F27324"/>
    <w:rsid w:val="0A935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56</Words>
  <Characters>321</Characters>
  <Lines>2</Lines>
  <Paragraphs>1</Paragraphs>
  <TotalTime>0</TotalTime>
  <ScaleCrop>false</ScaleCrop>
  <LinksUpToDate>false</LinksUpToDate>
  <CharactersWithSpaces>376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2018-02-23T02:09:00Z</dcterms:created>
  <dc:creator>PC14</dc:creator>
  <cp:lastModifiedBy>Alienware</cp:lastModifiedBy>
  <dcterms:modified xsi:type="dcterms:W3CDTF">2018-02-27T11:30:09Z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