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94757" w14:textId="77777777" w:rsidR="00F352FE" w:rsidRPr="00693B4D" w:rsidRDefault="00F352FE" w:rsidP="00F352FE">
      <w:pPr>
        <w:pStyle w:val="Heading1"/>
        <w:shd w:val="clear" w:color="auto" w:fill="FFFFFF"/>
        <w:rPr>
          <w:rFonts w:ascii="Segoe UI" w:hAnsi="Segoe UI" w:cs="Segoe UI"/>
          <w:color w:val="24292E"/>
          <w:sz w:val="36"/>
          <w:lang w:val="en"/>
        </w:rPr>
      </w:pPr>
      <w:r w:rsidRPr="00693B4D">
        <w:rPr>
          <w:rFonts w:ascii="Segoe UI" w:hAnsi="Segoe UI" w:cs="Segoe UI"/>
          <w:color w:val="24292E"/>
          <w:sz w:val="36"/>
          <w:lang w:val="en"/>
        </w:rPr>
        <w:t>DP 200 - Implementing a Data Platform Solution</w:t>
      </w:r>
    </w:p>
    <w:p w14:paraId="33E2D170" w14:textId="77777777" w:rsidR="00F352FE" w:rsidRDefault="00F352FE" w:rsidP="00F352FE">
      <w:pPr>
        <w:pStyle w:val="Heading1"/>
        <w:shd w:val="clear" w:color="auto" w:fill="FFFFFF"/>
        <w:rPr>
          <w:rFonts w:ascii="Segoe UI" w:hAnsi="Segoe UI" w:cs="Segoe UI"/>
          <w:color w:val="24292E"/>
          <w:lang w:val="en"/>
        </w:rPr>
      </w:pPr>
      <w:r>
        <w:rPr>
          <w:rFonts w:ascii="Segoe UI" w:hAnsi="Segoe UI" w:cs="Segoe UI"/>
          <w:color w:val="24292E"/>
          <w:lang w:val="en"/>
        </w:rPr>
        <w:t>Lab 8 - Securing Azure Data Platforms</w:t>
      </w:r>
    </w:p>
    <w:p w14:paraId="1F8980D8"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Estimated Time</w:t>
      </w:r>
      <w:r>
        <w:rPr>
          <w:rFonts w:ascii="Segoe UI" w:hAnsi="Segoe UI" w:cs="Segoe UI"/>
          <w:color w:val="24292E"/>
          <w:sz w:val="21"/>
          <w:szCs w:val="21"/>
          <w:lang w:val="en"/>
        </w:rPr>
        <w:t>: 75 minutes</w:t>
      </w:r>
    </w:p>
    <w:p w14:paraId="7920990F"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Pre-requisites</w:t>
      </w:r>
      <w:r>
        <w:rPr>
          <w:rFonts w:ascii="Segoe UI" w:hAnsi="Segoe UI" w:cs="Segoe UI"/>
          <w:color w:val="24292E"/>
          <w:sz w:val="21"/>
          <w:szCs w:val="21"/>
          <w:lang w:val="en"/>
        </w:rPr>
        <w:t>: It is assumed that the case study for this lab has already been read. It is assumed that the content and lab for module 1 to module 7 has been completed.</w:t>
      </w:r>
    </w:p>
    <w:p w14:paraId="729CD64C"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Lab files</w:t>
      </w:r>
      <w:r>
        <w:rPr>
          <w:rFonts w:ascii="Segoe UI" w:hAnsi="Segoe UI" w:cs="Segoe UI"/>
          <w:color w:val="24292E"/>
          <w:sz w:val="21"/>
          <w:szCs w:val="21"/>
          <w:lang w:val="en"/>
        </w:rPr>
        <w:t xml:space="preserve">: The files for this lab </w:t>
      </w:r>
      <w:proofErr w:type="gramStart"/>
      <w:r>
        <w:rPr>
          <w:rFonts w:ascii="Segoe UI" w:hAnsi="Segoe UI" w:cs="Segoe UI"/>
          <w:color w:val="24292E"/>
          <w:sz w:val="21"/>
          <w:szCs w:val="21"/>
          <w:lang w:val="en"/>
        </w:rPr>
        <w:t>are located in</w:t>
      </w:r>
      <w:proofErr w:type="gramEnd"/>
      <w:r>
        <w:rPr>
          <w:rFonts w:ascii="Segoe UI" w:hAnsi="Segoe UI" w:cs="Segoe UI"/>
          <w:color w:val="24292E"/>
          <w:sz w:val="21"/>
          <w:szCs w:val="21"/>
          <w:lang w:val="en"/>
        </w:rPr>
        <w:t xml:space="preserve">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\Starter\DP-200.8</w:t>
      </w:r>
      <w:r>
        <w:rPr>
          <w:rFonts w:ascii="Segoe UI" w:hAnsi="Segoe UI" w:cs="Segoe UI"/>
          <w:color w:val="24292E"/>
          <w:sz w:val="21"/>
          <w:szCs w:val="21"/>
          <w:lang w:val="en"/>
        </w:rPr>
        <w:t xml:space="preserve"> folder.</w:t>
      </w:r>
    </w:p>
    <w:p w14:paraId="05D61993" w14:textId="77777777" w:rsidR="00F352FE" w:rsidRDefault="00F352FE" w:rsidP="00F352FE">
      <w:pPr>
        <w:pStyle w:val="Heading2"/>
        <w:shd w:val="clear" w:color="auto" w:fill="FFFFFF"/>
        <w:rPr>
          <w:rFonts w:ascii="Segoe UI" w:hAnsi="Segoe UI" w:cs="Segoe UI"/>
          <w:color w:val="24292E"/>
          <w:lang w:val="en"/>
        </w:rPr>
      </w:pPr>
      <w:r>
        <w:rPr>
          <w:rFonts w:ascii="Segoe UI" w:hAnsi="Segoe UI" w:cs="Segoe UI"/>
          <w:color w:val="24292E"/>
          <w:lang w:val="en"/>
        </w:rPr>
        <w:t>Lab overview</w:t>
      </w:r>
    </w:p>
    <w:p w14:paraId="019FC88A" w14:textId="6C103DE8"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students will be able to describe and document the different approaches to security that can be taken to provide </w:t>
      </w:r>
      <w:r w:rsidR="00696B47">
        <w:rPr>
          <w:rFonts w:ascii="Segoe UI" w:hAnsi="Segoe UI" w:cs="Segoe UI"/>
          <w:color w:val="24292E"/>
          <w:sz w:val="21"/>
          <w:szCs w:val="21"/>
          <w:lang w:val="en"/>
        </w:rPr>
        <w:t>defense</w:t>
      </w:r>
      <w:r>
        <w:rPr>
          <w:rFonts w:ascii="Segoe UI" w:hAnsi="Segoe UI" w:cs="Segoe UI"/>
          <w:color w:val="24292E"/>
          <w:sz w:val="21"/>
          <w:szCs w:val="21"/>
          <w:lang w:val="en"/>
        </w:rPr>
        <w:t xml:space="preserve"> in depth. This will involve the student documenting the security that has been set up so far in the course. It will also enable the students to identify any gaps in security that may exists for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w:t>
      </w:r>
    </w:p>
    <w:p w14:paraId="69DD0915" w14:textId="77777777" w:rsidR="00F352FE" w:rsidRDefault="00F352FE" w:rsidP="00F352FE">
      <w:pPr>
        <w:pStyle w:val="Heading2"/>
        <w:shd w:val="clear" w:color="auto" w:fill="FFFFFF"/>
        <w:rPr>
          <w:rFonts w:ascii="Segoe UI" w:hAnsi="Segoe UI" w:cs="Segoe UI"/>
          <w:color w:val="24292E"/>
          <w:lang w:val="en"/>
        </w:rPr>
      </w:pPr>
      <w:r>
        <w:rPr>
          <w:rFonts w:ascii="Segoe UI" w:hAnsi="Segoe UI" w:cs="Segoe UI"/>
          <w:color w:val="24292E"/>
          <w:lang w:val="en"/>
        </w:rPr>
        <w:t>Lab objectives</w:t>
      </w:r>
    </w:p>
    <w:p w14:paraId="5FB25840"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After completing this lab, you will be able to:</w:t>
      </w:r>
    </w:p>
    <w:p w14:paraId="57F06A96" w14:textId="77777777" w:rsidR="00F352FE" w:rsidRDefault="00F352FE" w:rsidP="00F352FE">
      <w:pPr>
        <w:numPr>
          <w:ilvl w:val="0"/>
          <w:numId w:val="2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An Introduction to Security</w:t>
      </w:r>
    </w:p>
    <w:p w14:paraId="3D35E671" w14:textId="77777777" w:rsidR="00F352FE" w:rsidRDefault="00F352FE" w:rsidP="00F352FE">
      <w:pPr>
        <w:numPr>
          <w:ilvl w:val="0"/>
          <w:numId w:val="2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Key security components</w:t>
      </w:r>
    </w:p>
    <w:p w14:paraId="57D650BF" w14:textId="77777777" w:rsidR="00F352FE" w:rsidRDefault="00F352FE" w:rsidP="00F352FE">
      <w:pPr>
        <w:numPr>
          <w:ilvl w:val="0"/>
          <w:numId w:val="2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Securing Storage Accounts and Data Lake Storage</w:t>
      </w:r>
    </w:p>
    <w:p w14:paraId="53E4851B" w14:textId="77777777" w:rsidR="00F352FE" w:rsidRDefault="00F352FE" w:rsidP="00F352FE">
      <w:pPr>
        <w:numPr>
          <w:ilvl w:val="0"/>
          <w:numId w:val="2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Securing Data Stores</w:t>
      </w:r>
    </w:p>
    <w:p w14:paraId="00D32EDC" w14:textId="77777777" w:rsidR="00F352FE" w:rsidRDefault="00F352FE" w:rsidP="00F352FE">
      <w:pPr>
        <w:numPr>
          <w:ilvl w:val="0"/>
          <w:numId w:val="2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Securing Streaming Data</w:t>
      </w:r>
    </w:p>
    <w:p w14:paraId="40B95D6D" w14:textId="77777777" w:rsidR="00F352FE" w:rsidRDefault="00F352FE" w:rsidP="007D258F">
      <w:pPr>
        <w:pStyle w:val="Heading2"/>
        <w:shd w:val="clear" w:color="auto" w:fill="FFFFFF"/>
        <w:spacing w:after="0" w:afterAutospacing="0"/>
        <w:rPr>
          <w:rFonts w:ascii="Segoe UI" w:hAnsi="Segoe UI" w:cs="Segoe UI"/>
          <w:color w:val="24292E"/>
          <w:lang w:val="en"/>
        </w:rPr>
      </w:pPr>
      <w:r>
        <w:rPr>
          <w:rFonts w:ascii="Segoe UI" w:hAnsi="Segoe UI" w:cs="Segoe UI"/>
          <w:color w:val="24292E"/>
          <w:lang w:val="en"/>
        </w:rPr>
        <w:t>Scenario</w:t>
      </w:r>
    </w:p>
    <w:p w14:paraId="2241FE96"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As a senior data engineer within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you are responsible for ensuring that your data estate is secured. You are performing a security check of your current infrastructure to ensure that you have diligently placed security where it is required. This check should be a holistic check of all the services and data that you have created so far, and an identification of any gaps that there may be in the configuration of the security.</w:t>
      </w:r>
    </w:p>
    <w:p w14:paraId="58D07338"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You have also been asked to tighten up the security of the SQL Database </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and have been asked to setup auditing against the database so that you can monitor access to the database. Furthermore, you have learned that that the Manage permission for your event hub is not restrictive enough, and you want to remove this permission.</w:t>
      </w:r>
    </w:p>
    <w:p w14:paraId="4FE1040F" w14:textId="0F12E9F2" w:rsidR="00F352FE" w:rsidRDefault="00F352FE" w:rsidP="007D258F">
      <w:pPr>
        <w:pStyle w:val="NormalWeb"/>
        <w:shd w:val="clear" w:color="auto" w:fill="FFFFFF"/>
        <w:spacing w:before="0" w:beforeAutospacing="0" w:after="120" w:afterAutospacing="0"/>
        <w:rPr>
          <w:rFonts w:ascii="Segoe UI" w:hAnsi="Segoe UI" w:cs="Segoe UI"/>
          <w:color w:val="24292E"/>
          <w:sz w:val="21"/>
          <w:szCs w:val="21"/>
          <w:lang w:val="en"/>
        </w:rPr>
      </w:pPr>
      <w:r>
        <w:rPr>
          <w:rFonts w:ascii="Segoe UI" w:hAnsi="Segoe UI" w:cs="Segoe UI"/>
          <w:color w:val="24292E"/>
          <w:sz w:val="21"/>
          <w:szCs w:val="21"/>
          <w:lang w:val="en"/>
        </w:rPr>
        <w:t>At the end of this la</w:t>
      </w:r>
      <w:r w:rsidR="001A2DE1">
        <w:rPr>
          <w:rFonts w:ascii="Segoe UI" w:hAnsi="Segoe UI" w:cs="Segoe UI"/>
          <w:color w:val="24292E"/>
          <w:sz w:val="21"/>
          <w:szCs w:val="21"/>
          <w:lang w:val="en"/>
        </w:rPr>
        <w:t>b</w:t>
      </w:r>
      <w:r>
        <w:rPr>
          <w:rFonts w:ascii="Segoe UI" w:hAnsi="Segoe UI" w:cs="Segoe UI"/>
          <w:color w:val="24292E"/>
          <w:sz w:val="21"/>
          <w:szCs w:val="21"/>
          <w:lang w:val="en"/>
        </w:rPr>
        <w:t>, you will have:</w:t>
      </w:r>
    </w:p>
    <w:p w14:paraId="06658FB1" w14:textId="77777777" w:rsidR="00F352FE" w:rsidRDefault="00F352FE" w:rsidP="007D258F">
      <w:pPr>
        <w:numPr>
          <w:ilvl w:val="0"/>
          <w:numId w:val="29"/>
        </w:numPr>
        <w:shd w:val="clear" w:color="auto" w:fill="FFFFFF"/>
        <w:spacing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An introduction to security</w:t>
      </w:r>
    </w:p>
    <w:p w14:paraId="01461D6C" w14:textId="77777777" w:rsidR="00F352FE" w:rsidRDefault="00F352FE" w:rsidP="00F352FE">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Key security components</w:t>
      </w:r>
    </w:p>
    <w:p w14:paraId="79E35A79" w14:textId="77777777" w:rsidR="00F352FE" w:rsidRDefault="00F352FE" w:rsidP="00F352FE">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Securing Storage Accounts and Data Lake Storage</w:t>
      </w:r>
    </w:p>
    <w:p w14:paraId="2212D48A" w14:textId="77777777" w:rsidR="00F352FE" w:rsidRDefault="00F352FE" w:rsidP="00F352FE">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Securing Data Stores</w:t>
      </w:r>
    </w:p>
    <w:p w14:paraId="47706575" w14:textId="77777777" w:rsidR="00F352FE" w:rsidRDefault="00F352FE" w:rsidP="00F352FE">
      <w:pPr>
        <w:numPr>
          <w:ilvl w:val="0"/>
          <w:numId w:val="29"/>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Securing Streaming Data</w:t>
      </w:r>
    </w:p>
    <w:p w14:paraId="3DF1239A"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IMPORTANT</w:t>
      </w:r>
      <w:r>
        <w:rPr>
          <w:rFonts w:ascii="Segoe UI" w:hAnsi="Segoe UI" w:cs="Segoe UI"/>
          <w:color w:val="24292E"/>
          <w:sz w:val="21"/>
          <w:szCs w:val="21"/>
          <w:lang w:val="en"/>
        </w:rPr>
        <w:t xml:space="preserve">: As you go through this lab, make a note of any issue(s) that you have encountered in any provisioning or configuration tasks and log it in the table in the document located at </w:t>
      </w:r>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\DP-200-Issues-</w:t>
      </w:r>
      <w:r>
        <w:rPr>
          <w:rStyle w:val="Emphasis"/>
          <w:rFonts w:ascii="Segoe UI" w:hAnsi="Segoe UI" w:cs="Segoe UI"/>
          <w:color w:val="24292E"/>
          <w:sz w:val="21"/>
          <w:szCs w:val="21"/>
          <w:lang w:val="en"/>
        </w:rPr>
        <w:lastRenderedPageBreak/>
        <w:t>Doc.docx</w:t>
      </w:r>
      <w:r>
        <w:rPr>
          <w:rFonts w:ascii="Segoe UI" w:hAnsi="Segoe UI" w:cs="Segoe UI"/>
          <w:color w:val="24292E"/>
          <w:sz w:val="21"/>
          <w:szCs w:val="21"/>
          <w:lang w:val="en"/>
        </w:rPr>
        <w:t xml:space="preserve">. Document the Lab number, note the technology, Describe the issue, and what was the resolution. Save this document as you will </w:t>
      </w:r>
      <w:proofErr w:type="gramStart"/>
      <w:r>
        <w:rPr>
          <w:rFonts w:ascii="Segoe UI" w:hAnsi="Segoe UI" w:cs="Segoe UI"/>
          <w:color w:val="24292E"/>
          <w:sz w:val="21"/>
          <w:szCs w:val="21"/>
          <w:lang w:val="en"/>
        </w:rPr>
        <w:t>refer back</w:t>
      </w:r>
      <w:proofErr w:type="gramEnd"/>
      <w:r>
        <w:rPr>
          <w:rFonts w:ascii="Segoe UI" w:hAnsi="Segoe UI" w:cs="Segoe UI"/>
          <w:color w:val="24292E"/>
          <w:sz w:val="21"/>
          <w:szCs w:val="21"/>
          <w:lang w:val="en"/>
        </w:rPr>
        <w:t xml:space="preserve"> to it in a later module.</w:t>
      </w:r>
    </w:p>
    <w:p w14:paraId="66EFAC93" w14:textId="77777777" w:rsidR="00F352FE" w:rsidRDefault="00F352FE" w:rsidP="00F352FE">
      <w:pPr>
        <w:pStyle w:val="Heading2"/>
        <w:shd w:val="clear" w:color="auto" w:fill="FFFFFF"/>
        <w:rPr>
          <w:rFonts w:ascii="Segoe UI" w:hAnsi="Segoe UI" w:cs="Segoe UI"/>
          <w:color w:val="24292E"/>
          <w:lang w:val="en"/>
        </w:rPr>
      </w:pPr>
      <w:r>
        <w:rPr>
          <w:rFonts w:ascii="Segoe UI" w:hAnsi="Segoe UI" w:cs="Segoe UI"/>
          <w:color w:val="24292E"/>
          <w:lang w:val="en"/>
        </w:rPr>
        <w:t>Exercise 1: An introduction to security</w:t>
      </w:r>
    </w:p>
    <w:p w14:paraId="13BC773F"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40375852"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Group exercise</w:t>
      </w:r>
    </w:p>
    <w:p w14:paraId="2644109E"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1C3E342C" w14:textId="77777777" w:rsidR="00F352FE" w:rsidRDefault="00F352FE" w:rsidP="00F352FE">
      <w:pPr>
        <w:pStyle w:val="NormalWeb"/>
        <w:numPr>
          <w:ilvl w:val="0"/>
          <w:numId w:val="3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Security as a layered approach.</w:t>
      </w:r>
    </w:p>
    <w:p w14:paraId="19644D5C" w14:textId="77777777" w:rsidR="00F352FE" w:rsidRDefault="00F352FE" w:rsidP="00F352FE">
      <w:pPr>
        <w:pStyle w:val="NormalWeb"/>
        <w:numPr>
          <w:ilvl w:val="0"/>
          <w:numId w:val="3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The instructor will discuss the findings with the group.</w:t>
      </w:r>
    </w:p>
    <w:p w14:paraId="37F87FF0"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Security as a layered approach.</w:t>
      </w:r>
    </w:p>
    <w:p w14:paraId="5350F8E5" w14:textId="77777777" w:rsidR="00F352FE" w:rsidRDefault="00F352FE" w:rsidP="00F352FE">
      <w:pPr>
        <w:pStyle w:val="NormalWeb"/>
        <w:numPr>
          <w:ilvl w:val="0"/>
          <w:numId w:val="3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lab virtual machine, start </w:t>
      </w:r>
      <w:r>
        <w:rPr>
          <w:rStyle w:val="Strong"/>
          <w:rFonts w:ascii="Segoe UI" w:hAnsi="Segoe UI" w:cs="Segoe UI"/>
          <w:color w:val="24292E"/>
          <w:sz w:val="21"/>
          <w:szCs w:val="21"/>
          <w:lang w:val="en"/>
        </w:rPr>
        <w:t>Microsoft Word</w:t>
      </w:r>
      <w:r>
        <w:rPr>
          <w:rFonts w:ascii="Segoe UI" w:hAnsi="Segoe UI" w:cs="Segoe UI"/>
          <w:color w:val="24292E"/>
          <w:sz w:val="21"/>
          <w:szCs w:val="21"/>
          <w:lang w:val="en"/>
        </w:rPr>
        <w:t xml:space="preserve">, and </w:t>
      </w:r>
      <w:proofErr w:type="gramStart"/>
      <w:r>
        <w:rPr>
          <w:rFonts w:ascii="Segoe UI" w:hAnsi="Segoe UI" w:cs="Segoe UI"/>
          <w:color w:val="24292E"/>
          <w:sz w:val="21"/>
          <w:szCs w:val="21"/>
          <w:lang w:val="en"/>
        </w:rPr>
        <w:t>open up</w:t>
      </w:r>
      <w:proofErr w:type="gramEnd"/>
      <w:r>
        <w:rPr>
          <w:rFonts w:ascii="Segoe UI" w:hAnsi="Segoe UI" w:cs="Segoe UI"/>
          <w:color w:val="24292E"/>
          <w:sz w:val="21"/>
          <w:szCs w:val="21"/>
          <w:lang w:val="en"/>
        </w:rPr>
        <w:t xml:space="preserve"> the file </w:t>
      </w:r>
      <w:r>
        <w:rPr>
          <w:rStyle w:val="Strong"/>
          <w:rFonts w:ascii="Segoe UI" w:hAnsi="Segoe UI" w:cs="Segoe UI"/>
          <w:color w:val="24292E"/>
          <w:sz w:val="21"/>
          <w:szCs w:val="21"/>
          <w:lang w:val="en"/>
        </w:rPr>
        <w:t>DP-200-Lab08-Ex01.docx</w:t>
      </w:r>
      <w:r>
        <w:rPr>
          <w:rFonts w:ascii="Segoe UI" w:hAnsi="Segoe UI" w:cs="Segoe UI"/>
          <w:color w:val="24292E"/>
          <w:sz w:val="21"/>
          <w:szCs w:val="21"/>
          <w:lang w:val="en"/>
        </w:rPr>
        <w:t xml:space="preserve"> from the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\Starter\DP-200.8</w:t>
      </w:r>
      <w:r>
        <w:rPr>
          <w:rFonts w:ascii="Segoe UI" w:hAnsi="Segoe UI" w:cs="Segoe UI"/>
          <w:color w:val="24292E"/>
          <w:sz w:val="21"/>
          <w:szCs w:val="21"/>
          <w:lang w:val="en"/>
        </w:rPr>
        <w:t xml:space="preserve"> folder.</w:t>
      </w:r>
    </w:p>
    <w:p w14:paraId="646959CF" w14:textId="77777777" w:rsidR="00F352FE" w:rsidRDefault="00F352FE" w:rsidP="00F352FE">
      <w:pPr>
        <w:pStyle w:val="NormalWeb"/>
        <w:numPr>
          <w:ilvl w:val="0"/>
          <w:numId w:val="3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course content, case study and the scenarios taken in the course so far, spend </w:t>
      </w:r>
      <w:r>
        <w:rPr>
          <w:rStyle w:val="Strong"/>
          <w:rFonts w:ascii="Segoe UI" w:hAnsi="Segoe UI" w:cs="Segoe UI"/>
          <w:color w:val="24292E"/>
          <w:sz w:val="21"/>
          <w:szCs w:val="21"/>
          <w:lang w:val="en"/>
        </w:rPr>
        <w:t>10 minutes</w:t>
      </w:r>
      <w:r>
        <w:rPr>
          <w:rFonts w:ascii="Segoe UI" w:hAnsi="Segoe UI" w:cs="Segoe UI"/>
          <w:color w:val="24292E"/>
          <w:sz w:val="21"/>
          <w:szCs w:val="21"/>
          <w:lang w:val="en"/>
        </w:rPr>
        <w:t xml:space="preserve"> in a group identifying the layers of security that you have impacted so far to secure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xml:space="preserve"> in the labs. Find three examples.</w:t>
      </w:r>
    </w:p>
    <w:p w14:paraId="38A73444"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Discuss the findings with the Instructor</w:t>
      </w:r>
    </w:p>
    <w:p w14:paraId="018CD4EC" w14:textId="77777777" w:rsidR="00F352FE" w:rsidRDefault="00F352FE" w:rsidP="00F352FE">
      <w:pPr>
        <w:numPr>
          <w:ilvl w:val="0"/>
          <w:numId w:val="32"/>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instructor will stop the group to discuss the findings.</w:t>
      </w:r>
    </w:p>
    <w:p w14:paraId="12D10867"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created a Microsoft Word document that contains at least three examples of how you have implemented security at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xml:space="preserve"> and which layer of security you have impacted.</w:t>
      </w:r>
    </w:p>
    <w:p w14:paraId="780562EA" w14:textId="77777777" w:rsidR="001C615D" w:rsidRDefault="001C615D" w:rsidP="00F352FE">
      <w:pPr>
        <w:pStyle w:val="Heading2"/>
        <w:shd w:val="clear" w:color="auto" w:fill="FFFFFF"/>
        <w:rPr>
          <w:rFonts w:ascii="Segoe UI" w:hAnsi="Segoe UI" w:cs="Segoe UI"/>
          <w:color w:val="24292E"/>
          <w:lang w:val="en"/>
        </w:rPr>
      </w:pPr>
    </w:p>
    <w:p w14:paraId="783C0067" w14:textId="6B6E0D69" w:rsidR="00F352FE" w:rsidRDefault="00F352FE" w:rsidP="00F352FE">
      <w:pPr>
        <w:pStyle w:val="Heading2"/>
        <w:shd w:val="clear" w:color="auto" w:fill="FFFFFF"/>
        <w:rPr>
          <w:rFonts w:ascii="Segoe UI" w:hAnsi="Segoe UI" w:cs="Segoe UI"/>
          <w:color w:val="24292E"/>
          <w:lang w:val="en"/>
        </w:rPr>
      </w:pPr>
      <w:r>
        <w:rPr>
          <w:rFonts w:ascii="Segoe UI" w:hAnsi="Segoe UI" w:cs="Segoe UI"/>
          <w:color w:val="24292E"/>
          <w:lang w:val="en"/>
        </w:rPr>
        <w:t>Exercise 2: Key security components</w:t>
      </w:r>
    </w:p>
    <w:p w14:paraId="30E86279"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10 minutes</w:t>
      </w:r>
    </w:p>
    <w:p w14:paraId="5E167F2B"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20196BD7"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0A4ADB12" w14:textId="77777777" w:rsidR="00F352FE" w:rsidRDefault="00F352FE" w:rsidP="00F352FE">
      <w:pPr>
        <w:numPr>
          <w:ilvl w:val="0"/>
          <w:numId w:val="3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Assessing Data and Storage Security Hygiene</w:t>
      </w:r>
    </w:p>
    <w:p w14:paraId="74C2EB59"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Assessing Data and Storage Security Hygiene.</w:t>
      </w:r>
    </w:p>
    <w:p w14:paraId="74CB9CCE" w14:textId="77777777" w:rsidR="00F352FE" w:rsidRDefault="00F352FE" w:rsidP="00F352FE">
      <w:pPr>
        <w:pStyle w:val="NormalWeb"/>
        <w:numPr>
          <w:ilvl w:val="0"/>
          <w:numId w:val="3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tab, click </w:t>
      </w:r>
      <w:r>
        <w:rPr>
          <w:rStyle w:val="Strong"/>
          <w:rFonts w:ascii="Segoe UI" w:hAnsi="Segoe UI" w:cs="Segoe UI"/>
          <w:color w:val="24292E"/>
          <w:sz w:val="21"/>
          <w:szCs w:val="21"/>
          <w:lang w:val="en"/>
        </w:rPr>
        <w:t>Security Center</w:t>
      </w:r>
      <w:r>
        <w:rPr>
          <w:rFonts w:ascii="Segoe UI" w:hAnsi="Segoe UI" w:cs="Segoe UI"/>
          <w:color w:val="24292E"/>
          <w:sz w:val="21"/>
          <w:szCs w:val="21"/>
          <w:lang w:val="en"/>
        </w:rPr>
        <w:t>.</w:t>
      </w:r>
    </w:p>
    <w:p w14:paraId="424B8532" w14:textId="77777777" w:rsidR="00F352FE" w:rsidRDefault="00F352FE" w:rsidP="00F352FE">
      <w:pPr>
        <w:pStyle w:val="NormalWeb"/>
        <w:numPr>
          <w:ilvl w:val="0"/>
          <w:numId w:val="3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Security Center - Overview screen, under </w:t>
      </w:r>
      <w:r>
        <w:rPr>
          <w:rStyle w:val="Strong"/>
          <w:rFonts w:ascii="Segoe UI" w:hAnsi="Segoe UI" w:cs="Segoe UI"/>
          <w:color w:val="24292E"/>
          <w:sz w:val="21"/>
          <w:szCs w:val="21"/>
          <w:lang w:val="en"/>
        </w:rPr>
        <w:t>Resource Security Hygiene</w:t>
      </w:r>
      <w:r>
        <w:rPr>
          <w:rFonts w:ascii="Segoe UI" w:hAnsi="Segoe UI" w:cs="Segoe UI"/>
          <w:color w:val="24292E"/>
          <w:sz w:val="21"/>
          <w:szCs w:val="21"/>
          <w:lang w:val="en"/>
        </w:rPr>
        <w:t>, click Data and Storage.</w:t>
      </w:r>
    </w:p>
    <w:p w14:paraId="66419A77" w14:textId="77777777" w:rsidR="00F352FE" w:rsidRDefault="00F352FE" w:rsidP="00F352FE">
      <w:pPr>
        <w:pStyle w:val="NormalWeb"/>
        <w:numPr>
          <w:ilvl w:val="0"/>
          <w:numId w:val="3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Identify the top two key data and storage components that require attention.</w:t>
      </w:r>
    </w:p>
    <w:p w14:paraId="248ABCDF" w14:textId="7ED9EE40" w:rsidR="00F352FE" w:rsidRDefault="00620C08" w:rsidP="00F352FE">
      <w:pPr>
        <w:numPr>
          <w:ilvl w:val="1"/>
          <w:numId w:val="34"/>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 </w:t>
      </w:r>
    </w:p>
    <w:p w14:paraId="09961B3E" w14:textId="5E9FD517" w:rsidR="00620C08" w:rsidRDefault="00620C08" w:rsidP="00F352FE">
      <w:pPr>
        <w:numPr>
          <w:ilvl w:val="1"/>
          <w:numId w:val="34"/>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 </w:t>
      </w:r>
    </w:p>
    <w:p w14:paraId="797C895B"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learned where you can look to identify any data and storage security weaknesses that is in your Azure subscription.</w:t>
      </w:r>
    </w:p>
    <w:p w14:paraId="39AE59CD" w14:textId="0FC52EFE" w:rsidR="00F352FE" w:rsidRDefault="00F352FE" w:rsidP="00620C08">
      <w:pPr>
        <w:pStyle w:val="Heading2"/>
        <w:keepNext/>
        <w:shd w:val="clear" w:color="auto" w:fill="FFFFFF"/>
        <w:rPr>
          <w:rFonts w:ascii="Segoe UI" w:hAnsi="Segoe UI" w:cs="Segoe UI"/>
          <w:color w:val="24292E"/>
          <w:lang w:val="en"/>
        </w:rPr>
      </w:pPr>
      <w:r>
        <w:rPr>
          <w:rFonts w:ascii="Segoe UI" w:hAnsi="Segoe UI" w:cs="Segoe UI"/>
          <w:color w:val="24292E"/>
          <w:lang w:val="en"/>
        </w:rPr>
        <w:lastRenderedPageBreak/>
        <w:t>Exercise 3: Securing Storage Accounts and Data Lake Storage</w:t>
      </w:r>
    </w:p>
    <w:p w14:paraId="70B7DD1E"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58AACB52"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2B46F9B5"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5CE66454" w14:textId="77777777" w:rsidR="00F352FE" w:rsidRDefault="00F352FE" w:rsidP="00F352FE">
      <w:pPr>
        <w:pStyle w:val="NormalWeb"/>
        <w:numPr>
          <w:ilvl w:val="0"/>
          <w:numId w:val="3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Determining the appropriate security approach for Azure Blob</w:t>
      </w:r>
    </w:p>
    <w:p w14:paraId="0DA3C09D" w14:textId="77777777" w:rsidR="00F352FE" w:rsidRDefault="00F352FE" w:rsidP="00F352FE">
      <w:pPr>
        <w:pStyle w:val="NormalWeb"/>
        <w:numPr>
          <w:ilvl w:val="0"/>
          <w:numId w:val="3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Discuss the findings with the Instructor</w:t>
      </w:r>
    </w:p>
    <w:p w14:paraId="5E20EF32"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Determining the appropriate security approach for Azure Blob</w:t>
      </w:r>
    </w:p>
    <w:p w14:paraId="308538CB" w14:textId="77777777" w:rsidR="00F352FE" w:rsidRDefault="00F352FE" w:rsidP="00F352FE">
      <w:pPr>
        <w:pStyle w:val="NormalWeb"/>
        <w:numPr>
          <w:ilvl w:val="0"/>
          <w:numId w:val="3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You have been approached by your in-house web developer to help give access to a </w:t>
      </w:r>
      <w:proofErr w:type="gramStart"/>
      <w:r>
        <w:rPr>
          <w:rFonts w:ascii="Segoe UI" w:hAnsi="Segoe UI" w:cs="Segoe UI"/>
          <w:color w:val="24292E"/>
          <w:sz w:val="21"/>
          <w:szCs w:val="21"/>
          <w:lang w:val="en"/>
        </w:rPr>
        <w:t>third party</w:t>
      </w:r>
      <w:proofErr w:type="gramEnd"/>
      <w:r>
        <w:rPr>
          <w:rFonts w:ascii="Segoe UI" w:hAnsi="Segoe UI" w:cs="Segoe UI"/>
          <w:color w:val="24292E"/>
          <w:sz w:val="21"/>
          <w:szCs w:val="21"/>
          <w:lang w:val="en"/>
        </w:rPr>
        <w:t xml:space="preserve"> web design company to the web images that are in the </w:t>
      </w:r>
      <w:proofErr w:type="spellStart"/>
      <w:r>
        <w:rPr>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storage account. As a senior data engineer within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what steps would you need to take to ensure this can happen while applying the correct due diligence.</w:t>
      </w:r>
    </w:p>
    <w:p w14:paraId="01E07F3E" w14:textId="77777777" w:rsidR="00F352FE" w:rsidRDefault="00F352FE" w:rsidP="00F352FE">
      <w:pPr>
        <w:pStyle w:val="NormalWeb"/>
        <w:numPr>
          <w:ilvl w:val="0"/>
          <w:numId w:val="3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lab virtual machine, start </w:t>
      </w:r>
      <w:r>
        <w:rPr>
          <w:rStyle w:val="Strong"/>
          <w:rFonts w:ascii="Segoe UI" w:hAnsi="Segoe UI" w:cs="Segoe UI"/>
          <w:color w:val="24292E"/>
          <w:sz w:val="21"/>
          <w:szCs w:val="21"/>
          <w:lang w:val="en"/>
        </w:rPr>
        <w:t>Microsoft Word</w:t>
      </w:r>
      <w:r>
        <w:rPr>
          <w:rFonts w:ascii="Segoe UI" w:hAnsi="Segoe UI" w:cs="Segoe UI"/>
          <w:color w:val="24292E"/>
          <w:sz w:val="21"/>
          <w:szCs w:val="21"/>
          <w:lang w:val="en"/>
        </w:rPr>
        <w:t xml:space="preserve">, and </w:t>
      </w:r>
      <w:proofErr w:type="gramStart"/>
      <w:r>
        <w:rPr>
          <w:rFonts w:ascii="Segoe UI" w:hAnsi="Segoe UI" w:cs="Segoe UI"/>
          <w:color w:val="24292E"/>
          <w:sz w:val="21"/>
          <w:szCs w:val="21"/>
          <w:lang w:val="en"/>
        </w:rPr>
        <w:t>open up</w:t>
      </w:r>
      <w:proofErr w:type="gramEnd"/>
      <w:r>
        <w:rPr>
          <w:rFonts w:ascii="Segoe UI" w:hAnsi="Segoe UI" w:cs="Segoe UI"/>
          <w:color w:val="24292E"/>
          <w:sz w:val="21"/>
          <w:szCs w:val="21"/>
          <w:lang w:val="en"/>
        </w:rPr>
        <w:t xml:space="preserve"> the file </w:t>
      </w:r>
      <w:r>
        <w:rPr>
          <w:rStyle w:val="Strong"/>
          <w:rFonts w:ascii="Segoe UI" w:hAnsi="Segoe UI" w:cs="Segoe UI"/>
          <w:color w:val="24292E"/>
          <w:sz w:val="21"/>
          <w:szCs w:val="21"/>
          <w:lang w:val="en"/>
        </w:rPr>
        <w:t>DP-200-Lab08-Ex03.docx</w:t>
      </w:r>
      <w:r>
        <w:rPr>
          <w:rFonts w:ascii="Segoe UI" w:hAnsi="Segoe UI" w:cs="Segoe UI"/>
          <w:color w:val="24292E"/>
          <w:sz w:val="21"/>
          <w:szCs w:val="21"/>
          <w:lang w:val="en"/>
        </w:rPr>
        <w:t xml:space="preserve"> from the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\Starter\DP-200.8</w:t>
      </w:r>
      <w:r>
        <w:rPr>
          <w:rFonts w:ascii="Segoe UI" w:hAnsi="Segoe UI" w:cs="Segoe UI"/>
          <w:color w:val="24292E"/>
          <w:sz w:val="21"/>
          <w:szCs w:val="21"/>
          <w:lang w:val="en"/>
        </w:rPr>
        <w:t xml:space="preserve"> folder.</w:t>
      </w:r>
    </w:p>
    <w:p w14:paraId="1C7E298B"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Discuss the findings with the Instructor</w:t>
      </w:r>
    </w:p>
    <w:p w14:paraId="2F0C7FEF" w14:textId="77777777" w:rsidR="00F352FE" w:rsidRDefault="00F352FE" w:rsidP="00F352FE">
      <w:pPr>
        <w:numPr>
          <w:ilvl w:val="0"/>
          <w:numId w:val="37"/>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instructor will stop the group to discuss the findings.</w:t>
      </w:r>
    </w:p>
    <w:p w14:paraId="0D94B46A"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created a Microsoft Word document that contains the steps that you would take to provide secure access to a Blob storage account to a third-party web development company.</w:t>
      </w:r>
    </w:p>
    <w:p w14:paraId="1DCB82DB" w14:textId="77777777" w:rsidR="001C615D" w:rsidRDefault="001C615D" w:rsidP="00F352FE">
      <w:pPr>
        <w:pStyle w:val="Heading2"/>
        <w:shd w:val="clear" w:color="auto" w:fill="FFFFFF"/>
        <w:rPr>
          <w:rFonts w:ascii="Segoe UI" w:hAnsi="Segoe UI" w:cs="Segoe UI"/>
          <w:color w:val="24292E"/>
          <w:lang w:val="en"/>
        </w:rPr>
      </w:pPr>
    </w:p>
    <w:p w14:paraId="1CDA1004" w14:textId="4D8C6355" w:rsidR="00F352FE" w:rsidRDefault="00F352FE" w:rsidP="00F352FE">
      <w:pPr>
        <w:pStyle w:val="Heading2"/>
        <w:shd w:val="clear" w:color="auto" w:fill="FFFFFF"/>
        <w:rPr>
          <w:rFonts w:ascii="Segoe UI" w:hAnsi="Segoe UI" w:cs="Segoe UI"/>
          <w:color w:val="24292E"/>
          <w:lang w:val="en"/>
        </w:rPr>
      </w:pPr>
      <w:r>
        <w:rPr>
          <w:rFonts w:ascii="Segoe UI" w:hAnsi="Segoe UI" w:cs="Segoe UI"/>
          <w:color w:val="24292E"/>
          <w:lang w:val="en"/>
        </w:rPr>
        <w:t>Exercise 4: Securing Data Stores</w:t>
      </w:r>
    </w:p>
    <w:p w14:paraId="74A52432"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7E6A7B96"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56141936"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5C17FFDC" w14:textId="77777777" w:rsidR="00F352FE" w:rsidRDefault="00F352FE" w:rsidP="00F352FE">
      <w:pPr>
        <w:pStyle w:val="NormalWeb"/>
        <w:numPr>
          <w:ilvl w:val="0"/>
          <w:numId w:val="3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Enabling Auditing</w:t>
      </w:r>
    </w:p>
    <w:p w14:paraId="1FBF938F" w14:textId="77777777" w:rsidR="00F352FE" w:rsidRDefault="00F352FE" w:rsidP="00F352FE">
      <w:pPr>
        <w:pStyle w:val="NormalWeb"/>
        <w:numPr>
          <w:ilvl w:val="0"/>
          <w:numId w:val="3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Query the Database</w:t>
      </w:r>
    </w:p>
    <w:p w14:paraId="138C995D" w14:textId="77777777" w:rsidR="00F352FE" w:rsidRDefault="00F352FE" w:rsidP="00F352FE">
      <w:pPr>
        <w:pStyle w:val="NormalWeb"/>
        <w:numPr>
          <w:ilvl w:val="0"/>
          <w:numId w:val="3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View the Audit log</w:t>
      </w:r>
    </w:p>
    <w:p w14:paraId="13E4320B"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Enabling Auditing</w:t>
      </w:r>
    </w:p>
    <w:p w14:paraId="34609EBF" w14:textId="57C7031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p>
    <w:p w14:paraId="79B6DB8D"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proofErr w:type="spellStart"/>
      <w:r>
        <w:rPr>
          <w:rStyle w:val="Strong"/>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7711AC13"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sqlservicexx</w:t>
      </w:r>
      <w:proofErr w:type="spellEnd"/>
      <w:r>
        <w:rPr>
          <w:rFonts w:ascii="Segoe UI" w:hAnsi="Segoe UI" w:cs="Segoe UI"/>
          <w:color w:val="24292E"/>
          <w:sz w:val="21"/>
          <w:szCs w:val="21"/>
          <w:lang w:val="en"/>
        </w:rPr>
        <w:t>/</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Auditing</w:t>
      </w:r>
      <w:r>
        <w:rPr>
          <w:rFonts w:ascii="Segoe UI" w:hAnsi="Segoe UI" w:cs="Segoe UI"/>
          <w:color w:val="24292E"/>
          <w:sz w:val="21"/>
          <w:szCs w:val="21"/>
          <w:lang w:val="en"/>
        </w:rPr>
        <w:t xml:space="preserve"> blade.</w:t>
      </w:r>
    </w:p>
    <w:p w14:paraId="7C035ED8"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w:t>
      </w:r>
      <w:r>
        <w:rPr>
          <w:rStyle w:val="Strong"/>
          <w:rFonts w:ascii="Segoe UI" w:hAnsi="Segoe UI" w:cs="Segoe UI"/>
          <w:color w:val="24292E"/>
          <w:sz w:val="21"/>
          <w:szCs w:val="21"/>
          <w:lang w:val="en"/>
        </w:rPr>
        <w:t>Auditing</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ON</w:t>
      </w:r>
      <w:r>
        <w:rPr>
          <w:rFonts w:ascii="Segoe UI" w:hAnsi="Segoe UI" w:cs="Segoe UI"/>
          <w:color w:val="24292E"/>
          <w:sz w:val="21"/>
          <w:szCs w:val="21"/>
          <w:lang w:val="en"/>
        </w:rPr>
        <w:t xml:space="preserve"> button.</w:t>
      </w:r>
    </w:p>
    <w:p w14:paraId="285A6DBF"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the checkbox next to </w:t>
      </w:r>
      <w:r>
        <w:rPr>
          <w:rStyle w:val="Strong"/>
          <w:rFonts w:ascii="Segoe UI" w:hAnsi="Segoe UI" w:cs="Segoe UI"/>
          <w:color w:val="24292E"/>
          <w:sz w:val="21"/>
          <w:szCs w:val="21"/>
          <w:lang w:val="en"/>
        </w:rPr>
        <w:t>Storage</w:t>
      </w:r>
      <w:r>
        <w:rPr>
          <w:rFonts w:ascii="Segoe UI" w:hAnsi="Segoe UI" w:cs="Segoe UI"/>
          <w:color w:val="24292E"/>
          <w:sz w:val="21"/>
          <w:szCs w:val="21"/>
          <w:lang w:val="en"/>
        </w:rPr>
        <w:t>.</w:t>
      </w:r>
    </w:p>
    <w:p w14:paraId="3030F3CE"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r>
        <w:rPr>
          <w:rStyle w:val="Strong"/>
          <w:rFonts w:ascii="Segoe UI" w:hAnsi="Segoe UI" w:cs="Segoe UI"/>
          <w:color w:val="24292E"/>
          <w:sz w:val="21"/>
          <w:szCs w:val="21"/>
          <w:lang w:val="en"/>
        </w:rPr>
        <w:t>Storage Details - Configure</w:t>
      </w:r>
      <w:r>
        <w:rPr>
          <w:rFonts w:ascii="Segoe UI" w:hAnsi="Segoe UI" w:cs="Segoe UI"/>
          <w:color w:val="24292E"/>
          <w:sz w:val="21"/>
          <w:szCs w:val="21"/>
          <w:lang w:val="en"/>
        </w:rPr>
        <w:t>.</w:t>
      </w:r>
    </w:p>
    <w:p w14:paraId="6106013F" w14:textId="2CE2767D"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w:t>
      </w:r>
      <w:r>
        <w:rPr>
          <w:rStyle w:val="Strong"/>
          <w:rFonts w:ascii="Segoe UI" w:hAnsi="Segoe UI" w:cs="Segoe UI"/>
          <w:color w:val="24292E"/>
          <w:sz w:val="21"/>
          <w:szCs w:val="21"/>
          <w:lang w:val="en"/>
        </w:rPr>
        <w:t>Storage Setting</w:t>
      </w:r>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Subscription - change storage subscription</w:t>
      </w:r>
      <w:r w:rsidR="00B46FD7">
        <w:rPr>
          <w:rStyle w:val="Strong"/>
          <w:rFonts w:ascii="Segoe UI" w:hAnsi="Segoe UI" w:cs="Segoe UI"/>
          <w:color w:val="24292E"/>
          <w:sz w:val="21"/>
          <w:szCs w:val="21"/>
          <w:lang w:val="en"/>
        </w:rPr>
        <w:t xml:space="preserve"> </w:t>
      </w:r>
      <w:bookmarkStart w:id="0" w:name="_GoBack"/>
      <w:bookmarkEnd w:id="0"/>
      <w:r>
        <w:rPr>
          <w:rFonts w:ascii="Segoe UI" w:hAnsi="Segoe UI" w:cs="Segoe UI"/>
          <w:color w:val="24292E"/>
          <w:sz w:val="21"/>
          <w:szCs w:val="21"/>
          <w:lang w:val="en"/>
        </w:rPr>
        <w:t>, and then click your subscription.</w:t>
      </w:r>
    </w:p>
    <w:p w14:paraId="3E6ABECE"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Storage Setting</w:t>
      </w:r>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Storage Settings - Configure required settings</w:t>
      </w:r>
      <w:r>
        <w:rPr>
          <w:rFonts w:ascii="Segoe UI" w:hAnsi="Segoe UI" w:cs="Segoe UI"/>
          <w:color w:val="24292E"/>
          <w:sz w:val="21"/>
          <w:szCs w:val="21"/>
          <w:lang w:val="en"/>
        </w:rPr>
        <w:t xml:space="preserve">. In the </w:t>
      </w:r>
      <w:r>
        <w:rPr>
          <w:rStyle w:val="Strong"/>
          <w:rFonts w:ascii="Segoe UI" w:hAnsi="Segoe UI" w:cs="Segoe UI"/>
          <w:color w:val="24292E"/>
          <w:sz w:val="21"/>
          <w:szCs w:val="21"/>
          <w:lang w:val="en"/>
        </w:rPr>
        <w:t>Choose storage account</w:t>
      </w:r>
      <w:r>
        <w:rPr>
          <w:rFonts w:ascii="Segoe UI" w:hAnsi="Segoe UI" w:cs="Segoe UI"/>
          <w:color w:val="24292E"/>
          <w:sz w:val="21"/>
          <w:szCs w:val="21"/>
          <w:lang w:val="en"/>
        </w:rPr>
        <w:t xml:space="preserve"> screen, click </w:t>
      </w:r>
      <w:proofErr w:type="spellStart"/>
      <w:r>
        <w:rPr>
          <w:rStyle w:val="Strong"/>
          <w:rFonts w:ascii="Segoe UI" w:hAnsi="Segoe UI" w:cs="Segoe UI"/>
          <w:color w:val="24292E"/>
          <w:sz w:val="21"/>
          <w:szCs w:val="21"/>
          <w:lang w:val="en"/>
        </w:rPr>
        <w:t>awsastudxx</w:t>
      </w:r>
      <w:proofErr w:type="spellEnd"/>
    </w:p>
    <w:p w14:paraId="2026B469"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Retention Days</w:t>
      </w:r>
      <w:r>
        <w:rPr>
          <w:rFonts w:ascii="Segoe UI" w:hAnsi="Segoe UI" w:cs="Segoe UI"/>
          <w:color w:val="24292E"/>
          <w:sz w:val="21"/>
          <w:szCs w:val="21"/>
          <w:lang w:val="en"/>
        </w:rPr>
        <w:t xml:space="preserve"> text box, type </w:t>
      </w:r>
      <w:r>
        <w:rPr>
          <w:rStyle w:val="Strong"/>
          <w:rFonts w:ascii="Segoe UI" w:hAnsi="Segoe UI" w:cs="Segoe UI"/>
          <w:color w:val="24292E"/>
          <w:sz w:val="21"/>
          <w:szCs w:val="21"/>
          <w:lang w:val="en"/>
        </w:rPr>
        <w:t>90</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OK</w:t>
      </w:r>
      <w:r>
        <w:rPr>
          <w:rFonts w:ascii="Segoe UI" w:hAnsi="Segoe UI" w:cs="Segoe UI"/>
          <w:color w:val="24292E"/>
          <w:sz w:val="21"/>
          <w:szCs w:val="21"/>
          <w:lang w:val="en"/>
        </w:rPr>
        <w:t>.</w:t>
      </w:r>
    </w:p>
    <w:p w14:paraId="07E3F63E"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sqlservicexx</w:t>
      </w:r>
      <w:proofErr w:type="spellEnd"/>
      <w:r>
        <w:rPr>
          <w:rFonts w:ascii="Segoe UI" w:hAnsi="Segoe UI" w:cs="Segoe UI"/>
          <w:color w:val="24292E"/>
          <w:sz w:val="21"/>
          <w:szCs w:val="21"/>
          <w:lang w:val="en"/>
        </w:rPr>
        <w:t>/</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screen, click on the </w:t>
      </w:r>
      <w:r>
        <w:rPr>
          <w:rStyle w:val="Strong"/>
          <w:rFonts w:ascii="Segoe UI" w:hAnsi="Segoe UI" w:cs="Segoe UI"/>
          <w:color w:val="24292E"/>
          <w:sz w:val="21"/>
          <w:szCs w:val="21"/>
          <w:lang w:val="en"/>
        </w:rPr>
        <w:t>Save</w:t>
      </w:r>
      <w:r>
        <w:rPr>
          <w:rFonts w:ascii="Segoe UI" w:hAnsi="Segoe UI" w:cs="Segoe UI"/>
          <w:color w:val="24292E"/>
          <w:sz w:val="21"/>
          <w:szCs w:val="21"/>
          <w:lang w:val="en"/>
        </w:rPr>
        <w:t xml:space="preserve"> icon.</w:t>
      </w:r>
    </w:p>
    <w:p w14:paraId="4F6A50AF" w14:textId="77777777" w:rsidR="00F352FE" w:rsidRDefault="00F352FE" w:rsidP="00F352FE">
      <w:pPr>
        <w:pStyle w:val="NormalWeb"/>
        <w:numPr>
          <w:ilvl w:val="0"/>
          <w:numId w:val="3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Success dialog box, click on </w:t>
      </w:r>
      <w:r>
        <w:rPr>
          <w:rStyle w:val="Strong"/>
          <w:rFonts w:ascii="Segoe UI" w:hAnsi="Segoe UI" w:cs="Segoe UI"/>
          <w:color w:val="24292E"/>
          <w:sz w:val="21"/>
          <w:szCs w:val="21"/>
          <w:lang w:val="en"/>
        </w:rPr>
        <w:t>OK</w:t>
      </w:r>
      <w:r>
        <w:rPr>
          <w:rFonts w:ascii="Segoe UI" w:hAnsi="Segoe UI" w:cs="Segoe UI"/>
          <w:color w:val="24292E"/>
          <w:sz w:val="21"/>
          <w:szCs w:val="21"/>
          <w:lang w:val="en"/>
        </w:rPr>
        <w:t>.</w:t>
      </w:r>
    </w:p>
    <w:p w14:paraId="3CA63133"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Query the database</w:t>
      </w:r>
    </w:p>
    <w:p w14:paraId="4EBA5362" w14:textId="491E5226" w:rsidR="00F352FE" w:rsidRDefault="00F352FE" w:rsidP="00F352FE">
      <w:pPr>
        <w:pStyle w:val="NormalWeb"/>
        <w:numPr>
          <w:ilvl w:val="0"/>
          <w:numId w:val="4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 the windows desktop, click on the </w:t>
      </w:r>
      <w:r>
        <w:rPr>
          <w:rStyle w:val="Strong"/>
          <w:rFonts w:ascii="Segoe UI" w:hAnsi="Segoe UI" w:cs="Segoe UI"/>
          <w:color w:val="24292E"/>
          <w:sz w:val="21"/>
          <w:szCs w:val="21"/>
          <w:lang w:val="en"/>
        </w:rPr>
        <w:t>Start</w:t>
      </w:r>
      <w:r>
        <w:rPr>
          <w:rFonts w:ascii="Segoe UI" w:hAnsi="Segoe UI" w:cs="Segoe UI"/>
          <w:color w:val="24292E"/>
          <w:sz w:val="21"/>
          <w:szCs w:val="21"/>
          <w:lang w:val="en"/>
        </w:rPr>
        <w:t xml:space="preserve">, and type </w:t>
      </w:r>
      <w:r>
        <w:rPr>
          <w:rStyle w:val="Strong"/>
          <w:rFonts w:ascii="Segoe UI" w:hAnsi="Segoe UI" w:cs="Segoe UI"/>
          <w:color w:val="24292E"/>
          <w:sz w:val="21"/>
          <w:szCs w:val="21"/>
          <w:lang w:val="en"/>
        </w:rPr>
        <w:t>"SQL Server"</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M</w:t>
      </w:r>
      <w:r w:rsidR="00C54807">
        <w:rPr>
          <w:rStyle w:val="Strong"/>
          <w:rFonts w:ascii="Segoe UI" w:hAnsi="Segoe UI" w:cs="Segoe UI"/>
          <w:color w:val="24292E"/>
          <w:sz w:val="21"/>
          <w:szCs w:val="21"/>
          <w:lang w:val="en"/>
        </w:rPr>
        <w:t>i</w:t>
      </w:r>
      <w:r>
        <w:rPr>
          <w:rStyle w:val="Strong"/>
          <w:rFonts w:ascii="Segoe UI" w:hAnsi="Segoe UI" w:cs="Segoe UI"/>
          <w:color w:val="24292E"/>
          <w:sz w:val="21"/>
          <w:szCs w:val="21"/>
          <w:lang w:val="en"/>
        </w:rPr>
        <w:t xml:space="preserve">crosoft SQL Server Management Studio </w:t>
      </w:r>
      <w:r w:rsidR="00347477">
        <w:rPr>
          <w:rStyle w:val="Strong"/>
          <w:rFonts w:ascii="Segoe UI" w:hAnsi="Segoe UI" w:cs="Segoe UI"/>
          <w:color w:val="24292E"/>
          <w:sz w:val="21"/>
          <w:szCs w:val="21"/>
          <w:lang w:val="en"/>
        </w:rPr>
        <w:t>xx</w:t>
      </w:r>
      <w:r w:rsidR="00860549">
        <w:rPr>
          <w:rStyle w:val="Strong"/>
          <w:rFonts w:ascii="Segoe UI" w:hAnsi="Segoe UI" w:cs="Segoe UI"/>
          <w:b w:val="0"/>
          <w:color w:val="24292E"/>
          <w:sz w:val="21"/>
          <w:szCs w:val="21"/>
          <w:lang w:val="en"/>
        </w:rPr>
        <w:t xml:space="preserve"> (xx is the version number)</w:t>
      </w:r>
    </w:p>
    <w:p w14:paraId="5D1DB8FB" w14:textId="77777777" w:rsidR="00F352FE" w:rsidRDefault="00F352FE" w:rsidP="00F352FE">
      <w:pPr>
        <w:pStyle w:val="NormalWeb"/>
        <w:numPr>
          <w:ilvl w:val="0"/>
          <w:numId w:val="4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Connect to Server</w:t>
      </w:r>
      <w:r>
        <w:rPr>
          <w:rFonts w:ascii="Segoe UI" w:hAnsi="Segoe UI" w:cs="Segoe UI"/>
          <w:color w:val="24292E"/>
          <w:sz w:val="21"/>
          <w:szCs w:val="21"/>
          <w:lang w:val="en"/>
        </w:rPr>
        <w:t xml:space="preserve"> dialog box, fill in the following details</w:t>
      </w:r>
    </w:p>
    <w:p w14:paraId="584E61FA" w14:textId="77777777" w:rsidR="00F352FE" w:rsidRDefault="00F352FE" w:rsidP="00F352FE">
      <w:pPr>
        <w:numPr>
          <w:ilvl w:val="1"/>
          <w:numId w:val="40"/>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Name: </w:t>
      </w:r>
      <w:r>
        <w:rPr>
          <w:rStyle w:val="Strong"/>
          <w:rFonts w:ascii="Segoe UI" w:hAnsi="Segoe UI" w:cs="Segoe UI"/>
          <w:color w:val="24292E"/>
          <w:sz w:val="21"/>
          <w:szCs w:val="21"/>
          <w:lang w:val="en"/>
        </w:rPr>
        <w:t>sqlservicexx.database.windows.net</w:t>
      </w:r>
    </w:p>
    <w:p w14:paraId="5211AA22" w14:textId="77777777" w:rsidR="00F352FE" w:rsidRDefault="00F352FE" w:rsidP="00F352FE">
      <w:pPr>
        <w:numPr>
          <w:ilvl w:val="1"/>
          <w:numId w:val="40"/>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Authentication: </w:t>
      </w:r>
      <w:r>
        <w:rPr>
          <w:rStyle w:val="Strong"/>
          <w:rFonts w:ascii="Segoe UI" w:hAnsi="Segoe UI" w:cs="Segoe UI"/>
          <w:color w:val="24292E"/>
          <w:sz w:val="21"/>
          <w:szCs w:val="21"/>
          <w:lang w:val="en"/>
        </w:rPr>
        <w:t>SQL Server Authentication</w:t>
      </w:r>
    </w:p>
    <w:p w14:paraId="0AB8ACED" w14:textId="77777777" w:rsidR="00F352FE" w:rsidRDefault="00F352FE" w:rsidP="00F352FE">
      <w:pPr>
        <w:numPr>
          <w:ilvl w:val="1"/>
          <w:numId w:val="40"/>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Username: </w:t>
      </w:r>
      <w:proofErr w:type="spellStart"/>
      <w:r>
        <w:rPr>
          <w:rStyle w:val="Strong"/>
          <w:rFonts w:ascii="Segoe UI" w:hAnsi="Segoe UI" w:cs="Segoe UI"/>
          <w:color w:val="24292E"/>
          <w:sz w:val="21"/>
          <w:szCs w:val="21"/>
          <w:lang w:val="en"/>
        </w:rPr>
        <w:t>xxsqladmin</w:t>
      </w:r>
      <w:proofErr w:type="spellEnd"/>
    </w:p>
    <w:p w14:paraId="69CEBA04" w14:textId="0D0072A2" w:rsidR="00F352FE" w:rsidRDefault="00F352FE" w:rsidP="00F352FE">
      <w:pPr>
        <w:numPr>
          <w:ilvl w:val="1"/>
          <w:numId w:val="40"/>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Password: </w:t>
      </w:r>
      <w:r>
        <w:rPr>
          <w:rStyle w:val="Strong"/>
          <w:rFonts w:ascii="Segoe UI" w:hAnsi="Segoe UI" w:cs="Segoe UI"/>
          <w:color w:val="24292E"/>
          <w:sz w:val="21"/>
          <w:szCs w:val="21"/>
          <w:lang w:val="en"/>
        </w:rPr>
        <w:t>P</w:t>
      </w:r>
      <w:r w:rsidR="00860549">
        <w:rPr>
          <w:rStyle w:val="Strong"/>
          <w:rFonts w:ascii="Segoe UI" w:hAnsi="Segoe UI" w:cs="Segoe UI"/>
          <w:color w:val="24292E"/>
          <w:sz w:val="21"/>
          <w:szCs w:val="21"/>
          <w:lang w:val="en"/>
        </w:rPr>
        <w:t>a55w.rd</w:t>
      </w:r>
    </w:p>
    <w:p w14:paraId="3AC314F4" w14:textId="77777777" w:rsidR="00F352FE" w:rsidRDefault="00F352FE" w:rsidP="00F352FE">
      <w:pPr>
        <w:pStyle w:val="NormalWeb"/>
        <w:numPr>
          <w:ilvl w:val="0"/>
          <w:numId w:val="4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Connect to Server</w:t>
      </w:r>
      <w:r>
        <w:rPr>
          <w:rFonts w:ascii="Segoe UI" w:hAnsi="Segoe UI" w:cs="Segoe UI"/>
          <w:color w:val="24292E"/>
          <w:sz w:val="21"/>
          <w:szCs w:val="21"/>
          <w:lang w:val="en"/>
        </w:rPr>
        <w:t xml:space="preserve"> dialog box, click </w:t>
      </w:r>
      <w:r>
        <w:rPr>
          <w:rStyle w:val="Strong"/>
          <w:rFonts w:ascii="Segoe UI" w:hAnsi="Segoe UI" w:cs="Segoe UI"/>
          <w:color w:val="24292E"/>
          <w:sz w:val="21"/>
          <w:szCs w:val="21"/>
          <w:lang w:val="en"/>
        </w:rPr>
        <w:t>Connect</w:t>
      </w:r>
    </w:p>
    <w:p w14:paraId="6907A4E3"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An error message is returned as the password is incorrect. Type in the correct password of </w:t>
      </w:r>
      <w:r>
        <w:rPr>
          <w:rStyle w:val="Strong"/>
          <w:rFonts w:ascii="Segoe UI" w:hAnsi="Segoe UI" w:cs="Segoe UI"/>
          <w:color w:val="24292E"/>
          <w:sz w:val="21"/>
          <w:szCs w:val="21"/>
          <w:lang w:val="en"/>
        </w:rPr>
        <w:t>P@Ssw0rd</w:t>
      </w:r>
      <w:r>
        <w:rPr>
          <w:rFonts w:ascii="Segoe UI" w:hAnsi="Segoe UI" w:cs="Segoe UI"/>
          <w:color w:val="24292E"/>
          <w:sz w:val="21"/>
          <w:szCs w:val="21"/>
          <w:lang w:val="en"/>
        </w:rPr>
        <w:t>.</w:t>
      </w:r>
    </w:p>
    <w:p w14:paraId="654D86E8" w14:textId="77777777" w:rsidR="00F352FE" w:rsidRDefault="00F352FE" w:rsidP="00F352FE">
      <w:pPr>
        <w:pStyle w:val="NormalWeb"/>
        <w:numPr>
          <w:ilvl w:val="0"/>
          <w:numId w:val="4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expand </w:t>
      </w:r>
      <w:proofErr w:type="spellStart"/>
      <w:r>
        <w:rPr>
          <w:rStyle w:val="Strong"/>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and then expand </w:t>
      </w:r>
      <w:r>
        <w:rPr>
          <w:rStyle w:val="Strong"/>
          <w:rFonts w:ascii="Segoe UI" w:hAnsi="Segoe UI" w:cs="Segoe UI"/>
          <w:color w:val="24292E"/>
          <w:sz w:val="21"/>
          <w:szCs w:val="21"/>
          <w:lang w:val="en"/>
        </w:rPr>
        <w:t>Tables</w:t>
      </w:r>
      <w:r>
        <w:rPr>
          <w:rFonts w:ascii="Segoe UI" w:hAnsi="Segoe UI" w:cs="Segoe UI"/>
          <w:color w:val="24292E"/>
          <w:sz w:val="21"/>
          <w:szCs w:val="21"/>
          <w:lang w:val="en"/>
        </w:rPr>
        <w:t>.</w:t>
      </w:r>
    </w:p>
    <w:p w14:paraId="6A3D6871" w14:textId="77777777" w:rsidR="00F352FE" w:rsidRDefault="00F352FE" w:rsidP="00F352FE">
      <w:pPr>
        <w:pStyle w:val="NormalWeb"/>
        <w:numPr>
          <w:ilvl w:val="0"/>
          <w:numId w:val="4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Right click [</w:t>
      </w:r>
      <w:proofErr w:type="spellStart"/>
      <w:r>
        <w:rPr>
          <w:rFonts w:ascii="Segoe UI" w:hAnsi="Segoe UI" w:cs="Segoe UI"/>
          <w:color w:val="24292E"/>
          <w:sz w:val="21"/>
          <w:szCs w:val="21"/>
          <w:lang w:val="en"/>
        </w:rPr>
        <w:t>SalesLT</w:t>
      </w:r>
      <w:proofErr w:type="spellEnd"/>
      <w:proofErr w:type="gramStart"/>
      <w:r>
        <w:rPr>
          <w:rFonts w:ascii="Segoe UI" w:hAnsi="Segoe UI" w:cs="Segoe UI"/>
          <w:color w:val="24292E"/>
          <w:sz w:val="21"/>
          <w:szCs w:val="21"/>
          <w:lang w:val="en"/>
        </w:rPr>
        <w:t>].[</w:t>
      </w:r>
      <w:proofErr w:type="gramEnd"/>
      <w:r>
        <w:rPr>
          <w:rFonts w:ascii="Segoe UI" w:hAnsi="Segoe UI" w:cs="Segoe UI"/>
          <w:color w:val="24292E"/>
          <w:sz w:val="21"/>
          <w:szCs w:val="21"/>
          <w:lang w:val="en"/>
        </w:rPr>
        <w:t xml:space="preserve">Customers] and then click </w:t>
      </w:r>
      <w:r>
        <w:rPr>
          <w:rStyle w:val="Strong"/>
          <w:rFonts w:ascii="Segoe UI" w:hAnsi="Segoe UI" w:cs="Segoe UI"/>
          <w:color w:val="24292E"/>
          <w:sz w:val="21"/>
          <w:szCs w:val="21"/>
          <w:lang w:val="en"/>
        </w:rPr>
        <w:t>Select Top 1000 Rows</w:t>
      </w:r>
    </w:p>
    <w:p w14:paraId="50DCA20C"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View the Audit Log</w:t>
      </w:r>
    </w:p>
    <w:p w14:paraId="3B418EE3" w14:textId="77777777" w:rsidR="00F352FE" w:rsidRDefault="00F352FE" w:rsidP="00F352FE">
      <w:pPr>
        <w:pStyle w:val="NormalWeb"/>
        <w:numPr>
          <w:ilvl w:val="0"/>
          <w:numId w:val="4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Return to the Azure Portal. In the </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sqlservicexx</w:t>
      </w:r>
      <w:proofErr w:type="spellEnd"/>
      <w:r>
        <w:rPr>
          <w:rFonts w:ascii="Segoe UI" w:hAnsi="Segoe UI" w:cs="Segoe UI"/>
          <w:color w:val="24292E"/>
          <w:sz w:val="21"/>
          <w:szCs w:val="21"/>
          <w:lang w:val="en"/>
        </w:rPr>
        <w:t>/</w:t>
      </w:r>
      <w:proofErr w:type="spellStart"/>
      <w:r>
        <w:rPr>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 Auditing screen, click on </w:t>
      </w:r>
      <w:r>
        <w:rPr>
          <w:rStyle w:val="Strong"/>
          <w:rFonts w:ascii="Segoe UI" w:hAnsi="Segoe UI" w:cs="Segoe UI"/>
          <w:color w:val="24292E"/>
          <w:sz w:val="21"/>
          <w:szCs w:val="21"/>
          <w:lang w:val="en"/>
        </w:rPr>
        <w:t>View Audit Logs</w:t>
      </w:r>
    </w:p>
    <w:p w14:paraId="5D135CDA" w14:textId="77777777" w:rsidR="00F352FE" w:rsidRDefault="00F352FE" w:rsidP="00F352FE">
      <w:pPr>
        <w:pStyle w:val="NormalWeb"/>
        <w:numPr>
          <w:ilvl w:val="0"/>
          <w:numId w:val="4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Note in the </w:t>
      </w:r>
      <w:r>
        <w:rPr>
          <w:rStyle w:val="Strong"/>
          <w:rFonts w:ascii="Segoe UI" w:hAnsi="Segoe UI" w:cs="Segoe UI"/>
          <w:color w:val="24292E"/>
          <w:sz w:val="21"/>
          <w:szCs w:val="21"/>
          <w:lang w:val="en"/>
        </w:rPr>
        <w:t>Audit records</w:t>
      </w:r>
      <w:r>
        <w:rPr>
          <w:rFonts w:ascii="Segoe UI" w:hAnsi="Segoe UI" w:cs="Segoe UI"/>
          <w:color w:val="24292E"/>
          <w:sz w:val="21"/>
          <w:szCs w:val="21"/>
          <w:lang w:val="en"/>
        </w:rPr>
        <w:t xml:space="preserve"> log file the </w:t>
      </w:r>
      <w:r>
        <w:rPr>
          <w:rStyle w:val="Strong"/>
          <w:rFonts w:ascii="Segoe UI" w:hAnsi="Segoe UI" w:cs="Segoe UI"/>
          <w:color w:val="24292E"/>
          <w:sz w:val="21"/>
          <w:szCs w:val="21"/>
          <w:lang w:val="en"/>
        </w:rPr>
        <w:t>Failed Authentication</w:t>
      </w:r>
      <w:r>
        <w:rPr>
          <w:rFonts w:ascii="Segoe UI" w:hAnsi="Segoe UI" w:cs="Segoe UI"/>
          <w:color w:val="24292E"/>
          <w:sz w:val="21"/>
          <w:szCs w:val="21"/>
          <w:lang w:val="en"/>
        </w:rPr>
        <w:t xml:space="preserve"> record. </w:t>
      </w:r>
      <w:proofErr w:type="gramStart"/>
      <w:r>
        <w:rPr>
          <w:rFonts w:ascii="Segoe UI" w:hAnsi="Segoe UI" w:cs="Segoe UI"/>
          <w:color w:val="24292E"/>
          <w:sz w:val="21"/>
          <w:szCs w:val="21"/>
          <w:lang w:val="en"/>
        </w:rPr>
        <w:t>Close down</w:t>
      </w:r>
      <w:proofErr w:type="gramEnd"/>
      <w:r>
        <w:rPr>
          <w:rFonts w:ascii="Segoe UI" w:hAnsi="Segoe UI" w:cs="Segoe UI"/>
          <w:color w:val="24292E"/>
          <w:sz w:val="21"/>
          <w:szCs w:val="21"/>
          <w:lang w:val="en"/>
        </w:rPr>
        <w:t xml:space="preserve"> the </w:t>
      </w:r>
      <w:r>
        <w:rPr>
          <w:rStyle w:val="Strong"/>
          <w:rFonts w:ascii="Segoe UI" w:hAnsi="Segoe UI" w:cs="Segoe UI"/>
          <w:color w:val="24292E"/>
          <w:sz w:val="21"/>
          <w:szCs w:val="21"/>
          <w:lang w:val="en"/>
        </w:rPr>
        <w:t>Audit records</w:t>
      </w:r>
      <w:r>
        <w:rPr>
          <w:rFonts w:ascii="Segoe UI" w:hAnsi="Segoe UI" w:cs="Segoe UI"/>
          <w:color w:val="24292E"/>
          <w:sz w:val="21"/>
          <w:szCs w:val="21"/>
          <w:lang w:val="en"/>
        </w:rPr>
        <w:t xml:space="preserve"> screen</w:t>
      </w:r>
    </w:p>
    <w:p w14:paraId="4ADDEE7D"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enabled database auditing and verified that the auditing works.</w:t>
      </w:r>
    </w:p>
    <w:p w14:paraId="2BFDE274" w14:textId="136B27A6" w:rsidR="007B6083" w:rsidRDefault="007B6083">
      <w:pPr>
        <w:rPr>
          <w:rFonts w:ascii="Segoe UI" w:eastAsia="Times New Roman" w:hAnsi="Segoe UI" w:cs="Segoe UI"/>
          <w:b/>
          <w:bCs/>
          <w:color w:val="24292E"/>
          <w:sz w:val="36"/>
          <w:szCs w:val="36"/>
          <w:lang w:val="en" w:eastAsia="en-GB"/>
        </w:rPr>
      </w:pPr>
    </w:p>
    <w:p w14:paraId="3F12FC57" w14:textId="10DCBEC9" w:rsidR="00F352FE" w:rsidRDefault="00F352FE" w:rsidP="00F352FE">
      <w:pPr>
        <w:pStyle w:val="Heading2"/>
        <w:shd w:val="clear" w:color="auto" w:fill="FFFFFF"/>
        <w:rPr>
          <w:rFonts w:ascii="Segoe UI" w:hAnsi="Segoe UI" w:cs="Segoe UI"/>
          <w:color w:val="24292E"/>
          <w:lang w:val="en"/>
        </w:rPr>
      </w:pPr>
      <w:r>
        <w:rPr>
          <w:rFonts w:ascii="Segoe UI" w:hAnsi="Segoe UI" w:cs="Segoe UI"/>
          <w:color w:val="24292E"/>
          <w:lang w:val="en"/>
        </w:rPr>
        <w:t xml:space="preserve">Exercise </w:t>
      </w:r>
      <w:r w:rsidR="007D258F">
        <w:rPr>
          <w:rFonts w:ascii="Segoe UI" w:hAnsi="Segoe UI" w:cs="Segoe UI"/>
          <w:color w:val="24292E"/>
          <w:lang w:val="en"/>
        </w:rPr>
        <w:t>5</w:t>
      </w:r>
      <w:r>
        <w:rPr>
          <w:rFonts w:ascii="Segoe UI" w:hAnsi="Segoe UI" w:cs="Segoe UI"/>
          <w:color w:val="24292E"/>
          <w:lang w:val="en"/>
        </w:rPr>
        <w:t>: Securing Streaming Data</w:t>
      </w:r>
    </w:p>
    <w:p w14:paraId="566761A8"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571A51E1"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27C41B80" w14:textId="77777777" w:rsidR="00F352FE" w:rsidRDefault="00F352FE" w:rsidP="00F352FE">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295FD385" w14:textId="77777777" w:rsidR="00F352FE" w:rsidRDefault="00F352FE" w:rsidP="00F352FE">
      <w:pPr>
        <w:numPr>
          <w:ilvl w:val="0"/>
          <w:numId w:val="4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Changing Event Hub Permissions</w:t>
      </w:r>
    </w:p>
    <w:p w14:paraId="5C425CDF" w14:textId="77777777" w:rsidR="00F352FE" w:rsidRDefault="00F352FE" w:rsidP="00F352FE">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Changing Event Hub Permissions</w:t>
      </w:r>
    </w:p>
    <w:p w14:paraId="78F1C2C1" w14:textId="77777777" w:rsidR="00F352FE" w:rsidRDefault="00F352FE" w:rsidP="00F352FE">
      <w:pPr>
        <w:pStyle w:val="NormalWeb"/>
        <w:numPr>
          <w:ilvl w:val="0"/>
          <w:numId w:val="4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xx-</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6DC96DF5" w14:textId="77777777" w:rsidR="00F352FE" w:rsidRDefault="00F352FE" w:rsidP="00F352FE">
      <w:pPr>
        <w:pStyle w:val="NormalWeb"/>
        <w:numPr>
          <w:ilvl w:val="0"/>
          <w:numId w:val="4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Azure portal, in the </w:t>
      </w:r>
      <w:r>
        <w:rPr>
          <w:rStyle w:val="Strong"/>
          <w:rFonts w:ascii="Segoe UI" w:hAnsi="Segoe UI" w:cs="Segoe UI"/>
          <w:color w:val="24292E"/>
          <w:sz w:val="21"/>
          <w:szCs w:val="21"/>
          <w:lang w:val="en"/>
        </w:rPr>
        <w:t>xx-</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 Scroll to the bottom of the </w:t>
      </w:r>
      <w:proofErr w:type="gramStart"/>
      <w:r>
        <w:rPr>
          <w:rFonts w:ascii="Segoe UI" w:hAnsi="Segoe UI" w:cs="Segoe UI"/>
          <w:color w:val="24292E"/>
          <w:sz w:val="21"/>
          <w:szCs w:val="21"/>
          <w:lang w:val="en"/>
        </w:rPr>
        <w:t>window, and</w:t>
      </w:r>
      <w:proofErr w:type="gramEnd"/>
      <w:r>
        <w:rPr>
          <w:rFonts w:ascii="Segoe UI" w:hAnsi="Segoe UI" w:cs="Segoe UI"/>
          <w:color w:val="24292E"/>
          <w:sz w:val="21"/>
          <w:szCs w:val="21"/>
          <w:lang w:val="en"/>
        </w:rPr>
        <w:t xml:space="preserve"> click on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w:t>
      </w:r>
      <w:r>
        <w:rPr>
          <w:rFonts w:ascii="Segoe UI" w:hAnsi="Segoe UI" w:cs="Segoe UI"/>
          <w:color w:val="24292E"/>
          <w:sz w:val="21"/>
          <w:szCs w:val="21"/>
          <w:lang w:val="en"/>
        </w:rPr>
        <w:t xml:space="preserve"> event hub.</w:t>
      </w:r>
    </w:p>
    <w:p w14:paraId="638C35FB" w14:textId="77777777" w:rsidR="00F352FE" w:rsidRDefault="00F352FE" w:rsidP="00F352FE">
      <w:pPr>
        <w:pStyle w:val="NormalWeb"/>
        <w:numPr>
          <w:ilvl w:val="0"/>
          <w:numId w:val="4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To grant access to the event hub, click </w:t>
      </w:r>
      <w:r>
        <w:rPr>
          <w:rStyle w:val="Strong"/>
          <w:rFonts w:ascii="Segoe UI" w:hAnsi="Segoe UI" w:cs="Segoe UI"/>
          <w:color w:val="24292E"/>
          <w:sz w:val="21"/>
          <w:szCs w:val="21"/>
          <w:lang w:val="en"/>
        </w:rPr>
        <w:t>Shared access policies</w:t>
      </w:r>
      <w:r>
        <w:rPr>
          <w:rFonts w:ascii="Segoe UI" w:hAnsi="Segoe UI" w:cs="Segoe UI"/>
          <w:color w:val="24292E"/>
          <w:sz w:val="21"/>
          <w:szCs w:val="21"/>
          <w:lang w:val="en"/>
        </w:rPr>
        <w:t>.</w:t>
      </w:r>
    </w:p>
    <w:p w14:paraId="14FFC045" w14:textId="77777777" w:rsidR="00F352FE" w:rsidRDefault="00F352FE" w:rsidP="00F352FE">
      <w:pPr>
        <w:pStyle w:val="NormalWeb"/>
        <w:numPr>
          <w:ilvl w:val="0"/>
          <w:numId w:val="4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Under the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 - Shared access policies</w:t>
      </w:r>
      <w:r>
        <w:rPr>
          <w:rFonts w:ascii="Segoe UI" w:hAnsi="Segoe UI" w:cs="Segoe UI"/>
          <w:color w:val="24292E"/>
          <w:sz w:val="21"/>
          <w:szCs w:val="21"/>
          <w:lang w:val="en"/>
        </w:rPr>
        <w:t xml:space="preserve"> screen, click on </w:t>
      </w:r>
      <w:proofErr w:type="spellStart"/>
      <w:r>
        <w:rPr>
          <w:rStyle w:val="Strong"/>
          <w:rFonts w:ascii="Segoe UI" w:hAnsi="Segoe UI" w:cs="Segoe UI"/>
          <w:color w:val="24292E"/>
          <w:sz w:val="21"/>
          <w:szCs w:val="21"/>
          <w:lang w:val="en"/>
        </w:rPr>
        <w:t>socialtwitter</w:t>
      </w:r>
      <w:proofErr w:type="spellEnd"/>
      <w:r>
        <w:rPr>
          <w:rStyle w:val="Strong"/>
          <w:rFonts w:ascii="Segoe UI" w:hAnsi="Segoe UI" w:cs="Segoe UI"/>
          <w:color w:val="24292E"/>
          <w:sz w:val="21"/>
          <w:szCs w:val="21"/>
          <w:lang w:val="en"/>
        </w:rPr>
        <w:t>-eh-sap</w:t>
      </w:r>
      <w:r>
        <w:rPr>
          <w:rFonts w:ascii="Segoe UI" w:hAnsi="Segoe UI" w:cs="Segoe UI"/>
          <w:color w:val="24292E"/>
          <w:sz w:val="21"/>
          <w:szCs w:val="21"/>
          <w:lang w:val="en"/>
        </w:rPr>
        <w:t>.</w:t>
      </w:r>
    </w:p>
    <w:p w14:paraId="327FC1A0" w14:textId="77777777" w:rsidR="00F352FE" w:rsidRDefault="00F352FE" w:rsidP="00F352FE">
      <w:pPr>
        <w:pStyle w:val="NormalWeb"/>
        <w:numPr>
          <w:ilvl w:val="0"/>
          <w:numId w:val="4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the checkbox next to the </w:t>
      </w:r>
      <w:r>
        <w:rPr>
          <w:rStyle w:val="Strong"/>
          <w:rFonts w:ascii="Segoe UI" w:hAnsi="Segoe UI" w:cs="Segoe UI"/>
          <w:color w:val="24292E"/>
          <w:sz w:val="21"/>
          <w:szCs w:val="21"/>
          <w:lang w:val="en"/>
        </w:rPr>
        <w:t>Manage</w:t>
      </w:r>
      <w:r>
        <w:rPr>
          <w:rFonts w:ascii="Segoe UI" w:hAnsi="Segoe UI" w:cs="Segoe UI"/>
          <w:color w:val="24292E"/>
          <w:sz w:val="21"/>
          <w:szCs w:val="21"/>
          <w:lang w:val="en"/>
        </w:rPr>
        <w:t xml:space="preserve"> permissions to remove it, and then click </w:t>
      </w:r>
      <w:r>
        <w:rPr>
          <w:rStyle w:val="Strong"/>
          <w:rFonts w:ascii="Segoe UI" w:hAnsi="Segoe UI" w:cs="Segoe UI"/>
          <w:color w:val="24292E"/>
          <w:sz w:val="21"/>
          <w:szCs w:val="21"/>
          <w:lang w:val="en"/>
        </w:rPr>
        <w:t>Save</w:t>
      </w:r>
      <w:r>
        <w:rPr>
          <w:rFonts w:ascii="Segoe UI" w:hAnsi="Segoe UI" w:cs="Segoe UI"/>
          <w:color w:val="24292E"/>
          <w:sz w:val="21"/>
          <w:szCs w:val="21"/>
          <w:lang w:val="en"/>
        </w:rPr>
        <w:t>.</w:t>
      </w:r>
    </w:p>
    <w:p w14:paraId="6A33F78E" w14:textId="77777777" w:rsidR="00F352FE" w:rsidRDefault="00F352FE" w:rsidP="00F352FE">
      <w:pPr>
        <w:pStyle w:val="NormalWeb"/>
        <w:numPr>
          <w:ilvl w:val="0"/>
          <w:numId w:val="4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Home</w:t>
      </w:r>
      <w:r>
        <w:rPr>
          <w:rFonts w:ascii="Segoe UI" w:hAnsi="Segoe UI" w:cs="Segoe UI"/>
          <w:color w:val="24292E"/>
          <w:sz w:val="21"/>
          <w:szCs w:val="21"/>
          <w:lang w:val="en"/>
        </w:rPr>
        <w:t>,</w:t>
      </w:r>
    </w:p>
    <w:p w14:paraId="66ACFA05" w14:textId="77777777" w:rsidR="00F352FE" w:rsidRDefault="00F352FE" w:rsidP="00F352FE">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modified the security of an Event Hub Shared Access Policy.</w:t>
      </w:r>
    </w:p>
    <w:p w14:paraId="5507D5B6" w14:textId="77777777" w:rsidR="001E4DC7" w:rsidRPr="00F352FE" w:rsidRDefault="001E4DC7" w:rsidP="00F352FE"/>
    <w:sectPr w:rsidR="001E4DC7" w:rsidRPr="00F352FE" w:rsidSect="007F6CBC">
      <w:headerReference w:type="default" r:id="rId7"/>
      <w:footerReference w:type="default" r:id="rId8"/>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0CA05" w14:textId="77777777" w:rsidR="00EF32C2" w:rsidRDefault="00EF32C2" w:rsidP="007F6CBC">
      <w:pPr>
        <w:spacing w:after="0" w:line="240" w:lineRule="auto"/>
      </w:pPr>
      <w:r>
        <w:separator/>
      </w:r>
    </w:p>
  </w:endnote>
  <w:endnote w:type="continuationSeparator" w:id="0">
    <w:p w14:paraId="4F179DB9" w14:textId="77777777" w:rsidR="00EF32C2" w:rsidRDefault="00EF32C2"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E35ED" w14:textId="77777777" w:rsidR="00EF32C2" w:rsidRDefault="00EF32C2" w:rsidP="007F6CBC">
      <w:pPr>
        <w:spacing w:after="0" w:line="240" w:lineRule="auto"/>
      </w:pPr>
      <w:r>
        <w:separator/>
      </w:r>
    </w:p>
  </w:footnote>
  <w:footnote w:type="continuationSeparator" w:id="0">
    <w:p w14:paraId="59F5AB6D" w14:textId="77777777" w:rsidR="00EF32C2" w:rsidRDefault="00EF32C2"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0C7F6A15"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F352FE">
      <w:t>8</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582B"/>
    <w:multiLevelType w:val="multilevel"/>
    <w:tmpl w:val="7BF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90F"/>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314D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05C99"/>
    <w:multiLevelType w:val="multilevel"/>
    <w:tmpl w:val="5104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231A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A228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939C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4B54"/>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D0464"/>
    <w:multiLevelType w:val="multilevel"/>
    <w:tmpl w:val="35CE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76A94"/>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E3963"/>
    <w:multiLevelType w:val="multilevel"/>
    <w:tmpl w:val="BA20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E3260D"/>
    <w:multiLevelType w:val="multilevel"/>
    <w:tmpl w:val="11B0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922B13"/>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2D57F4"/>
    <w:multiLevelType w:val="multilevel"/>
    <w:tmpl w:val="C904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85EC0"/>
    <w:multiLevelType w:val="multilevel"/>
    <w:tmpl w:val="5018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2092A"/>
    <w:multiLevelType w:val="multilevel"/>
    <w:tmpl w:val="6F0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13B20"/>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95186"/>
    <w:multiLevelType w:val="multilevel"/>
    <w:tmpl w:val="9548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07E3F"/>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933D8"/>
    <w:multiLevelType w:val="multilevel"/>
    <w:tmpl w:val="35207EC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608B5"/>
    <w:multiLevelType w:val="multilevel"/>
    <w:tmpl w:val="815873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D294B"/>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05D48"/>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41AB9"/>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2447D"/>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D85495"/>
    <w:multiLevelType w:val="multilevel"/>
    <w:tmpl w:val="58FC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0092F"/>
    <w:multiLevelType w:val="multilevel"/>
    <w:tmpl w:val="25C0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48190F"/>
    <w:multiLevelType w:val="multilevel"/>
    <w:tmpl w:val="FFA6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93EA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0E3F95"/>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5E1300"/>
    <w:multiLevelType w:val="multilevel"/>
    <w:tmpl w:val="8158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C25D88"/>
    <w:multiLevelType w:val="multilevel"/>
    <w:tmpl w:val="0764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A77E1"/>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50ECE"/>
    <w:multiLevelType w:val="multilevel"/>
    <w:tmpl w:val="5D2E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B73836"/>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36342"/>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C394C"/>
    <w:multiLevelType w:val="multilevel"/>
    <w:tmpl w:val="8EA0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A74CE"/>
    <w:multiLevelType w:val="multilevel"/>
    <w:tmpl w:val="8158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C0A7E"/>
    <w:multiLevelType w:val="multilevel"/>
    <w:tmpl w:val="858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B222A"/>
    <w:multiLevelType w:val="multilevel"/>
    <w:tmpl w:val="AAF4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3"/>
  </w:num>
  <w:num w:numId="3">
    <w:abstractNumId w:val="7"/>
  </w:num>
  <w:num w:numId="4">
    <w:abstractNumId w:val="6"/>
  </w:num>
  <w:num w:numId="5">
    <w:abstractNumId w:val="5"/>
  </w:num>
  <w:num w:numId="6">
    <w:abstractNumId w:val="39"/>
  </w:num>
  <w:num w:numId="7">
    <w:abstractNumId w:val="18"/>
  </w:num>
  <w:num w:numId="8">
    <w:abstractNumId w:val="41"/>
  </w:num>
  <w:num w:numId="9">
    <w:abstractNumId w:val="24"/>
  </w:num>
  <w:num w:numId="10">
    <w:abstractNumId w:val="14"/>
  </w:num>
  <w:num w:numId="11">
    <w:abstractNumId w:val="11"/>
  </w:num>
  <w:num w:numId="12">
    <w:abstractNumId w:val="2"/>
  </w:num>
  <w:num w:numId="13">
    <w:abstractNumId w:val="32"/>
  </w:num>
  <w:num w:numId="14">
    <w:abstractNumId w:val="36"/>
  </w:num>
  <w:num w:numId="15">
    <w:abstractNumId w:val="22"/>
  </w:num>
  <w:num w:numId="16">
    <w:abstractNumId w:val="23"/>
  </w:num>
  <w:num w:numId="17">
    <w:abstractNumId w:val="1"/>
  </w:num>
  <w:num w:numId="18">
    <w:abstractNumId w:val="27"/>
  </w:num>
  <w:num w:numId="19">
    <w:abstractNumId w:val="34"/>
  </w:num>
  <w:num w:numId="20">
    <w:abstractNumId w:val="9"/>
  </w:num>
  <w:num w:numId="21">
    <w:abstractNumId w:val="4"/>
  </w:num>
  <w:num w:numId="22">
    <w:abstractNumId w:val="42"/>
  </w:num>
  <w:num w:numId="23">
    <w:abstractNumId w:val="25"/>
  </w:num>
  <w:num w:numId="24">
    <w:abstractNumId w:val="31"/>
  </w:num>
  <w:num w:numId="25">
    <w:abstractNumId w:val="38"/>
  </w:num>
  <w:num w:numId="26">
    <w:abstractNumId w:val="20"/>
  </w:num>
  <w:num w:numId="27">
    <w:abstractNumId w:val="8"/>
  </w:num>
  <w:num w:numId="28">
    <w:abstractNumId w:val="17"/>
  </w:num>
  <w:num w:numId="29">
    <w:abstractNumId w:val="19"/>
  </w:num>
  <w:num w:numId="30">
    <w:abstractNumId w:val="16"/>
  </w:num>
  <w:num w:numId="31">
    <w:abstractNumId w:val="35"/>
  </w:num>
  <w:num w:numId="32">
    <w:abstractNumId w:val="28"/>
  </w:num>
  <w:num w:numId="33">
    <w:abstractNumId w:val="13"/>
  </w:num>
  <w:num w:numId="34">
    <w:abstractNumId w:val="21"/>
  </w:num>
  <w:num w:numId="35">
    <w:abstractNumId w:val="10"/>
  </w:num>
  <w:num w:numId="36">
    <w:abstractNumId w:val="15"/>
  </w:num>
  <w:num w:numId="37">
    <w:abstractNumId w:val="12"/>
  </w:num>
  <w:num w:numId="38">
    <w:abstractNumId w:val="43"/>
  </w:num>
  <w:num w:numId="39">
    <w:abstractNumId w:val="3"/>
  </w:num>
  <w:num w:numId="40">
    <w:abstractNumId w:val="37"/>
  </w:num>
  <w:num w:numId="41">
    <w:abstractNumId w:val="30"/>
  </w:num>
  <w:num w:numId="42">
    <w:abstractNumId w:val="0"/>
  </w:num>
  <w:num w:numId="43">
    <w:abstractNumId w:val="29"/>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450A7"/>
    <w:rsid w:val="001A2DE1"/>
    <w:rsid w:val="001C615D"/>
    <w:rsid w:val="001E4DC7"/>
    <w:rsid w:val="00236A1E"/>
    <w:rsid w:val="00280C4B"/>
    <w:rsid w:val="002E1C3F"/>
    <w:rsid w:val="00347477"/>
    <w:rsid w:val="003930D2"/>
    <w:rsid w:val="00441A93"/>
    <w:rsid w:val="00484656"/>
    <w:rsid w:val="005619BB"/>
    <w:rsid w:val="005E1750"/>
    <w:rsid w:val="00620C08"/>
    <w:rsid w:val="0063044E"/>
    <w:rsid w:val="00693B4D"/>
    <w:rsid w:val="00696B47"/>
    <w:rsid w:val="007044F0"/>
    <w:rsid w:val="007B6083"/>
    <w:rsid w:val="007D258F"/>
    <w:rsid w:val="007F6CBC"/>
    <w:rsid w:val="00860549"/>
    <w:rsid w:val="00895EFA"/>
    <w:rsid w:val="009144FD"/>
    <w:rsid w:val="009F760A"/>
    <w:rsid w:val="00A74640"/>
    <w:rsid w:val="00B46FD7"/>
    <w:rsid w:val="00C54807"/>
    <w:rsid w:val="00D01EF0"/>
    <w:rsid w:val="00D15727"/>
    <w:rsid w:val="00E32EF5"/>
    <w:rsid w:val="00EB732F"/>
    <w:rsid w:val="00EF32C2"/>
    <w:rsid w:val="00F352FE"/>
    <w:rsid w:val="00F6199F"/>
    <w:rsid w:val="00FE4102"/>
    <w:rsid w:val="00FF4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41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F6199F"/>
    <w:pPr>
      <w:shd w:val="clear" w:color="auto" w:fill="E7E6E6" w:themeFill="background2"/>
      <w:spacing w:after="0"/>
      <w:ind w:left="720"/>
    </w:pPr>
    <w:rPr>
      <w:rFonts w:ascii="Lucida Console" w:hAnsi="Lucida Console"/>
    </w:rPr>
  </w:style>
  <w:style w:type="character" w:customStyle="1" w:styleId="ConsoleChar">
    <w:name w:val="Console Char"/>
    <w:basedOn w:val="DefaultParagraphFont"/>
    <w:link w:val="Console"/>
    <w:rsid w:val="00F6199F"/>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semiHidden/>
    <w:rsid w:val="00441A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1A93"/>
    <w:rPr>
      <w:strike w:val="0"/>
      <w:dstrike w:val="0"/>
      <w:color w:val="0366D6"/>
      <w:u w:val="none"/>
      <w:effect w:val="none"/>
      <w:shd w:val="clear" w:color="auto" w:fill="auto"/>
    </w:rPr>
  </w:style>
  <w:style w:type="character" w:styleId="Emphasis">
    <w:name w:val="Emphasis"/>
    <w:basedOn w:val="DefaultParagraphFont"/>
    <w:uiPriority w:val="20"/>
    <w:qFormat/>
    <w:rsid w:val="00441A93"/>
    <w:rPr>
      <w:i/>
      <w:iCs/>
    </w:rPr>
  </w:style>
  <w:style w:type="paragraph" w:styleId="HTMLPreformatted">
    <w:name w:val="HTML Preformatted"/>
    <w:basedOn w:val="Normal"/>
    <w:link w:val="HTMLPreformattedChar"/>
    <w:uiPriority w:val="99"/>
    <w:semiHidden/>
    <w:unhideWhenUsed/>
    <w:rsid w:val="0044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441A93"/>
    <w:rPr>
      <w:rFonts w:ascii="Consolas" w:eastAsia="Times New Roman" w:hAnsi="Consolas" w:cs="Courier New"/>
      <w:sz w:val="18"/>
      <w:szCs w:val="18"/>
      <w:lang w:eastAsia="en-GB"/>
    </w:rPr>
  </w:style>
  <w:style w:type="character" w:styleId="Strong">
    <w:name w:val="Strong"/>
    <w:basedOn w:val="DefaultParagraphFont"/>
    <w:uiPriority w:val="22"/>
    <w:qFormat/>
    <w:rsid w:val="00441A93"/>
    <w:rPr>
      <w:b/>
      <w:bCs/>
    </w:rPr>
  </w:style>
  <w:style w:type="character" w:customStyle="1" w:styleId="pl-k1">
    <w:name w:val="pl-k1"/>
    <w:basedOn w:val="DefaultParagraphFont"/>
    <w:rsid w:val="00441A93"/>
    <w:rPr>
      <w:color w:val="D73A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 w:id="1577208088">
      <w:bodyDiv w:val="1"/>
      <w:marLeft w:val="0"/>
      <w:marRight w:val="0"/>
      <w:marTop w:val="0"/>
      <w:marBottom w:val="0"/>
      <w:divBdr>
        <w:top w:val="none" w:sz="0" w:space="0" w:color="auto"/>
        <w:left w:val="none" w:sz="0" w:space="0" w:color="auto"/>
        <w:bottom w:val="none" w:sz="0" w:space="0" w:color="auto"/>
        <w:right w:val="none" w:sz="0" w:space="0" w:color="auto"/>
      </w:divBdr>
      <w:divsChild>
        <w:div w:id="1954706202">
          <w:marLeft w:val="0"/>
          <w:marRight w:val="0"/>
          <w:marTop w:val="0"/>
          <w:marBottom w:val="0"/>
          <w:divBdr>
            <w:top w:val="none" w:sz="0" w:space="0" w:color="auto"/>
            <w:left w:val="none" w:sz="0" w:space="0" w:color="auto"/>
            <w:bottom w:val="none" w:sz="0" w:space="0" w:color="auto"/>
            <w:right w:val="none" w:sz="0" w:space="0" w:color="auto"/>
          </w:divBdr>
          <w:divsChild>
            <w:div w:id="579171306">
              <w:marLeft w:val="0"/>
              <w:marRight w:val="0"/>
              <w:marTop w:val="0"/>
              <w:marBottom w:val="0"/>
              <w:divBdr>
                <w:top w:val="none" w:sz="0" w:space="0" w:color="auto"/>
                <w:left w:val="none" w:sz="0" w:space="0" w:color="auto"/>
                <w:bottom w:val="none" w:sz="0" w:space="0" w:color="auto"/>
                <w:right w:val="none" w:sz="0" w:space="0" w:color="auto"/>
              </w:divBdr>
              <w:divsChild>
                <w:div w:id="1054505877">
                  <w:marLeft w:val="0"/>
                  <w:marRight w:val="0"/>
                  <w:marTop w:val="0"/>
                  <w:marBottom w:val="0"/>
                  <w:divBdr>
                    <w:top w:val="none" w:sz="0" w:space="0" w:color="auto"/>
                    <w:left w:val="none" w:sz="0" w:space="0" w:color="auto"/>
                    <w:bottom w:val="none" w:sz="0" w:space="0" w:color="auto"/>
                    <w:right w:val="none" w:sz="0" w:space="0" w:color="auto"/>
                  </w:divBdr>
                  <w:divsChild>
                    <w:div w:id="977297379">
                      <w:marLeft w:val="0"/>
                      <w:marRight w:val="0"/>
                      <w:marTop w:val="0"/>
                      <w:marBottom w:val="0"/>
                      <w:divBdr>
                        <w:top w:val="none" w:sz="0" w:space="0" w:color="auto"/>
                        <w:left w:val="none" w:sz="0" w:space="0" w:color="auto"/>
                        <w:bottom w:val="none" w:sz="0" w:space="0" w:color="auto"/>
                        <w:right w:val="none" w:sz="0" w:space="0" w:color="auto"/>
                      </w:divBdr>
                      <w:divsChild>
                        <w:div w:id="159779839">
                          <w:marLeft w:val="0"/>
                          <w:marRight w:val="0"/>
                          <w:marTop w:val="0"/>
                          <w:marBottom w:val="0"/>
                          <w:divBdr>
                            <w:top w:val="single" w:sz="6" w:space="0" w:color="D1D5DA"/>
                            <w:left w:val="single" w:sz="6" w:space="0" w:color="D1D5DA"/>
                            <w:bottom w:val="single" w:sz="6" w:space="0" w:color="D1D5DA"/>
                            <w:right w:val="single" w:sz="6" w:space="0" w:color="D1D5DA"/>
                          </w:divBdr>
                          <w:divsChild>
                            <w:div w:id="1495994636">
                              <w:marLeft w:val="0"/>
                              <w:marRight w:val="0"/>
                              <w:marTop w:val="0"/>
                              <w:marBottom w:val="0"/>
                              <w:divBdr>
                                <w:top w:val="none" w:sz="0" w:space="0" w:color="auto"/>
                                <w:left w:val="none" w:sz="0" w:space="0" w:color="auto"/>
                                <w:bottom w:val="single" w:sz="6" w:space="12" w:color="E1E4E8"/>
                                <w:right w:val="none" w:sz="0" w:space="0" w:color="auto"/>
                              </w:divBdr>
                              <w:divsChild>
                                <w:div w:id="671569677">
                                  <w:blockQuote w:val="1"/>
                                  <w:marLeft w:val="0"/>
                                  <w:marRight w:val="0"/>
                                  <w:marTop w:val="0"/>
                                  <w:marBottom w:val="0"/>
                                  <w:divBdr>
                                    <w:top w:val="none" w:sz="0" w:space="0" w:color="auto"/>
                                    <w:left w:val="none" w:sz="0" w:space="0" w:color="auto"/>
                                    <w:bottom w:val="none" w:sz="0" w:space="0" w:color="auto"/>
                                    <w:right w:val="none" w:sz="0" w:space="0" w:color="auto"/>
                                  </w:divBdr>
                                </w:div>
                                <w:div w:id="1884250614">
                                  <w:blockQuote w:val="1"/>
                                  <w:marLeft w:val="0"/>
                                  <w:marRight w:val="0"/>
                                  <w:marTop w:val="0"/>
                                  <w:marBottom w:val="0"/>
                                  <w:divBdr>
                                    <w:top w:val="none" w:sz="0" w:space="0" w:color="auto"/>
                                    <w:left w:val="none" w:sz="0" w:space="0" w:color="auto"/>
                                    <w:bottom w:val="none" w:sz="0" w:space="0" w:color="auto"/>
                                    <w:right w:val="none" w:sz="0" w:space="0" w:color="auto"/>
                                  </w:divBdr>
                                </w:div>
                                <w:div w:id="63382641">
                                  <w:blockQuote w:val="1"/>
                                  <w:marLeft w:val="0"/>
                                  <w:marRight w:val="0"/>
                                  <w:marTop w:val="0"/>
                                  <w:marBottom w:val="0"/>
                                  <w:divBdr>
                                    <w:top w:val="none" w:sz="0" w:space="0" w:color="auto"/>
                                    <w:left w:val="none" w:sz="0" w:space="0" w:color="auto"/>
                                    <w:bottom w:val="none" w:sz="0" w:space="0" w:color="auto"/>
                                    <w:right w:val="none" w:sz="0" w:space="0" w:color="auto"/>
                                  </w:divBdr>
                                </w:div>
                                <w:div w:id="1358851372">
                                  <w:blockQuote w:val="1"/>
                                  <w:marLeft w:val="0"/>
                                  <w:marRight w:val="0"/>
                                  <w:marTop w:val="0"/>
                                  <w:marBottom w:val="0"/>
                                  <w:divBdr>
                                    <w:top w:val="none" w:sz="0" w:space="0" w:color="auto"/>
                                    <w:left w:val="none" w:sz="0" w:space="0" w:color="auto"/>
                                    <w:bottom w:val="none" w:sz="0" w:space="0" w:color="auto"/>
                                    <w:right w:val="none" w:sz="0" w:space="0" w:color="auto"/>
                                  </w:divBdr>
                                </w:div>
                                <w:div w:id="160391511">
                                  <w:blockQuote w:val="1"/>
                                  <w:marLeft w:val="0"/>
                                  <w:marRight w:val="0"/>
                                  <w:marTop w:val="0"/>
                                  <w:marBottom w:val="0"/>
                                  <w:divBdr>
                                    <w:top w:val="none" w:sz="0" w:space="0" w:color="auto"/>
                                    <w:left w:val="none" w:sz="0" w:space="0" w:color="auto"/>
                                    <w:bottom w:val="none" w:sz="0" w:space="0" w:color="auto"/>
                                    <w:right w:val="none" w:sz="0" w:space="0" w:color="auto"/>
                                  </w:divBdr>
                                </w:div>
                                <w:div w:id="668555167">
                                  <w:blockQuote w:val="1"/>
                                  <w:marLeft w:val="0"/>
                                  <w:marRight w:val="0"/>
                                  <w:marTop w:val="0"/>
                                  <w:marBottom w:val="0"/>
                                  <w:divBdr>
                                    <w:top w:val="none" w:sz="0" w:space="0" w:color="auto"/>
                                    <w:left w:val="none" w:sz="0" w:space="0" w:color="auto"/>
                                    <w:bottom w:val="none" w:sz="0" w:space="0" w:color="auto"/>
                                    <w:right w:val="none" w:sz="0" w:space="0" w:color="auto"/>
                                  </w:divBdr>
                                </w:div>
                                <w:div w:id="425083157">
                                  <w:blockQuote w:val="1"/>
                                  <w:marLeft w:val="0"/>
                                  <w:marRight w:val="0"/>
                                  <w:marTop w:val="0"/>
                                  <w:marBottom w:val="0"/>
                                  <w:divBdr>
                                    <w:top w:val="none" w:sz="0" w:space="0" w:color="auto"/>
                                    <w:left w:val="none" w:sz="0" w:space="0" w:color="auto"/>
                                    <w:bottom w:val="none" w:sz="0" w:space="0" w:color="auto"/>
                                    <w:right w:val="none" w:sz="0" w:space="0" w:color="auto"/>
                                  </w:divBdr>
                                </w:div>
                                <w:div w:id="1254901952">
                                  <w:blockQuote w:val="1"/>
                                  <w:marLeft w:val="0"/>
                                  <w:marRight w:val="0"/>
                                  <w:marTop w:val="0"/>
                                  <w:marBottom w:val="0"/>
                                  <w:divBdr>
                                    <w:top w:val="none" w:sz="0" w:space="0" w:color="auto"/>
                                    <w:left w:val="none" w:sz="0" w:space="0" w:color="auto"/>
                                    <w:bottom w:val="none" w:sz="0" w:space="0" w:color="auto"/>
                                    <w:right w:val="none" w:sz="0" w:space="0" w:color="auto"/>
                                  </w:divBdr>
                                </w:div>
                                <w:div w:id="1056126280">
                                  <w:blockQuote w:val="1"/>
                                  <w:marLeft w:val="0"/>
                                  <w:marRight w:val="0"/>
                                  <w:marTop w:val="0"/>
                                  <w:marBottom w:val="0"/>
                                  <w:divBdr>
                                    <w:top w:val="none" w:sz="0" w:space="0" w:color="auto"/>
                                    <w:left w:val="none" w:sz="0" w:space="0" w:color="auto"/>
                                    <w:bottom w:val="none" w:sz="0" w:space="0" w:color="auto"/>
                                    <w:right w:val="none" w:sz="0" w:space="0" w:color="auto"/>
                                  </w:divBdr>
                                </w:div>
                                <w:div w:id="543371286">
                                  <w:blockQuote w:val="1"/>
                                  <w:marLeft w:val="0"/>
                                  <w:marRight w:val="0"/>
                                  <w:marTop w:val="0"/>
                                  <w:marBottom w:val="0"/>
                                  <w:divBdr>
                                    <w:top w:val="none" w:sz="0" w:space="0" w:color="auto"/>
                                    <w:left w:val="none" w:sz="0" w:space="0" w:color="auto"/>
                                    <w:bottom w:val="none" w:sz="0" w:space="0" w:color="auto"/>
                                    <w:right w:val="none" w:sz="0" w:space="0" w:color="auto"/>
                                  </w:divBdr>
                                </w:div>
                                <w:div w:id="997998466">
                                  <w:blockQuote w:val="1"/>
                                  <w:marLeft w:val="0"/>
                                  <w:marRight w:val="0"/>
                                  <w:marTop w:val="0"/>
                                  <w:marBottom w:val="0"/>
                                  <w:divBdr>
                                    <w:top w:val="none" w:sz="0" w:space="0" w:color="auto"/>
                                    <w:left w:val="none" w:sz="0" w:space="0" w:color="auto"/>
                                    <w:bottom w:val="none" w:sz="0" w:space="0" w:color="auto"/>
                                    <w:right w:val="none" w:sz="0" w:space="0" w:color="auto"/>
                                  </w:divBdr>
                                </w:div>
                                <w:div w:id="534585320">
                                  <w:marLeft w:val="0"/>
                                  <w:marRight w:val="0"/>
                                  <w:marTop w:val="0"/>
                                  <w:marBottom w:val="0"/>
                                  <w:divBdr>
                                    <w:top w:val="none" w:sz="0" w:space="0" w:color="auto"/>
                                    <w:left w:val="none" w:sz="0" w:space="0" w:color="auto"/>
                                    <w:bottom w:val="none" w:sz="0" w:space="0" w:color="auto"/>
                                    <w:right w:val="none" w:sz="0" w:space="0" w:color="auto"/>
                                  </w:divBdr>
                                </w:div>
                                <w:div w:id="197092166">
                                  <w:marLeft w:val="0"/>
                                  <w:marRight w:val="0"/>
                                  <w:marTop w:val="0"/>
                                  <w:marBottom w:val="0"/>
                                  <w:divBdr>
                                    <w:top w:val="none" w:sz="0" w:space="0" w:color="auto"/>
                                    <w:left w:val="none" w:sz="0" w:space="0" w:color="auto"/>
                                    <w:bottom w:val="none" w:sz="0" w:space="0" w:color="auto"/>
                                    <w:right w:val="none" w:sz="0" w:space="0" w:color="auto"/>
                                  </w:divBdr>
                                </w:div>
                                <w:div w:id="294718279">
                                  <w:marLeft w:val="0"/>
                                  <w:marRight w:val="0"/>
                                  <w:marTop w:val="0"/>
                                  <w:marBottom w:val="0"/>
                                  <w:divBdr>
                                    <w:top w:val="none" w:sz="0" w:space="0" w:color="auto"/>
                                    <w:left w:val="none" w:sz="0" w:space="0" w:color="auto"/>
                                    <w:bottom w:val="none" w:sz="0" w:space="0" w:color="auto"/>
                                    <w:right w:val="none" w:sz="0" w:space="0" w:color="auto"/>
                                  </w:divBdr>
                                </w:div>
                                <w:div w:id="723600398">
                                  <w:marLeft w:val="0"/>
                                  <w:marRight w:val="0"/>
                                  <w:marTop w:val="0"/>
                                  <w:marBottom w:val="0"/>
                                  <w:divBdr>
                                    <w:top w:val="none" w:sz="0" w:space="0" w:color="auto"/>
                                    <w:left w:val="none" w:sz="0" w:space="0" w:color="auto"/>
                                    <w:bottom w:val="none" w:sz="0" w:space="0" w:color="auto"/>
                                    <w:right w:val="none" w:sz="0" w:space="0" w:color="auto"/>
                                  </w:divBdr>
                                </w:div>
                                <w:div w:id="621426559">
                                  <w:blockQuote w:val="1"/>
                                  <w:marLeft w:val="0"/>
                                  <w:marRight w:val="0"/>
                                  <w:marTop w:val="0"/>
                                  <w:marBottom w:val="0"/>
                                  <w:divBdr>
                                    <w:top w:val="none" w:sz="0" w:space="0" w:color="auto"/>
                                    <w:left w:val="none" w:sz="0" w:space="0" w:color="auto"/>
                                    <w:bottom w:val="none" w:sz="0" w:space="0" w:color="auto"/>
                                    <w:right w:val="none" w:sz="0" w:space="0" w:color="auto"/>
                                  </w:divBdr>
                                </w:div>
                                <w:div w:id="150830434">
                                  <w:blockQuote w:val="1"/>
                                  <w:marLeft w:val="0"/>
                                  <w:marRight w:val="0"/>
                                  <w:marTop w:val="0"/>
                                  <w:marBottom w:val="0"/>
                                  <w:divBdr>
                                    <w:top w:val="none" w:sz="0" w:space="0" w:color="auto"/>
                                    <w:left w:val="none" w:sz="0" w:space="0" w:color="auto"/>
                                    <w:bottom w:val="none" w:sz="0" w:space="0" w:color="auto"/>
                                    <w:right w:val="none" w:sz="0" w:space="0" w:color="auto"/>
                                  </w:divBdr>
                                </w:div>
                                <w:div w:id="142553819">
                                  <w:blockQuote w:val="1"/>
                                  <w:marLeft w:val="0"/>
                                  <w:marRight w:val="0"/>
                                  <w:marTop w:val="0"/>
                                  <w:marBottom w:val="0"/>
                                  <w:divBdr>
                                    <w:top w:val="none" w:sz="0" w:space="0" w:color="auto"/>
                                    <w:left w:val="none" w:sz="0" w:space="0" w:color="auto"/>
                                    <w:bottom w:val="none" w:sz="0" w:space="0" w:color="auto"/>
                                    <w:right w:val="none" w:sz="0" w:space="0" w:color="auto"/>
                                  </w:divBdr>
                                </w:div>
                                <w:div w:id="428731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405617">
      <w:bodyDiv w:val="1"/>
      <w:marLeft w:val="0"/>
      <w:marRight w:val="0"/>
      <w:marTop w:val="0"/>
      <w:marBottom w:val="0"/>
      <w:divBdr>
        <w:top w:val="none" w:sz="0" w:space="0" w:color="auto"/>
        <w:left w:val="none" w:sz="0" w:space="0" w:color="auto"/>
        <w:bottom w:val="none" w:sz="0" w:space="0" w:color="auto"/>
        <w:right w:val="none" w:sz="0" w:space="0" w:color="auto"/>
      </w:divBdr>
      <w:divsChild>
        <w:div w:id="2052149100">
          <w:marLeft w:val="0"/>
          <w:marRight w:val="0"/>
          <w:marTop w:val="0"/>
          <w:marBottom w:val="0"/>
          <w:divBdr>
            <w:top w:val="none" w:sz="0" w:space="0" w:color="auto"/>
            <w:left w:val="none" w:sz="0" w:space="0" w:color="auto"/>
            <w:bottom w:val="none" w:sz="0" w:space="0" w:color="auto"/>
            <w:right w:val="none" w:sz="0" w:space="0" w:color="auto"/>
          </w:divBdr>
          <w:divsChild>
            <w:div w:id="2100902819">
              <w:marLeft w:val="0"/>
              <w:marRight w:val="0"/>
              <w:marTop w:val="0"/>
              <w:marBottom w:val="0"/>
              <w:divBdr>
                <w:top w:val="none" w:sz="0" w:space="0" w:color="auto"/>
                <w:left w:val="none" w:sz="0" w:space="0" w:color="auto"/>
                <w:bottom w:val="none" w:sz="0" w:space="0" w:color="auto"/>
                <w:right w:val="none" w:sz="0" w:space="0" w:color="auto"/>
              </w:divBdr>
              <w:divsChild>
                <w:div w:id="993214972">
                  <w:marLeft w:val="0"/>
                  <w:marRight w:val="0"/>
                  <w:marTop w:val="0"/>
                  <w:marBottom w:val="0"/>
                  <w:divBdr>
                    <w:top w:val="none" w:sz="0" w:space="0" w:color="auto"/>
                    <w:left w:val="none" w:sz="0" w:space="0" w:color="auto"/>
                    <w:bottom w:val="none" w:sz="0" w:space="0" w:color="auto"/>
                    <w:right w:val="none" w:sz="0" w:space="0" w:color="auto"/>
                  </w:divBdr>
                  <w:divsChild>
                    <w:div w:id="717165621">
                      <w:marLeft w:val="0"/>
                      <w:marRight w:val="0"/>
                      <w:marTop w:val="0"/>
                      <w:marBottom w:val="0"/>
                      <w:divBdr>
                        <w:top w:val="none" w:sz="0" w:space="0" w:color="auto"/>
                        <w:left w:val="none" w:sz="0" w:space="0" w:color="auto"/>
                        <w:bottom w:val="none" w:sz="0" w:space="0" w:color="auto"/>
                        <w:right w:val="none" w:sz="0" w:space="0" w:color="auto"/>
                      </w:divBdr>
                      <w:divsChild>
                        <w:div w:id="1770850519">
                          <w:marLeft w:val="0"/>
                          <w:marRight w:val="0"/>
                          <w:marTop w:val="0"/>
                          <w:marBottom w:val="0"/>
                          <w:divBdr>
                            <w:top w:val="single" w:sz="6" w:space="0" w:color="D1D5DA"/>
                            <w:left w:val="single" w:sz="6" w:space="0" w:color="D1D5DA"/>
                            <w:bottom w:val="single" w:sz="6" w:space="0" w:color="D1D5DA"/>
                            <w:right w:val="single" w:sz="6" w:space="0" w:color="D1D5DA"/>
                          </w:divBdr>
                          <w:divsChild>
                            <w:div w:id="1220020134">
                              <w:marLeft w:val="0"/>
                              <w:marRight w:val="0"/>
                              <w:marTop w:val="0"/>
                              <w:marBottom w:val="0"/>
                              <w:divBdr>
                                <w:top w:val="none" w:sz="0" w:space="0" w:color="auto"/>
                                <w:left w:val="none" w:sz="0" w:space="0" w:color="auto"/>
                                <w:bottom w:val="single" w:sz="6" w:space="12" w:color="E1E4E8"/>
                                <w:right w:val="none" w:sz="0" w:space="0" w:color="auto"/>
                              </w:divBdr>
                              <w:divsChild>
                                <w:div w:id="1148089981">
                                  <w:blockQuote w:val="1"/>
                                  <w:marLeft w:val="0"/>
                                  <w:marRight w:val="0"/>
                                  <w:marTop w:val="0"/>
                                  <w:marBottom w:val="0"/>
                                  <w:divBdr>
                                    <w:top w:val="none" w:sz="0" w:space="0" w:color="auto"/>
                                    <w:left w:val="none" w:sz="0" w:space="0" w:color="auto"/>
                                    <w:bottom w:val="none" w:sz="0" w:space="0" w:color="auto"/>
                                    <w:right w:val="none" w:sz="0" w:space="0" w:color="auto"/>
                                  </w:divBdr>
                                </w:div>
                                <w:div w:id="393821003">
                                  <w:blockQuote w:val="1"/>
                                  <w:marLeft w:val="0"/>
                                  <w:marRight w:val="0"/>
                                  <w:marTop w:val="0"/>
                                  <w:marBottom w:val="0"/>
                                  <w:divBdr>
                                    <w:top w:val="none" w:sz="0" w:space="0" w:color="auto"/>
                                    <w:left w:val="none" w:sz="0" w:space="0" w:color="auto"/>
                                    <w:bottom w:val="none" w:sz="0" w:space="0" w:color="auto"/>
                                    <w:right w:val="none" w:sz="0" w:space="0" w:color="auto"/>
                                  </w:divBdr>
                                </w:div>
                                <w:div w:id="1925145091">
                                  <w:blockQuote w:val="1"/>
                                  <w:marLeft w:val="0"/>
                                  <w:marRight w:val="0"/>
                                  <w:marTop w:val="0"/>
                                  <w:marBottom w:val="0"/>
                                  <w:divBdr>
                                    <w:top w:val="none" w:sz="0" w:space="0" w:color="auto"/>
                                    <w:left w:val="none" w:sz="0" w:space="0" w:color="auto"/>
                                    <w:bottom w:val="none" w:sz="0" w:space="0" w:color="auto"/>
                                    <w:right w:val="none" w:sz="0" w:space="0" w:color="auto"/>
                                  </w:divBdr>
                                </w:div>
                                <w:div w:id="1624313246">
                                  <w:blockQuote w:val="1"/>
                                  <w:marLeft w:val="0"/>
                                  <w:marRight w:val="0"/>
                                  <w:marTop w:val="0"/>
                                  <w:marBottom w:val="0"/>
                                  <w:divBdr>
                                    <w:top w:val="none" w:sz="0" w:space="0" w:color="auto"/>
                                    <w:left w:val="none" w:sz="0" w:space="0" w:color="auto"/>
                                    <w:bottom w:val="none" w:sz="0" w:space="0" w:color="auto"/>
                                    <w:right w:val="none" w:sz="0" w:space="0" w:color="auto"/>
                                  </w:divBdr>
                                </w:div>
                                <w:div w:id="112405706">
                                  <w:blockQuote w:val="1"/>
                                  <w:marLeft w:val="0"/>
                                  <w:marRight w:val="0"/>
                                  <w:marTop w:val="0"/>
                                  <w:marBottom w:val="0"/>
                                  <w:divBdr>
                                    <w:top w:val="none" w:sz="0" w:space="0" w:color="auto"/>
                                    <w:left w:val="none" w:sz="0" w:space="0" w:color="auto"/>
                                    <w:bottom w:val="none" w:sz="0" w:space="0" w:color="auto"/>
                                    <w:right w:val="none" w:sz="0" w:space="0" w:color="auto"/>
                                  </w:divBdr>
                                </w:div>
                                <w:div w:id="830830233">
                                  <w:blockQuote w:val="1"/>
                                  <w:marLeft w:val="0"/>
                                  <w:marRight w:val="0"/>
                                  <w:marTop w:val="0"/>
                                  <w:marBottom w:val="0"/>
                                  <w:divBdr>
                                    <w:top w:val="none" w:sz="0" w:space="0" w:color="auto"/>
                                    <w:left w:val="none" w:sz="0" w:space="0" w:color="auto"/>
                                    <w:bottom w:val="none" w:sz="0" w:space="0" w:color="auto"/>
                                    <w:right w:val="none" w:sz="0" w:space="0" w:color="auto"/>
                                  </w:divBdr>
                                </w:div>
                                <w:div w:id="1921611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16</cp:revision>
  <dcterms:created xsi:type="dcterms:W3CDTF">2019-06-27T14:00:00Z</dcterms:created>
  <dcterms:modified xsi:type="dcterms:W3CDTF">2019-06-28T14:49:00Z</dcterms:modified>
</cp:coreProperties>
</file>