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1F60" w:rsidRDefault="00501F60">
      <w:pPr>
        <w:spacing w:before="2400"/>
      </w:pPr>
      <w:bookmarkStart w:id="0" w:name="_GoBack"/>
      <w:bookmarkEnd w:id="0"/>
    </w:p>
    <w:p w:rsidR="00501F60" w:rsidRDefault="00743402">
      <w:pPr>
        <w:spacing w:after="240"/>
      </w:pPr>
      <w:r>
        <w:rPr>
          <w:b/>
          <w:bCs/>
          <w:color w:val="1B75BB"/>
          <w:sz w:val="20"/>
          <w:szCs w:val="20"/>
        </w:rPr>
        <w:t>COMPANY PROFILE 2026</w:t>
      </w:r>
    </w:p>
    <w:p w:rsidR="00501F60" w:rsidRDefault="00743402">
      <w:pPr>
        <w:spacing w:after="120"/>
      </w:pPr>
      <w:r>
        <w:rPr>
          <w:b/>
          <w:bCs/>
          <w:color w:val="0B2E4F"/>
          <w:sz w:val="56"/>
          <w:szCs w:val="56"/>
        </w:rPr>
        <w:t>Blue Pixel Trading PLC</w:t>
      </w:r>
    </w:p>
    <w:p w:rsidR="00501F60" w:rsidRDefault="00743402">
      <w:pPr>
        <w:spacing w:after="480"/>
      </w:pPr>
      <w:r>
        <w:rPr>
          <w:color w:val="1B75BB"/>
          <w:sz w:val="30"/>
          <w:szCs w:val="30"/>
        </w:rPr>
        <w:t>Trading as Blue Ocean Creatives</w:t>
      </w:r>
    </w:p>
    <w:p w:rsidR="00501F60" w:rsidRDefault="00743402">
      <w:pPr>
        <w:spacing w:after="480"/>
      </w:pPr>
      <w:r>
        <w:rPr>
          <w:b/>
          <w:bCs/>
          <w:color w:val="0B2E4F"/>
          <w:sz w:val="28"/>
          <w:szCs w:val="28"/>
        </w:rPr>
        <w:t>Systems that run your business. Stories that grow it.</w:t>
      </w:r>
    </w:p>
    <w:p w:rsidR="00501F60" w:rsidRDefault="00743402">
      <w:pPr>
        <w:spacing w:after="80"/>
      </w:pPr>
      <w:r>
        <w:rPr>
          <w:color w:val="5A6470"/>
          <w:sz w:val="20"/>
          <w:szCs w:val="20"/>
        </w:rPr>
        <w:t>Business Systems &amp; Software  ·  Digital Marketing, Social Media &amp; Creative</w:t>
      </w:r>
    </w:p>
    <w:p w:rsidR="00501F60" w:rsidRDefault="00743402">
      <w:pPr>
        <w:spacing w:after="80"/>
      </w:pPr>
      <w:r>
        <w:rPr>
          <w:color w:val="5A6470"/>
          <w:sz w:val="20"/>
          <w:szCs w:val="20"/>
        </w:rPr>
        <w:t>Addis Ababa  ·  Dire Dawa  ·  Adama</w:t>
      </w:r>
    </w:p>
    <w:p w:rsidR="00501F60" w:rsidRDefault="00743402">
      <w:pPr>
        <w:spacing w:after="120"/>
      </w:pPr>
      <w:r>
        <w:rPr>
          <w:color w:val="5A6470"/>
          <w:sz w:val="20"/>
          <w:szCs w:val="20"/>
        </w:rPr>
        <w:t>www.blueoceancreatives.com</w:t>
      </w:r>
    </w:p>
    <w:p w:rsidR="00501F60" w:rsidRDefault="00743402">
      <w:r>
        <w:br w:type="page"/>
      </w:r>
    </w:p>
    <w:p w:rsidR="00501F60" w:rsidRDefault="00743402">
      <w:pPr>
        <w:spacing w:after="200"/>
      </w:pPr>
      <w:r>
        <w:rPr>
          <w:b/>
          <w:bCs/>
          <w:color w:val="1B75BB"/>
          <w:sz w:val="36"/>
          <w:szCs w:val="36"/>
        </w:rPr>
        <w:lastRenderedPageBreak/>
        <w:t>Contents</w:t>
      </w:r>
    </w:p>
    <w:sdt>
      <w:sdtPr>
        <w:alias w:val="Contents"/>
        <w:id w:val="619573124"/>
      </w:sdtPr>
      <w:sdtEndPr/>
      <w:sdtContent>
        <w:p w:rsidR="00743402" w:rsidRDefault="00743402">
          <w:pPr>
            <w:pStyle w:val="TOC1"/>
            <w:tabs>
              <w:tab w:val="right" w:leader="dot" w:pos="9628"/>
            </w:tabs>
            <w:rPr>
              <w:noProof/>
            </w:rPr>
          </w:pPr>
          <w:r>
            <w:fldChar w:fldCharType="begin"/>
          </w:r>
          <w:r>
            <w:instrText>TOC \h \o "1-2"</w:instrText>
          </w:r>
          <w:r>
            <w:fldChar w:fldCharType="separate"/>
          </w:r>
          <w:hyperlink w:anchor="_Toc241526267" w:history="1">
            <w:r w:rsidRPr="00FC07CD">
              <w:rPr>
                <w:rStyle w:val="Hyperlink"/>
                <w:noProof/>
              </w:rPr>
              <w:t>1. Blue Ocean Creatives at a Glance</w:t>
            </w:r>
            <w:r>
              <w:rPr>
                <w:noProof/>
              </w:rPr>
              <w:tab/>
            </w:r>
            <w:r>
              <w:rPr>
                <w:noProof/>
              </w:rPr>
              <w:fldChar w:fldCharType="begin"/>
            </w:r>
            <w:r>
              <w:rPr>
                <w:noProof/>
              </w:rPr>
              <w:instrText xml:space="preserve"> PAGEREF _Toc241526267 \h </w:instrText>
            </w:r>
            <w:r>
              <w:rPr>
                <w:noProof/>
              </w:rPr>
            </w:r>
            <w:r>
              <w:rPr>
                <w:noProof/>
              </w:rPr>
              <w:fldChar w:fldCharType="separate"/>
            </w:r>
            <w:r>
              <w:rPr>
                <w:noProof/>
              </w:rPr>
              <w:t>4</w:t>
            </w:r>
            <w:r>
              <w:rPr>
                <w:noProof/>
              </w:rPr>
              <w:fldChar w:fldCharType="end"/>
            </w:r>
          </w:hyperlink>
        </w:p>
        <w:p w:rsidR="00743402" w:rsidRDefault="00743402">
          <w:pPr>
            <w:pStyle w:val="TOC2"/>
            <w:tabs>
              <w:tab w:val="right" w:leader="dot" w:pos="9628"/>
            </w:tabs>
            <w:rPr>
              <w:noProof/>
            </w:rPr>
          </w:pPr>
          <w:hyperlink w:anchor="_Toc241526268" w:history="1">
            <w:r w:rsidRPr="00FC07CD">
              <w:rPr>
                <w:rStyle w:val="Hyperlink"/>
                <w:noProof/>
              </w:rPr>
              <w:t>Our numbers</w:t>
            </w:r>
            <w:r>
              <w:rPr>
                <w:noProof/>
              </w:rPr>
              <w:tab/>
            </w:r>
            <w:r>
              <w:rPr>
                <w:noProof/>
              </w:rPr>
              <w:fldChar w:fldCharType="begin"/>
            </w:r>
            <w:r>
              <w:rPr>
                <w:noProof/>
              </w:rPr>
              <w:instrText xml:space="preserve"> PAGEREF _Toc241526268 \h </w:instrText>
            </w:r>
            <w:r>
              <w:rPr>
                <w:noProof/>
              </w:rPr>
            </w:r>
            <w:r>
              <w:rPr>
                <w:noProof/>
              </w:rPr>
              <w:fldChar w:fldCharType="separate"/>
            </w:r>
            <w:r>
              <w:rPr>
                <w:noProof/>
              </w:rPr>
              <w:t>4</w:t>
            </w:r>
            <w:r>
              <w:rPr>
                <w:noProof/>
              </w:rPr>
              <w:fldChar w:fldCharType="end"/>
            </w:r>
          </w:hyperlink>
        </w:p>
        <w:p w:rsidR="00743402" w:rsidRDefault="00743402">
          <w:pPr>
            <w:pStyle w:val="TOC1"/>
            <w:tabs>
              <w:tab w:val="right" w:leader="dot" w:pos="9628"/>
            </w:tabs>
            <w:rPr>
              <w:noProof/>
            </w:rPr>
          </w:pPr>
          <w:hyperlink w:anchor="_Toc241526269" w:history="1">
            <w:r w:rsidRPr="00FC07CD">
              <w:rPr>
                <w:rStyle w:val="Hyperlink"/>
                <w:noProof/>
              </w:rPr>
              <w:t>2. Foreword</w:t>
            </w:r>
            <w:r>
              <w:rPr>
                <w:noProof/>
              </w:rPr>
              <w:tab/>
            </w:r>
            <w:r>
              <w:rPr>
                <w:noProof/>
              </w:rPr>
              <w:fldChar w:fldCharType="begin"/>
            </w:r>
            <w:r>
              <w:rPr>
                <w:noProof/>
              </w:rPr>
              <w:instrText xml:space="preserve"> PAGEREF _Toc241526269 \h </w:instrText>
            </w:r>
            <w:r>
              <w:rPr>
                <w:noProof/>
              </w:rPr>
            </w:r>
            <w:r>
              <w:rPr>
                <w:noProof/>
              </w:rPr>
              <w:fldChar w:fldCharType="separate"/>
            </w:r>
            <w:r>
              <w:rPr>
                <w:noProof/>
              </w:rPr>
              <w:t>5</w:t>
            </w:r>
            <w:r>
              <w:rPr>
                <w:noProof/>
              </w:rPr>
              <w:fldChar w:fldCharType="end"/>
            </w:r>
          </w:hyperlink>
        </w:p>
        <w:p w:rsidR="00743402" w:rsidRDefault="00743402">
          <w:pPr>
            <w:pStyle w:val="TOC1"/>
            <w:tabs>
              <w:tab w:val="right" w:leader="dot" w:pos="9628"/>
            </w:tabs>
            <w:rPr>
              <w:noProof/>
            </w:rPr>
          </w:pPr>
          <w:hyperlink w:anchor="_Toc241526270" w:history="1">
            <w:r w:rsidRPr="00FC07CD">
              <w:rPr>
                <w:rStyle w:val="Hyperlink"/>
                <w:noProof/>
              </w:rPr>
              <w:t>3. Who We Are</w:t>
            </w:r>
            <w:r>
              <w:rPr>
                <w:noProof/>
              </w:rPr>
              <w:tab/>
            </w:r>
            <w:r>
              <w:rPr>
                <w:noProof/>
              </w:rPr>
              <w:fldChar w:fldCharType="begin"/>
            </w:r>
            <w:r>
              <w:rPr>
                <w:noProof/>
              </w:rPr>
              <w:instrText xml:space="preserve"> PAGEREF _Toc241526270 \h </w:instrText>
            </w:r>
            <w:r>
              <w:rPr>
                <w:noProof/>
              </w:rPr>
            </w:r>
            <w:r>
              <w:rPr>
                <w:noProof/>
              </w:rPr>
              <w:fldChar w:fldCharType="separate"/>
            </w:r>
            <w:r>
              <w:rPr>
                <w:noProof/>
              </w:rPr>
              <w:t>6</w:t>
            </w:r>
            <w:r>
              <w:rPr>
                <w:noProof/>
              </w:rPr>
              <w:fldChar w:fldCharType="end"/>
            </w:r>
          </w:hyperlink>
        </w:p>
        <w:p w:rsidR="00743402" w:rsidRDefault="00743402">
          <w:pPr>
            <w:pStyle w:val="TOC2"/>
            <w:tabs>
              <w:tab w:val="right" w:leader="dot" w:pos="9628"/>
            </w:tabs>
            <w:rPr>
              <w:noProof/>
            </w:rPr>
          </w:pPr>
          <w:hyperlink w:anchor="_Toc241526271" w:history="1">
            <w:r w:rsidRPr="00FC07CD">
              <w:rPr>
                <w:rStyle w:val="Hyperlink"/>
                <w:noProof/>
              </w:rPr>
              <w:t>What we have delivered</w:t>
            </w:r>
            <w:r>
              <w:rPr>
                <w:noProof/>
              </w:rPr>
              <w:tab/>
            </w:r>
            <w:r>
              <w:rPr>
                <w:noProof/>
              </w:rPr>
              <w:fldChar w:fldCharType="begin"/>
            </w:r>
            <w:r>
              <w:rPr>
                <w:noProof/>
              </w:rPr>
              <w:instrText xml:space="preserve"> PAGEREF _Toc241526271 \h </w:instrText>
            </w:r>
            <w:r>
              <w:rPr>
                <w:noProof/>
              </w:rPr>
            </w:r>
            <w:r>
              <w:rPr>
                <w:noProof/>
              </w:rPr>
              <w:fldChar w:fldCharType="separate"/>
            </w:r>
            <w:r>
              <w:rPr>
                <w:noProof/>
              </w:rPr>
              <w:t>6</w:t>
            </w:r>
            <w:r>
              <w:rPr>
                <w:noProof/>
              </w:rPr>
              <w:fldChar w:fldCharType="end"/>
            </w:r>
          </w:hyperlink>
        </w:p>
        <w:p w:rsidR="00743402" w:rsidRDefault="00743402">
          <w:pPr>
            <w:pStyle w:val="TOC1"/>
            <w:tabs>
              <w:tab w:val="right" w:leader="dot" w:pos="9628"/>
            </w:tabs>
            <w:rPr>
              <w:noProof/>
            </w:rPr>
          </w:pPr>
          <w:hyperlink w:anchor="_Toc241526272" w:history="1">
            <w:r w:rsidRPr="00FC07CD">
              <w:rPr>
                <w:rStyle w:val="Hyperlink"/>
                <w:noProof/>
              </w:rPr>
              <w:t>4. Our Story</w:t>
            </w:r>
            <w:r>
              <w:rPr>
                <w:noProof/>
              </w:rPr>
              <w:tab/>
            </w:r>
            <w:r>
              <w:rPr>
                <w:noProof/>
              </w:rPr>
              <w:fldChar w:fldCharType="begin"/>
            </w:r>
            <w:r>
              <w:rPr>
                <w:noProof/>
              </w:rPr>
              <w:instrText xml:space="preserve"> PAGEREF _Toc241526272 \h </w:instrText>
            </w:r>
            <w:r>
              <w:rPr>
                <w:noProof/>
              </w:rPr>
            </w:r>
            <w:r>
              <w:rPr>
                <w:noProof/>
              </w:rPr>
              <w:fldChar w:fldCharType="separate"/>
            </w:r>
            <w:r>
              <w:rPr>
                <w:noProof/>
              </w:rPr>
              <w:t>7</w:t>
            </w:r>
            <w:r>
              <w:rPr>
                <w:noProof/>
              </w:rPr>
              <w:fldChar w:fldCharType="end"/>
            </w:r>
          </w:hyperlink>
        </w:p>
        <w:p w:rsidR="00743402" w:rsidRDefault="00743402">
          <w:pPr>
            <w:pStyle w:val="TOC2"/>
            <w:tabs>
              <w:tab w:val="right" w:leader="dot" w:pos="9628"/>
            </w:tabs>
            <w:rPr>
              <w:noProof/>
            </w:rPr>
          </w:pPr>
          <w:hyperlink w:anchor="_Toc241526273" w:history="1">
            <w:r w:rsidRPr="00FC07CD">
              <w:rPr>
                <w:rStyle w:val="Hyperlink"/>
                <w:noProof/>
              </w:rPr>
              <w:t>Milestones</w:t>
            </w:r>
            <w:r>
              <w:rPr>
                <w:noProof/>
              </w:rPr>
              <w:tab/>
            </w:r>
            <w:r>
              <w:rPr>
                <w:noProof/>
              </w:rPr>
              <w:fldChar w:fldCharType="begin"/>
            </w:r>
            <w:r>
              <w:rPr>
                <w:noProof/>
              </w:rPr>
              <w:instrText xml:space="preserve"> PAGEREF _Toc241526273 \h </w:instrText>
            </w:r>
            <w:r>
              <w:rPr>
                <w:noProof/>
              </w:rPr>
            </w:r>
            <w:r>
              <w:rPr>
                <w:noProof/>
              </w:rPr>
              <w:fldChar w:fldCharType="separate"/>
            </w:r>
            <w:r>
              <w:rPr>
                <w:noProof/>
              </w:rPr>
              <w:t>7</w:t>
            </w:r>
            <w:r>
              <w:rPr>
                <w:noProof/>
              </w:rPr>
              <w:fldChar w:fldCharType="end"/>
            </w:r>
          </w:hyperlink>
        </w:p>
        <w:p w:rsidR="00743402" w:rsidRDefault="00743402">
          <w:pPr>
            <w:pStyle w:val="TOC1"/>
            <w:tabs>
              <w:tab w:val="right" w:leader="dot" w:pos="9628"/>
            </w:tabs>
            <w:rPr>
              <w:noProof/>
            </w:rPr>
          </w:pPr>
          <w:hyperlink w:anchor="_Toc241526274" w:history="1">
            <w:r w:rsidRPr="00FC07CD">
              <w:rPr>
                <w:rStyle w:val="Hyperlink"/>
                <w:noProof/>
              </w:rPr>
              <w:t>5. Mission, Vision and Values</w:t>
            </w:r>
            <w:r>
              <w:rPr>
                <w:noProof/>
              </w:rPr>
              <w:tab/>
            </w:r>
            <w:r>
              <w:rPr>
                <w:noProof/>
              </w:rPr>
              <w:fldChar w:fldCharType="begin"/>
            </w:r>
            <w:r>
              <w:rPr>
                <w:noProof/>
              </w:rPr>
              <w:instrText xml:space="preserve"> PAGEREF _Toc241526274 \h </w:instrText>
            </w:r>
            <w:r>
              <w:rPr>
                <w:noProof/>
              </w:rPr>
            </w:r>
            <w:r>
              <w:rPr>
                <w:noProof/>
              </w:rPr>
              <w:fldChar w:fldCharType="separate"/>
            </w:r>
            <w:r>
              <w:rPr>
                <w:noProof/>
              </w:rPr>
              <w:t>8</w:t>
            </w:r>
            <w:r>
              <w:rPr>
                <w:noProof/>
              </w:rPr>
              <w:fldChar w:fldCharType="end"/>
            </w:r>
          </w:hyperlink>
        </w:p>
        <w:p w:rsidR="00743402" w:rsidRDefault="00743402">
          <w:pPr>
            <w:pStyle w:val="TOC2"/>
            <w:tabs>
              <w:tab w:val="right" w:leader="dot" w:pos="9628"/>
            </w:tabs>
            <w:rPr>
              <w:noProof/>
            </w:rPr>
          </w:pPr>
          <w:hyperlink w:anchor="_Toc241526275" w:history="1">
            <w:r w:rsidRPr="00FC07CD">
              <w:rPr>
                <w:rStyle w:val="Hyperlink"/>
                <w:noProof/>
              </w:rPr>
              <w:t>Mission</w:t>
            </w:r>
            <w:r>
              <w:rPr>
                <w:noProof/>
              </w:rPr>
              <w:tab/>
            </w:r>
            <w:r>
              <w:rPr>
                <w:noProof/>
              </w:rPr>
              <w:fldChar w:fldCharType="begin"/>
            </w:r>
            <w:r>
              <w:rPr>
                <w:noProof/>
              </w:rPr>
              <w:instrText xml:space="preserve"> PAGEREF _Toc241526275 \h </w:instrText>
            </w:r>
            <w:r>
              <w:rPr>
                <w:noProof/>
              </w:rPr>
            </w:r>
            <w:r>
              <w:rPr>
                <w:noProof/>
              </w:rPr>
              <w:fldChar w:fldCharType="separate"/>
            </w:r>
            <w:r>
              <w:rPr>
                <w:noProof/>
              </w:rPr>
              <w:t>8</w:t>
            </w:r>
            <w:r>
              <w:rPr>
                <w:noProof/>
              </w:rPr>
              <w:fldChar w:fldCharType="end"/>
            </w:r>
          </w:hyperlink>
        </w:p>
        <w:p w:rsidR="00743402" w:rsidRDefault="00743402">
          <w:pPr>
            <w:pStyle w:val="TOC2"/>
            <w:tabs>
              <w:tab w:val="right" w:leader="dot" w:pos="9628"/>
            </w:tabs>
            <w:rPr>
              <w:noProof/>
            </w:rPr>
          </w:pPr>
          <w:hyperlink w:anchor="_Toc241526276" w:history="1">
            <w:r w:rsidRPr="00FC07CD">
              <w:rPr>
                <w:rStyle w:val="Hyperlink"/>
                <w:noProof/>
              </w:rPr>
              <w:t>Vision</w:t>
            </w:r>
            <w:r>
              <w:rPr>
                <w:noProof/>
              </w:rPr>
              <w:tab/>
            </w:r>
            <w:r>
              <w:rPr>
                <w:noProof/>
              </w:rPr>
              <w:fldChar w:fldCharType="begin"/>
            </w:r>
            <w:r>
              <w:rPr>
                <w:noProof/>
              </w:rPr>
              <w:instrText xml:space="preserve"> PAGEREF _Toc241526276 \h </w:instrText>
            </w:r>
            <w:r>
              <w:rPr>
                <w:noProof/>
              </w:rPr>
            </w:r>
            <w:r>
              <w:rPr>
                <w:noProof/>
              </w:rPr>
              <w:fldChar w:fldCharType="separate"/>
            </w:r>
            <w:r>
              <w:rPr>
                <w:noProof/>
              </w:rPr>
              <w:t>8</w:t>
            </w:r>
            <w:r>
              <w:rPr>
                <w:noProof/>
              </w:rPr>
              <w:fldChar w:fldCharType="end"/>
            </w:r>
          </w:hyperlink>
        </w:p>
        <w:p w:rsidR="00743402" w:rsidRDefault="00743402">
          <w:pPr>
            <w:pStyle w:val="TOC2"/>
            <w:tabs>
              <w:tab w:val="right" w:leader="dot" w:pos="9628"/>
            </w:tabs>
            <w:rPr>
              <w:noProof/>
            </w:rPr>
          </w:pPr>
          <w:hyperlink w:anchor="_Toc241526277" w:history="1">
            <w:r w:rsidRPr="00FC07CD">
              <w:rPr>
                <w:rStyle w:val="Hyperlink"/>
                <w:noProof/>
              </w:rPr>
              <w:t>Our values</w:t>
            </w:r>
            <w:r>
              <w:rPr>
                <w:noProof/>
              </w:rPr>
              <w:tab/>
            </w:r>
            <w:r>
              <w:rPr>
                <w:noProof/>
              </w:rPr>
              <w:fldChar w:fldCharType="begin"/>
            </w:r>
            <w:r>
              <w:rPr>
                <w:noProof/>
              </w:rPr>
              <w:instrText xml:space="preserve"> PAGEREF _Toc241526277 \h </w:instrText>
            </w:r>
            <w:r>
              <w:rPr>
                <w:noProof/>
              </w:rPr>
            </w:r>
            <w:r>
              <w:rPr>
                <w:noProof/>
              </w:rPr>
              <w:fldChar w:fldCharType="separate"/>
            </w:r>
            <w:r>
              <w:rPr>
                <w:noProof/>
              </w:rPr>
              <w:t>8</w:t>
            </w:r>
            <w:r>
              <w:rPr>
                <w:noProof/>
              </w:rPr>
              <w:fldChar w:fldCharType="end"/>
            </w:r>
          </w:hyperlink>
        </w:p>
        <w:p w:rsidR="00743402" w:rsidRDefault="00743402">
          <w:pPr>
            <w:pStyle w:val="TOC1"/>
            <w:tabs>
              <w:tab w:val="right" w:leader="dot" w:pos="9628"/>
            </w:tabs>
            <w:rPr>
              <w:noProof/>
            </w:rPr>
          </w:pPr>
          <w:hyperlink w:anchor="_Toc241526278" w:history="1">
            <w:r w:rsidRPr="00FC07CD">
              <w:rPr>
                <w:rStyle w:val="Hyperlink"/>
                <w:noProof/>
              </w:rPr>
              <w:t>6. Why Blue Ocean Creatives</w:t>
            </w:r>
            <w:r>
              <w:rPr>
                <w:noProof/>
              </w:rPr>
              <w:tab/>
            </w:r>
            <w:r>
              <w:rPr>
                <w:noProof/>
              </w:rPr>
              <w:fldChar w:fldCharType="begin"/>
            </w:r>
            <w:r>
              <w:rPr>
                <w:noProof/>
              </w:rPr>
              <w:instrText xml:space="preserve"> PAGEREF _Toc241526278 \h </w:instrText>
            </w:r>
            <w:r>
              <w:rPr>
                <w:noProof/>
              </w:rPr>
            </w:r>
            <w:r>
              <w:rPr>
                <w:noProof/>
              </w:rPr>
              <w:fldChar w:fldCharType="separate"/>
            </w:r>
            <w:r>
              <w:rPr>
                <w:noProof/>
              </w:rPr>
              <w:t>9</w:t>
            </w:r>
            <w:r>
              <w:rPr>
                <w:noProof/>
              </w:rPr>
              <w:fldChar w:fldCharType="end"/>
            </w:r>
          </w:hyperlink>
        </w:p>
        <w:p w:rsidR="00743402" w:rsidRDefault="00743402">
          <w:pPr>
            <w:pStyle w:val="TOC1"/>
            <w:tabs>
              <w:tab w:val="right" w:leader="dot" w:pos="9628"/>
            </w:tabs>
            <w:rPr>
              <w:noProof/>
            </w:rPr>
          </w:pPr>
          <w:hyperlink w:anchor="_Toc241526279" w:history="1">
            <w:r w:rsidRPr="00FC07CD">
              <w:rPr>
                <w:rStyle w:val="Hyperlink"/>
                <w:noProof/>
              </w:rPr>
              <w:t>7. Ethiopia’s Digital Moment</w:t>
            </w:r>
            <w:r>
              <w:rPr>
                <w:noProof/>
              </w:rPr>
              <w:tab/>
            </w:r>
            <w:r>
              <w:rPr>
                <w:noProof/>
              </w:rPr>
              <w:fldChar w:fldCharType="begin"/>
            </w:r>
            <w:r>
              <w:rPr>
                <w:noProof/>
              </w:rPr>
              <w:instrText xml:space="preserve"> PAGEREF _Toc241526279 \h </w:instrText>
            </w:r>
            <w:r>
              <w:rPr>
                <w:noProof/>
              </w:rPr>
            </w:r>
            <w:r>
              <w:rPr>
                <w:noProof/>
              </w:rPr>
              <w:fldChar w:fldCharType="separate"/>
            </w:r>
            <w:r>
              <w:rPr>
                <w:noProof/>
              </w:rPr>
              <w:t>10</w:t>
            </w:r>
            <w:r>
              <w:rPr>
                <w:noProof/>
              </w:rPr>
              <w:fldChar w:fldCharType="end"/>
            </w:r>
          </w:hyperlink>
        </w:p>
        <w:p w:rsidR="00743402" w:rsidRDefault="00743402">
          <w:pPr>
            <w:pStyle w:val="TOC2"/>
            <w:tabs>
              <w:tab w:val="right" w:leader="dot" w:pos="9628"/>
            </w:tabs>
            <w:rPr>
              <w:noProof/>
            </w:rPr>
          </w:pPr>
          <w:hyperlink w:anchor="_Toc241526280" w:history="1">
            <w:r w:rsidRPr="00FC07CD">
              <w:rPr>
                <w:rStyle w:val="Hyperlink"/>
                <w:noProof/>
              </w:rPr>
              <w:t>Aligned with Digital Ethiopia 2030</w:t>
            </w:r>
            <w:r>
              <w:rPr>
                <w:noProof/>
              </w:rPr>
              <w:tab/>
            </w:r>
            <w:r>
              <w:rPr>
                <w:noProof/>
              </w:rPr>
              <w:fldChar w:fldCharType="begin"/>
            </w:r>
            <w:r>
              <w:rPr>
                <w:noProof/>
              </w:rPr>
              <w:instrText xml:space="preserve"> PAGEREF _Toc241526280 \h </w:instrText>
            </w:r>
            <w:r>
              <w:rPr>
                <w:noProof/>
              </w:rPr>
            </w:r>
            <w:r>
              <w:rPr>
                <w:noProof/>
              </w:rPr>
              <w:fldChar w:fldCharType="separate"/>
            </w:r>
            <w:r>
              <w:rPr>
                <w:noProof/>
              </w:rPr>
              <w:t>10</w:t>
            </w:r>
            <w:r>
              <w:rPr>
                <w:noProof/>
              </w:rPr>
              <w:fldChar w:fldCharType="end"/>
            </w:r>
          </w:hyperlink>
        </w:p>
        <w:p w:rsidR="00743402" w:rsidRDefault="00743402">
          <w:pPr>
            <w:pStyle w:val="TOC2"/>
            <w:tabs>
              <w:tab w:val="right" w:leader="dot" w:pos="9628"/>
            </w:tabs>
            <w:rPr>
              <w:noProof/>
            </w:rPr>
          </w:pPr>
          <w:hyperlink w:anchor="_Toc241526281" w:history="1">
            <w:r w:rsidRPr="00FC07CD">
              <w:rPr>
                <w:rStyle w:val="Hyperlink"/>
                <w:noProof/>
              </w:rPr>
              <w:t>The opportunity in numbers</w:t>
            </w:r>
            <w:r>
              <w:rPr>
                <w:noProof/>
              </w:rPr>
              <w:tab/>
            </w:r>
            <w:r>
              <w:rPr>
                <w:noProof/>
              </w:rPr>
              <w:fldChar w:fldCharType="begin"/>
            </w:r>
            <w:r>
              <w:rPr>
                <w:noProof/>
              </w:rPr>
              <w:instrText xml:space="preserve"> PAGEREF _Toc241526281 \h </w:instrText>
            </w:r>
            <w:r>
              <w:rPr>
                <w:noProof/>
              </w:rPr>
            </w:r>
            <w:r>
              <w:rPr>
                <w:noProof/>
              </w:rPr>
              <w:fldChar w:fldCharType="separate"/>
            </w:r>
            <w:r>
              <w:rPr>
                <w:noProof/>
              </w:rPr>
              <w:t>10</w:t>
            </w:r>
            <w:r>
              <w:rPr>
                <w:noProof/>
              </w:rPr>
              <w:fldChar w:fldCharType="end"/>
            </w:r>
          </w:hyperlink>
        </w:p>
        <w:p w:rsidR="00743402" w:rsidRDefault="00743402">
          <w:pPr>
            <w:pStyle w:val="TOC1"/>
            <w:tabs>
              <w:tab w:val="right" w:leader="dot" w:pos="9628"/>
            </w:tabs>
            <w:rPr>
              <w:noProof/>
            </w:rPr>
          </w:pPr>
          <w:hyperlink w:anchor="_Toc241526282" w:history="1">
            <w:r w:rsidRPr="00FC07CD">
              <w:rPr>
                <w:rStyle w:val="Hyperlink"/>
                <w:noProof/>
              </w:rPr>
              <w:t>8. Business Systems &amp; Software</w:t>
            </w:r>
            <w:r>
              <w:rPr>
                <w:noProof/>
              </w:rPr>
              <w:tab/>
            </w:r>
            <w:r>
              <w:rPr>
                <w:noProof/>
              </w:rPr>
              <w:fldChar w:fldCharType="begin"/>
            </w:r>
            <w:r>
              <w:rPr>
                <w:noProof/>
              </w:rPr>
              <w:instrText xml:space="preserve"> PAGEREF _Toc241526282 \h </w:instrText>
            </w:r>
            <w:r>
              <w:rPr>
                <w:noProof/>
              </w:rPr>
            </w:r>
            <w:r>
              <w:rPr>
                <w:noProof/>
              </w:rPr>
              <w:fldChar w:fldCharType="separate"/>
            </w:r>
            <w:r>
              <w:rPr>
                <w:noProof/>
              </w:rPr>
              <w:t>11</w:t>
            </w:r>
            <w:r>
              <w:rPr>
                <w:noProof/>
              </w:rPr>
              <w:fldChar w:fldCharType="end"/>
            </w:r>
          </w:hyperlink>
        </w:p>
        <w:p w:rsidR="00743402" w:rsidRDefault="00743402">
          <w:pPr>
            <w:pStyle w:val="TOC2"/>
            <w:tabs>
              <w:tab w:val="right" w:leader="dot" w:pos="9628"/>
            </w:tabs>
            <w:rPr>
              <w:noProof/>
            </w:rPr>
          </w:pPr>
          <w:hyperlink w:anchor="_Toc241526283" w:history="1">
            <w:r w:rsidRPr="00FC07CD">
              <w:rPr>
                <w:rStyle w:val="Hyperlink"/>
                <w:noProof/>
              </w:rPr>
              <w:t>Blue Ocean ERP</w:t>
            </w:r>
            <w:r>
              <w:rPr>
                <w:noProof/>
              </w:rPr>
              <w:tab/>
            </w:r>
            <w:r>
              <w:rPr>
                <w:noProof/>
              </w:rPr>
              <w:fldChar w:fldCharType="begin"/>
            </w:r>
            <w:r>
              <w:rPr>
                <w:noProof/>
              </w:rPr>
              <w:instrText xml:space="preserve"> PAGEREF _Toc241526283 \h </w:instrText>
            </w:r>
            <w:r>
              <w:rPr>
                <w:noProof/>
              </w:rPr>
            </w:r>
            <w:r>
              <w:rPr>
                <w:noProof/>
              </w:rPr>
              <w:fldChar w:fldCharType="separate"/>
            </w:r>
            <w:r>
              <w:rPr>
                <w:noProof/>
              </w:rPr>
              <w:t>11</w:t>
            </w:r>
            <w:r>
              <w:rPr>
                <w:noProof/>
              </w:rPr>
              <w:fldChar w:fldCharType="end"/>
            </w:r>
          </w:hyperlink>
        </w:p>
        <w:p w:rsidR="00743402" w:rsidRDefault="00743402">
          <w:pPr>
            <w:pStyle w:val="TOC2"/>
            <w:tabs>
              <w:tab w:val="right" w:leader="dot" w:pos="9628"/>
            </w:tabs>
            <w:rPr>
              <w:noProof/>
            </w:rPr>
          </w:pPr>
          <w:hyperlink w:anchor="_Toc241526284" w:history="1">
            <w:r w:rsidRPr="00FC07CD">
              <w:rPr>
                <w:rStyle w:val="Hyperlink"/>
                <w:noProof/>
              </w:rPr>
              <w:t>Odoo implementation</w:t>
            </w:r>
            <w:r>
              <w:rPr>
                <w:noProof/>
              </w:rPr>
              <w:tab/>
            </w:r>
            <w:r>
              <w:rPr>
                <w:noProof/>
              </w:rPr>
              <w:fldChar w:fldCharType="begin"/>
            </w:r>
            <w:r>
              <w:rPr>
                <w:noProof/>
              </w:rPr>
              <w:instrText xml:space="preserve"> PAGEREF _Toc241526284 \h </w:instrText>
            </w:r>
            <w:r>
              <w:rPr>
                <w:noProof/>
              </w:rPr>
            </w:r>
            <w:r>
              <w:rPr>
                <w:noProof/>
              </w:rPr>
              <w:fldChar w:fldCharType="separate"/>
            </w:r>
            <w:r>
              <w:rPr>
                <w:noProof/>
              </w:rPr>
              <w:t>13</w:t>
            </w:r>
            <w:r>
              <w:rPr>
                <w:noProof/>
              </w:rPr>
              <w:fldChar w:fldCharType="end"/>
            </w:r>
          </w:hyperlink>
        </w:p>
        <w:p w:rsidR="00743402" w:rsidRDefault="00743402">
          <w:pPr>
            <w:pStyle w:val="TOC2"/>
            <w:tabs>
              <w:tab w:val="right" w:leader="dot" w:pos="9628"/>
            </w:tabs>
            <w:rPr>
              <w:noProof/>
            </w:rPr>
          </w:pPr>
          <w:hyperlink w:anchor="_Toc241526285" w:history="1">
            <w:r w:rsidRPr="00FC07CD">
              <w:rPr>
                <w:rStyle w:val="Hyperlink"/>
                <w:noProof/>
              </w:rPr>
              <w:t>Stock and financial management systems</w:t>
            </w:r>
            <w:r>
              <w:rPr>
                <w:noProof/>
              </w:rPr>
              <w:tab/>
            </w:r>
            <w:r>
              <w:rPr>
                <w:noProof/>
              </w:rPr>
              <w:fldChar w:fldCharType="begin"/>
            </w:r>
            <w:r>
              <w:rPr>
                <w:noProof/>
              </w:rPr>
              <w:instrText xml:space="preserve"> PAGEREF _Toc241526285 \h </w:instrText>
            </w:r>
            <w:r>
              <w:rPr>
                <w:noProof/>
              </w:rPr>
            </w:r>
            <w:r>
              <w:rPr>
                <w:noProof/>
              </w:rPr>
              <w:fldChar w:fldCharType="separate"/>
            </w:r>
            <w:r>
              <w:rPr>
                <w:noProof/>
              </w:rPr>
              <w:t>13</w:t>
            </w:r>
            <w:r>
              <w:rPr>
                <w:noProof/>
              </w:rPr>
              <w:fldChar w:fldCharType="end"/>
            </w:r>
          </w:hyperlink>
        </w:p>
        <w:p w:rsidR="00743402" w:rsidRDefault="00743402">
          <w:pPr>
            <w:pStyle w:val="TOC2"/>
            <w:tabs>
              <w:tab w:val="right" w:leader="dot" w:pos="9628"/>
            </w:tabs>
            <w:rPr>
              <w:noProof/>
            </w:rPr>
          </w:pPr>
          <w:hyperlink w:anchor="_Toc241526286" w:history="1">
            <w:r w:rsidRPr="00FC07CD">
              <w:rPr>
                <w:rStyle w:val="Hyperlink"/>
                <w:noProof/>
              </w:rPr>
              <w:t>Industry management systems</w:t>
            </w:r>
            <w:r>
              <w:rPr>
                <w:noProof/>
              </w:rPr>
              <w:tab/>
            </w:r>
            <w:r>
              <w:rPr>
                <w:noProof/>
              </w:rPr>
              <w:fldChar w:fldCharType="begin"/>
            </w:r>
            <w:r>
              <w:rPr>
                <w:noProof/>
              </w:rPr>
              <w:instrText xml:space="preserve"> PAGEREF _Toc241526286 \h </w:instrText>
            </w:r>
            <w:r>
              <w:rPr>
                <w:noProof/>
              </w:rPr>
            </w:r>
            <w:r>
              <w:rPr>
                <w:noProof/>
              </w:rPr>
              <w:fldChar w:fldCharType="separate"/>
            </w:r>
            <w:r>
              <w:rPr>
                <w:noProof/>
              </w:rPr>
              <w:t>13</w:t>
            </w:r>
            <w:r>
              <w:rPr>
                <w:noProof/>
              </w:rPr>
              <w:fldChar w:fldCharType="end"/>
            </w:r>
          </w:hyperlink>
        </w:p>
        <w:p w:rsidR="00743402" w:rsidRDefault="00743402">
          <w:pPr>
            <w:pStyle w:val="TOC2"/>
            <w:tabs>
              <w:tab w:val="right" w:leader="dot" w:pos="9628"/>
            </w:tabs>
            <w:rPr>
              <w:noProof/>
            </w:rPr>
          </w:pPr>
          <w:hyperlink w:anchor="_Toc241526287" w:history="1">
            <w:r w:rsidRPr="00FC07CD">
              <w:rPr>
                <w:rStyle w:val="Hyperlink"/>
                <w:noProof/>
              </w:rPr>
              <w:t>Custom software, web and mobile</w:t>
            </w:r>
            <w:r>
              <w:rPr>
                <w:noProof/>
              </w:rPr>
              <w:tab/>
            </w:r>
            <w:r>
              <w:rPr>
                <w:noProof/>
              </w:rPr>
              <w:fldChar w:fldCharType="begin"/>
            </w:r>
            <w:r>
              <w:rPr>
                <w:noProof/>
              </w:rPr>
              <w:instrText xml:space="preserve"> PAGEREF _Toc241526287 \h </w:instrText>
            </w:r>
            <w:r>
              <w:rPr>
                <w:noProof/>
              </w:rPr>
            </w:r>
            <w:r>
              <w:rPr>
                <w:noProof/>
              </w:rPr>
              <w:fldChar w:fldCharType="separate"/>
            </w:r>
            <w:r>
              <w:rPr>
                <w:noProof/>
              </w:rPr>
              <w:t>14</w:t>
            </w:r>
            <w:r>
              <w:rPr>
                <w:noProof/>
              </w:rPr>
              <w:fldChar w:fldCharType="end"/>
            </w:r>
          </w:hyperlink>
        </w:p>
        <w:p w:rsidR="00743402" w:rsidRDefault="00743402">
          <w:pPr>
            <w:pStyle w:val="TOC2"/>
            <w:tabs>
              <w:tab w:val="right" w:leader="dot" w:pos="9628"/>
            </w:tabs>
            <w:rPr>
              <w:noProof/>
            </w:rPr>
          </w:pPr>
          <w:hyperlink w:anchor="_Toc241526288" w:history="1">
            <w:r w:rsidRPr="00FC07CD">
              <w:rPr>
                <w:rStyle w:val="Hyperlink"/>
                <w:noProof/>
              </w:rPr>
              <w:t>Chekela: our education technology platform</w:t>
            </w:r>
            <w:r>
              <w:rPr>
                <w:noProof/>
              </w:rPr>
              <w:tab/>
            </w:r>
            <w:r>
              <w:rPr>
                <w:noProof/>
              </w:rPr>
              <w:fldChar w:fldCharType="begin"/>
            </w:r>
            <w:r>
              <w:rPr>
                <w:noProof/>
              </w:rPr>
              <w:instrText xml:space="preserve"> PAGEREF _Toc241526288 \h </w:instrText>
            </w:r>
            <w:r>
              <w:rPr>
                <w:noProof/>
              </w:rPr>
            </w:r>
            <w:r>
              <w:rPr>
                <w:noProof/>
              </w:rPr>
              <w:fldChar w:fldCharType="separate"/>
            </w:r>
            <w:r>
              <w:rPr>
                <w:noProof/>
              </w:rPr>
              <w:t>14</w:t>
            </w:r>
            <w:r>
              <w:rPr>
                <w:noProof/>
              </w:rPr>
              <w:fldChar w:fldCharType="end"/>
            </w:r>
          </w:hyperlink>
        </w:p>
        <w:p w:rsidR="00743402" w:rsidRDefault="00743402">
          <w:pPr>
            <w:pStyle w:val="TOC1"/>
            <w:tabs>
              <w:tab w:val="right" w:leader="dot" w:pos="9628"/>
            </w:tabs>
            <w:rPr>
              <w:noProof/>
            </w:rPr>
          </w:pPr>
          <w:hyperlink w:anchor="_Toc241526289" w:history="1">
            <w:r w:rsidRPr="00FC07CD">
              <w:rPr>
                <w:rStyle w:val="Hyperlink"/>
                <w:noProof/>
              </w:rPr>
              <w:t>9. Digital Marketing, Social Media &amp; Creative</w:t>
            </w:r>
            <w:r>
              <w:rPr>
                <w:noProof/>
              </w:rPr>
              <w:tab/>
            </w:r>
            <w:r>
              <w:rPr>
                <w:noProof/>
              </w:rPr>
              <w:fldChar w:fldCharType="begin"/>
            </w:r>
            <w:r>
              <w:rPr>
                <w:noProof/>
              </w:rPr>
              <w:instrText xml:space="preserve"> PAGEREF _Toc241526289 \h </w:instrText>
            </w:r>
            <w:r>
              <w:rPr>
                <w:noProof/>
              </w:rPr>
            </w:r>
            <w:r>
              <w:rPr>
                <w:noProof/>
              </w:rPr>
              <w:fldChar w:fldCharType="separate"/>
            </w:r>
            <w:r>
              <w:rPr>
                <w:noProof/>
              </w:rPr>
              <w:t>15</w:t>
            </w:r>
            <w:r>
              <w:rPr>
                <w:noProof/>
              </w:rPr>
              <w:fldChar w:fldCharType="end"/>
            </w:r>
          </w:hyperlink>
        </w:p>
        <w:p w:rsidR="00743402" w:rsidRDefault="00743402">
          <w:pPr>
            <w:pStyle w:val="TOC2"/>
            <w:tabs>
              <w:tab w:val="right" w:leader="dot" w:pos="9628"/>
            </w:tabs>
            <w:rPr>
              <w:noProof/>
            </w:rPr>
          </w:pPr>
          <w:hyperlink w:anchor="_Toc241526290" w:history="1">
            <w:r w:rsidRPr="00FC07CD">
              <w:rPr>
                <w:rStyle w:val="Hyperlink"/>
                <w:noProof/>
              </w:rPr>
              <w:t>Services</w:t>
            </w:r>
            <w:r>
              <w:rPr>
                <w:noProof/>
              </w:rPr>
              <w:tab/>
            </w:r>
            <w:r>
              <w:rPr>
                <w:noProof/>
              </w:rPr>
              <w:fldChar w:fldCharType="begin"/>
            </w:r>
            <w:r>
              <w:rPr>
                <w:noProof/>
              </w:rPr>
              <w:instrText xml:space="preserve"> PAGEREF _Toc241526290 \h </w:instrText>
            </w:r>
            <w:r>
              <w:rPr>
                <w:noProof/>
              </w:rPr>
            </w:r>
            <w:r>
              <w:rPr>
                <w:noProof/>
              </w:rPr>
              <w:fldChar w:fldCharType="separate"/>
            </w:r>
            <w:r>
              <w:rPr>
                <w:noProof/>
              </w:rPr>
              <w:t>15</w:t>
            </w:r>
            <w:r>
              <w:rPr>
                <w:noProof/>
              </w:rPr>
              <w:fldChar w:fldCharType="end"/>
            </w:r>
          </w:hyperlink>
        </w:p>
        <w:p w:rsidR="00743402" w:rsidRDefault="00743402">
          <w:pPr>
            <w:pStyle w:val="TOC2"/>
            <w:tabs>
              <w:tab w:val="right" w:leader="dot" w:pos="9628"/>
            </w:tabs>
            <w:rPr>
              <w:noProof/>
            </w:rPr>
          </w:pPr>
          <w:hyperlink w:anchor="_Toc241526291" w:history="1">
            <w:r w:rsidRPr="00FC07CD">
              <w:rPr>
                <w:rStyle w:val="Hyperlink"/>
                <w:noProof/>
              </w:rPr>
              <w:t>Platforms we manage</w:t>
            </w:r>
            <w:r>
              <w:rPr>
                <w:noProof/>
              </w:rPr>
              <w:tab/>
            </w:r>
            <w:r>
              <w:rPr>
                <w:noProof/>
              </w:rPr>
              <w:fldChar w:fldCharType="begin"/>
            </w:r>
            <w:r>
              <w:rPr>
                <w:noProof/>
              </w:rPr>
              <w:instrText xml:space="preserve"> PAGEREF _Toc241526291 \h </w:instrText>
            </w:r>
            <w:r>
              <w:rPr>
                <w:noProof/>
              </w:rPr>
            </w:r>
            <w:r>
              <w:rPr>
                <w:noProof/>
              </w:rPr>
              <w:fldChar w:fldCharType="separate"/>
            </w:r>
            <w:r>
              <w:rPr>
                <w:noProof/>
              </w:rPr>
              <w:t>15</w:t>
            </w:r>
            <w:r>
              <w:rPr>
                <w:noProof/>
              </w:rPr>
              <w:fldChar w:fldCharType="end"/>
            </w:r>
          </w:hyperlink>
        </w:p>
        <w:p w:rsidR="00743402" w:rsidRDefault="00743402">
          <w:pPr>
            <w:pStyle w:val="TOC2"/>
            <w:tabs>
              <w:tab w:val="right" w:leader="dot" w:pos="9628"/>
            </w:tabs>
            <w:rPr>
              <w:noProof/>
            </w:rPr>
          </w:pPr>
          <w:hyperlink w:anchor="_Toc241526292" w:history="1">
            <w:r w:rsidRPr="00FC07CD">
              <w:rPr>
                <w:rStyle w:val="Hyperlink"/>
                <w:noProof/>
              </w:rPr>
              <w:t>How we work</w:t>
            </w:r>
            <w:r>
              <w:rPr>
                <w:noProof/>
              </w:rPr>
              <w:tab/>
            </w:r>
            <w:r>
              <w:rPr>
                <w:noProof/>
              </w:rPr>
              <w:fldChar w:fldCharType="begin"/>
            </w:r>
            <w:r>
              <w:rPr>
                <w:noProof/>
              </w:rPr>
              <w:instrText xml:space="preserve"> PAGEREF _Toc241526292 \h </w:instrText>
            </w:r>
            <w:r>
              <w:rPr>
                <w:noProof/>
              </w:rPr>
            </w:r>
            <w:r>
              <w:rPr>
                <w:noProof/>
              </w:rPr>
              <w:fldChar w:fldCharType="separate"/>
            </w:r>
            <w:r>
              <w:rPr>
                <w:noProof/>
              </w:rPr>
              <w:t>16</w:t>
            </w:r>
            <w:r>
              <w:rPr>
                <w:noProof/>
              </w:rPr>
              <w:fldChar w:fldCharType="end"/>
            </w:r>
          </w:hyperlink>
        </w:p>
        <w:p w:rsidR="00743402" w:rsidRDefault="00743402">
          <w:pPr>
            <w:pStyle w:val="TOC2"/>
            <w:tabs>
              <w:tab w:val="right" w:leader="dot" w:pos="9628"/>
            </w:tabs>
            <w:rPr>
              <w:noProof/>
            </w:rPr>
          </w:pPr>
          <w:hyperlink w:anchor="_Toc241526293" w:history="1">
            <w:r w:rsidRPr="00FC07CD">
              <w:rPr>
                <w:rStyle w:val="Hyperlink"/>
                <w:noProof/>
              </w:rPr>
              <w:t>Our creative strengths</w:t>
            </w:r>
            <w:r>
              <w:rPr>
                <w:noProof/>
              </w:rPr>
              <w:tab/>
            </w:r>
            <w:r>
              <w:rPr>
                <w:noProof/>
              </w:rPr>
              <w:fldChar w:fldCharType="begin"/>
            </w:r>
            <w:r>
              <w:rPr>
                <w:noProof/>
              </w:rPr>
              <w:instrText xml:space="preserve"> PAGEREF _Toc241526293 \h </w:instrText>
            </w:r>
            <w:r>
              <w:rPr>
                <w:noProof/>
              </w:rPr>
            </w:r>
            <w:r>
              <w:rPr>
                <w:noProof/>
              </w:rPr>
              <w:fldChar w:fldCharType="separate"/>
            </w:r>
            <w:r>
              <w:rPr>
                <w:noProof/>
              </w:rPr>
              <w:t>16</w:t>
            </w:r>
            <w:r>
              <w:rPr>
                <w:noProof/>
              </w:rPr>
              <w:fldChar w:fldCharType="end"/>
            </w:r>
          </w:hyperlink>
        </w:p>
        <w:p w:rsidR="00743402" w:rsidRDefault="00743402">
          <w:pPr>
            <w:pStyle w:val="TOC2"/>
            <w:tabs>
              <w:tab w:val="right" w:leader="dot" w:pos="9628"/>
            </w:tabs>
            <w:rPr>
              <w:noProof/>
            </w:rPr>
          </w:pPr>
          <w:hyperlink w:anchor="_Toc241526294" w:history="1">
            <w:r w:rsidRPr="00FC07CD">
              <w:rPr>
                <w:rStyle w:val="Hyperlink"/>
                <w:noProof/>
              </w:rPr>
              <w:t>Verified campaign results</w:t>
            </w:r>
            <w:r>
              <w:rPr>
                <w:noProof/>
              </w:rPr>
              <w:tab/>
            </w:r>
            <w:r>
              <w:rPr>
                <w:noProof/>
              </w:rPr>
              <w:fldChar w:fldCharType="begin"/>
            </w:r>
            <w:r>
              <w:rPr>
                <w:noProof/>
              </w:rPr>
              <w:instrText xml:space="preserve"> PAGEREF _Toc241526294 \h </w:instrText>
            </w:r>
            <w:r>
              <w:rPr>
                <w:noProof/>
              </w:rPr>
            </w:r>
            <w:r>
              <w:rPr>
                <w:noProof/>
              </w:rPr>
              <w:fldChar w:fldCharType="separate"/>
            </w:r>
            <w:r>
              <w:rPr>
                <w:noProof/>
              </w:rPr>
              <w:t>16</w:t>
            </w:r>
            <w:r>
              <w:rPr>
                <w:noProof/>
              </w:rPr>
              <w:fldChar w:fldCharType="end"/>
            </w:r>
          </w:hyperlink>
        </w:p>
        <w:p w:rsidR="00743402" w:rsidRDefault="00743402">
          <w:pPr>
            <w:pStyle w:val="TOC2"/>
            <w:tabs>
              <w:tab w:val="right" w:leader="dot" w:pos="9628"/>
            </w:tabs>
            <w:rPr>
              <w:noProof/>
            </w:rPr>
          </w:pPr>
          <w:hyperlink w:anchor="_Toc241526295" w:history="1">
            <w:r w:rsidRPr="00FC07CD">
              <w:rPr>
                <w:rStyle w:val="Hyperlink"/>
                <w:noProof/>
              </w:rPr>
              <w:t>Multilingual campaigns</w:t>
            </w:r>
            <w:r>
              <w:rPr>
                <w:noProof/>
              </w:rPr>
              <w:tab/>
            </w:r>
            <w:r>
              <w:rPr>
                <w:noProof/>
              </w:rPr>
              <w:fldChar w:fldCharType="begin"/>
            </w:r>
            <w:r>
              <w:rPr>
                <w:noProof/>
              </w:rPr>
              <w:instrText xml:space="preserve"> PAGEREF _Toc241526295 \h </w:instrText>
            </w:r>
            <w:r>
              <w:rPr>
                <w:noProof/>
              </w:rPr>
            </w:r>
            <w:r>
              <w:rPr>
                <w:noProof/>
              </w:rPr>
              <w:fldChar w:fldCharType="separate"/>
            </w:r>
            <w:r>
              <w:rPr>
                <w:noProof/>
              </w:rPr>
              <w:t>17</w:t>
            </w:r>
            <w:r>
              <w:rPr>
                <w:noProof/>
              </w:rPr>
              <w:fldChar w:fldCharType="end"/>
            </w:r>
          </w:hyperlink>
        </w:p>
        <w:p w:rsidR="00743402" w:rsidRDefault="00743402">
          <w:pPr>
            <w:pStyle w:val="TOC2"/>
            <w:tabs>
              <w:tab w:val="right" w:leader="dot" w:pos="9628"/>
            </w:tabs>
            <w:rPr>
              <w:noProof/>
            </w:rPr>
          </w:pPr>
          <w:hyperlink w:anchor="_Toc241526296" w:history="1">
            <w:r w:rsidRPr="00FC07CD">
              <w:rPr>
                <w:rStyle w:val="Hyperlink"/>
                <w:noProof/>
              </w:rPr>
              <w:t>Health-sector experience</w:t>
            </w:r>
            <w:r>
              <w:rPr>
                <w:noProof/>
              </w:rPr>
              <w:tab/>
            </w:r>
            <w:r>
              <w:rPr>
                <w:noProof/>
              </w:rPr>
              <w:fldChar w:fldCharType="begin"/>
            </w:r>
            <w:r>
              <w:rPr>
                <w:noProof/>
              </w:rPr>
              <w:instrText xml:space="preserve"> PAGEREF _Toc241526296 \h </w:instrText>
            </w:r>
            <w:r>
              <w:rPr>
                <w:noProof/>
              </w:rPr>
            </w:r>
            <w:r>
              <w:rPr>
                <w:noProof/>
              </w:rPr>
              <w:fldChar w:fldCharType="separate"/>
            </w:r>
            <w:r>
              <w:rPr>
                <w:noProof/>
              </w:rPr>
              <w:t>17</w:t>
            </w:r>
            <w:r>
              <w:rPr>
                <w:noProof/>
              </w:rPr>
              <w:fldChar w:fldCharType="end"/>
            </w:r>
          </w:hyperlink>
        </w:p>
        <w:p w:rsidR="00743402" w:rsidRDefault="00743402">
          <w:pPr>
            <w:pStyle w:val="TOC2"/>
            <w:tabs>
              <w:tab w:val="right" w:leader="dot" w:pos="9628"/>
            </w:tabs>
            <w:rPr>
              <w:noProof/>
            </w:rPr>
          </w:pPr>
          <w:hyperlink w:anchor="_Toc241526297" w:history="1">
            <w:r w:rsidRPr="00FC07CD">
              <w:rPr>
                <w:rStyle w:val="Hyperlink"/>
                <w:noProof/>
              </w:rPr>
              <w:t>Training and capacity building</w:t>
            </w:r>
            <w:r>
              <w:rPr>
                <w:noProof/>
              </w:rPr>
              <w:tab/>
            </w:r>
            <w:r>
              <w:rPr>
                <w:noProof/>
              </w:rPr>
              <w:fldChar w:fldCharType="begin"/>
            </w:r>
            <w:r>
              <w:rPr>
                <w:noProof/>
              </w:rPr>
              <w:instrText xml:space="preserve"> PAGEREF _Toc241526297 \h </w:instrText>
            </w:r>
            <w:r>
              <w:rPr>
                <w:noProof/>
              </w:rPr>
            </w:r>
            <w:r>
              <w:rPr>
                <w:noProof/>
              </w:rPr>
              <w:fldChar w:fldCharType="separate"/>
            </w:r>
            <w:r>
              <w:rPr>
                <w:noProof/>
              </w:rPr>
              <w:t>17</w:t>
            </w:r>
            <w:r>
              <w:rPr>
                <w:noProof/>
              </w:rPr>
              <w:fldChar w:fldCharType="end"/>
            </w:r>
          </w:hyperlink>
        </w:p>
        <w:p w:rsidR="00743402" w:rsidRDefault="00743402">
          <w:pPr>
            <w:pStyle w:val="TOC2"/>
            <w:tabs>
              <w:tab w:val="right" w:leader="dot" w:pos="9628"/>
            </w:tabs>
            <w:rPr>
              <w:noProof/>
            </w:rPr>
          </w:pPr>
          <w:hyperlink w:anchor="_Toc241526298" w:history="1">
            <w:r w:rsidRPr="00FC07CD">
              <w:rPr>
                <w:rStyle w:val="Hyperlink"/>
                <w:noProof/>
              </w:rPr>
              <w:t>We practise what we sell</w:t>
            </w:r>
            <w:r>
              <w:rPr>
                <w:noProof/>
              </w:rPr>
              <w:tab/>
            </w:r>
            <w:r>
              <w:rPr>
                <w:noProof/>
              </w:rPr>
              <w:fldChar w:fldCharType="begin"/>
            </w:r>
            <w:r>
              <w:rPr>
                <w:noProof/>
              </w:rPr>
              <w:instrText xml:space="preserve"> PAGEREF _Toc241526298 \h </w:instrText>
            </w:r>
            <w:r>
              <w:rPr>
                <w:noProof/>
              </w:rPr>
            </w:r>
            <w:r>
              <w:rPr>
                <w:noProof/>
              </w:rPr>
              <w:fldChar w:fldCharType="separate"/>
            </w:r>
            <w:r>
              <w:rPr>
                <w:noProof/>
              </w:rPr>
              <w:t>17</w:t>
            </w:r>
            <w:r>
              <w:rPr>
                <w:noProof/>
              </w:rPr>
              <w:fldChar w:fldCharType="end"/>
            </w:r>
          </w:hyperlink>
        </w:p>
        <w:p w:rsidR="00743402" w:rsidRDefault="00743402">
          <w:pPr>
            <w:pStyle w:val="TOC1"/>
            <w:tabs>
              <w:tab w:val="right" w:leader="dot" w:pos="9628"/>
            </w:tabs>
            <w:rPr>
              <w:noProof/>
            </w:rPr>
          </w:pPr>
          <w:hyperlink w:anchor="_Toc241526299" w:history="1">
            <w:r w:rsidRPr="00FC07CD">
              <w:rPr>
                <w:rStyle w:val="Hyperlink"/>
                <w:noProof/>
              </w:rPr>
              <w:t>10. Industries We Serve</w:t>
            </w:r>
            <w:r>
              <w:rPr>
                <w:noProof/>
              </w:rPr>
              <w:tab/>
            </w:r>
            <w:r>
              <w:rPr>
                <w:noProof/>
              </w:rPr>
              <w:fldChar w:fldCharType="begin"/>
            </w:r>
            <w:r>
              <w:rPr>
                <w:noProof/>
              </w:rPr>
              <w:instrText xml:space="preserve"> PAGEREF _Toc241526299 \h </w:instrText>
            </w:r>
            <w:r>
              <w:rPr>
                <w:noProof/>
              </w:rPr>
            </w:r>
            <w:r>
              <w:rPr>
                <w:noProof/>
              </w:rPr>
              <w:fldChar w:fldCharType="separate"/>
            </w:r>
            <w:r>
              <w:rPr>
                <w:noProof/>
              </w:rPr>
              <w:t>18</w:t>
            </w:r>
            <w:r>
              <w:rPr>
                <w:noProof/>
              </w:rPr>
              <w:fldChar w:fldCharType="end"/>
            </w:r>
          </w:hyperlink>
        </w:p>
        <w:p w:rsidR="00743402" w:rsidRDefault="00743402">
          <w:pPr>
            <w:pStyle w:val="TOC1"/>
            <w:tabs>
              <w:tab w:val="right" w:leader="dot" w:pos="9628"/>
            </w:tabs>
            <w:rPr>
              <w:noProof/>
            </w:rPr>
          </w:pPr>
          <w:hyperlink w:anchor="_Toc241526300" w:history="1">
            <w:r w:rsidRPr="00FC07CD">
              <w:rPr>
                <w:rStyle w:val="Hyperlink"/>
                <w:noProof/>
              </w:rPr>
              <w:t>11. Selected Projects</w:t>
            </w:r>
            <w:r>
              <w:rPr>
                <w:noProof/>
              </w:rPr>
              <w:tab/>
            </w:r>
            <w:r>
              <w:rPr>
                <w:noProof/>
              </w:rPr>
              <w:fldChar w:fldCharType="begin"/>
            </w:r>
            <w:r>
              <w:rPr>
                <w:noProof/>
              </w:rPr>
              <w:instrText xml:space="preserve"> PAGEREF _Toc241526300 \h </w:instrText>
            </w:r>
            <w:r>
              <w:rPr>
                <w:noProof/>
              </w:rPr>
            </w:r>
            <w:r>
              <w:rPr>
                <w:noProof/>
              </w:rPr>
              <w:fldChar w:fldCharType="separate"/>
            </w:r>
            <w:r>
              <w:rPr>
                <w:noProof/>
              </w:rPr>
              <w:t>19</w:t>
            </w:r>
            <w:r>
              <w:rPr>
                <w:noProof/>
              </w:rPr>
              <w:fldChar w:fldCharType="end"/>
            </w:r>
          </w:hyperlink>
        </w:p>
        <w:p w:rsidR="00743402" w:rsidRDefault="00743402">
          <w:pPr>
            <w:pStyle w:val="TOC2"/>
            <w:tabs>
              <w:tab w:val="right" w:leader="dot" w:pos="9628"/>
            </w:tabs>
            <w:rPr>
              <w:noProof/>
            </w:rPr>
          </w:pPr>
          <w:hyperlink w:anchor="_Toc241526301" w:history="1">
            <w:r w:rsidRPr="00FC07CD">
              <w:rPr>
                <w:rStyle w:val="Hyperlink"/>
                <w:noProof/>
              </w:rPr>
              <w:t>Business systems and software</w:t>
            </w:r>
            <w:r>
              <w:rPr>
                <w:noProof/>
              </w:rPr>
              <w:tab/>
            </w:r>
            <w:r>
              <w:rPr>
                <w:noProof/>
              </w:rPr>
              <w:fldChar w:fldCharType="begin"/>
            </w:r>
            <w:r>
              <w:rPr>
                <w:noProof/>
              </w:rPr>
              <w:instrText xml:space="preserve"> PAGEREF _Toc241526301 \h </w:instrText>
            </w:r>
            <w:r>
              <w:rPr>
                <w:noProof/>
              </w:rPr>
            </w:r>
            <w:r>
              <w:rPr>
                <w:noProof/>
              </w:rPr>
              <w:fldChar w:fldCharType="separate"/>
            </w:r>
            <w:r>
              <w:rPr>
                <w:noProof/>
              </w:rPr>
              <w:t>19</w:t>
            </w:r>
            <w:r>
              <w:rPr>
                <w:noProof/>
              </w:rPr>
              <w:fldChar w:fldCharType="end"/>
            </w:r>
          </w:hyperlink>
        </w:p>
        <w:p w:rsidR="00743402" w:rsidRDefault="00743402">
          <w:pPr>
            <w:pStyle w:val="TOC2"/>
            <w:tabs>
              <w:tab w:val="right" w:leader="dot" w:pos="9628"/>
            </w:tabs>
            <w:rPr>
              <w:noProof/>
            </w:rPr>
          </w:pPr>
          <w:hyperlink w:anchor="_Toc241526302" w:history="1">
            <w:r w:rsidRPr="00FC07CD">
              <w:rPr>
                <w:rStyle w:val="Hyperlink"/>
                <w:noProof/>
              </w:rPr>
              <w:t>Digital marketing and social media</w:t>
            </w:r>
            <w:r>
              <w:rPr>
                <w:noProof/>
              </w:rPr>
              <w:tab/>
            </w:r>
            <w:r>
              <w:rPr>
                <w:noProof/>
              </w:rPr>
              <w:fldChar w:fldCharType="begin"/>
            </w:r>
            <w:r>
              <w:rPr>
                <w:noProof/>
              </w:rPr>
              <w:instrText xml:space="preserve"> PAGEREF _Toc241526302 \h </w:instrText>
            </w:r>
            <w:r>
              <w:rPr>
                <w:noProof/>
              </w:rPr>
            </w:r>
            <w:r>
              <w:rPr>
                <w:noProof/>
              </w:rPr>
              <w:fldChar w:fldCharType="separate"/>
            </w:r>
            <w:r>
              <w:rPr>
                <w:noProof/>
              </w:rPr>
              <w:t>21</w:t>
            </w:r>
            <w:r>
              <w:rPr>
                <w:noProof/>
              </w:rPr>
              <w:fldChar w:fldCharType="end"/>
            </w:r>
          </w:hyperlink>
        </w:p>
        <w:p w:rsidR="00743402" w:rsidRDefault="00743402">
          <w:pPr>
            <w:pStyle w:val="TOC1"/>
            <w:tabs>
              <w:tab w:val="right" w:leader="dot" w:pos="9628"/>
            </w:tabs>
            <w:rPr>
              <w:noProof/>
            </w:rPr>
          </w:pPr>
          <w:hyperlink w:anchor="_Toc241526303" w:history="1">
            <w:r w:rsidRPr="00FC07CD">
              <w:rPr>
                <w:rStyle w:val="Hyperlink"/>
                <w:noProof/>
              </w:rPr>
              <w:t>12. What Our Clients Say</w:t>
            </w:r>
            <w:r>
              <w:rPr>
                <w:noProof/>
              </w:rPr>
              <w:tab/>
            </w:r>
            <w:r>
              <w:rPr>
                <w:noProof/>
              </w:rPr>
              <w:fldChar w:fldCharType="begin"/>
            </w:r>
            <w:r>
              <w:rPr>
                <w:noProof/>
              </w:rPr>
              <w:instrText xml:space="preserve"> PAGEREF _Toc241526303 \h </w:instrText>
            </w:r>
            <w:r>
              <w:rPr>
                <w:noProof/>
              </w:rPr>
            </w:r>
            <w:r>
              <w:rPr>
                <w:noProof/>
              </w:rPr>
              <w:fldChar w:fldCharType="separate"/>
            </w:r>
            <w:r>
              <w:rPr>
                <w:noProof/>
              </w:rPr>
              <w:t>23</w:t>
            </w:r>
            <w:r>
              <w:rPr>
                <w:noProof/>
              </w:rPr>
              <w:fldChar w:fldCharType="end"/>
            </w:r>
          </w:hyperlink>
        </w:p>
        <w:p w:rsidR="00743402" w:rsidRDefault="00743402">
          <w:pPr>
            <w:pStyle w:val="TOC2"/>
            <w:tabs>
              <w:tab w:val="right" w:leader="dot" w:pos="9628"/>
            </w:tabs>
            <w:rPr>
              <w:noProof/>
            </w:rPr>
          </w:pPr>
          <w:hyperlink w:anchor="_Toc241526304" w:history="1">
            <w:r w:rsidRPr="00FC07CD">
              <w:rPr>
                <w:rStyle w:val="Hyperlink"/>
                <w:noProof/>
              </w:rPr>
              <w:t>Business systems</w:t>
            </w:r>
            <w:r>
              <w:rPr>
                <w:noProof/>
              </w:rPr>
              <w:tab/>
            </w:r>
            <w:r>
              <w:rPr>
                <w:noProof/>
              </w:rPr>
              <w:fldChar w:fldCharType="begin"/>
            </w:r>
            <w:r>
              <w:rPr>
                <w:noProof/>
              </w:rPr>
              <w:instrText xml:space="preserve"> PAGEREF _Toc241526304 \h </w:instrText>
            </w:r>
            <w:r>
              <w:rPr>
                <w:noProof/>
              </w:rPr>
            </w:r>
            <w:r>
              <w:rPr>
                <w:noProof/>
              </w:rPr>
              <w:fldChar w:fldCharType="separate"/>
            </w:r>
            <w:r>
              <w:rPr>
                <w:noProof/>
              </w:rPr>
              <w:t>23</w:t>
            </w:r>
            <w:r>
              <w:rPr>
                <w:noProof/>
              </w:rPr>
              <w:fldChar w:fldCharType="end"/>
            </w:r>
          </w:hyperlink>
        </w:p>
        <w:p w:rsidR="00743402" w:rsidRDefault="00743402">
          <w:pPr>
            <w:pStyle w:val="TOC2"/>
            <w:tabs>
              <w:tab w:val="right" w:leader="dot" w:pos="9628"/>
            </w:tabs>
            <w:rPr>
              <w:noProof/>
            </w:rPr>
          </w:pPr>
          <w:hyperlink w:anchor="_Toc241526305" w:history="1">
            <w:r w:rsidRPr="00FC07CD">
              <w:rPr>
                <w:rStyle w:val="Hyperlink"/>
                <w:noProof/>
              </w:rPr>
              <w:t>Digital marketing</w:t>
            </w:r>
            <w:r>
              <w:rPr>
                <w:noProof/>
              </w:rPr>
              <w:tab/>
            </w:r>
            <w:r>
              <w:rPr>
                <w:noProof/>
              </w:rPr>
              <w:fldChar w:fldCharType="begin"/>
            </w:r>
            <w:r>
              <w:rPr>
                <w:noProof/>
              </w:rPr>
              <w:instrText xml:space="preserve"> PAGEREF _Toc241526305 \h </w:instrText>
            </w:r>
            <w:r>
              <w:rPr>
                <w:noProof/>
              </w:rPr>
            </w:r>
            <w:r>
              <w:rPr>
                <w:noProof/>
              </w:rPr>
              <w:fldChar w:fldCharType="separate"/>
            </w:r>
            <w:r>
              <w:rPr>
                <w:noProof/>
              </w:rPr>
              <w:t>23</w:t>
            </w:r>
            <w:r>
              <w:rPr>
                <w:noProof/>
              </w:rPr>
              <w:fldChar w:fldCharType="end"/>
            </w:r>
          </w:hyperlink>
        </w:p>
        <w:p w:rsidR="00743402" w:rsidRDefault="00743402">
          <w:pPr>
            <w:pStyle w:val="TOC1"/>
            <w:tabs>
              <w:tab w:val="right" w:leader="dot" w:pos="9628"/>
            </w:tabs>
            <w:rPr>
              <w:noProof/>
            </w:rPr>
          </w:pPr>
          <w:hyperlink w:anchor="_Toc241526306" w:history="1">
            <w:r w:rsidRPr="00FC07CD">
              <w:rPr>
                <w:rStyle w:val="Hyperlink"/>
                <w:noProof/>
              </w:rPr>
              <w:t>13. Reference Letters</w:t>
            </w:r>
            <w:r>
              <w:rPr>
                <w:noProof/>
              </w:rPr>
              <w:tab/>
            </w:r>
            <w:r>
              <w:rPr>
                <w:noProof/>
              </w:rPr>
              <w:fldChar w:fldCharType="begin"/>
            </w:r>
            <w:r>
              <w:rPr>
                <w:noProof/>
              </w:rPr>
              <w:instrText xml:space="preserve"> PAGEREF _Toc241526306 \h </w:instrText>
            </w:r>
            <w:r>
              <w:rPr>
                <w:noProof/>
              </w:rPr>
            </w:r>
            <w:r>
              <w:rPr>
                <w:noProof/>
              </w:rPr>
              <w:fldChar w:fldCharType="separate"/>
            </w:r>
            <w:r>
              <w:rPr>
                <w:noProof/>
              </w:rPr>
              <w:t>25</w:t>
            </w:r>
            <w:r>
              <w:rPr>
                <w:noProof/>
              </w:rPr>
              <w:fldChar w:fldCharType="end"/>
            </w:r>
          </w:hyperlink>
        </w:p>
        <w:p w:rsidR="00743402" w:rsidRDefault="00743402">
          <w:pPr>
            <w:pStyle w:val="TOC1"/>
            <w:tabs>
              <w:tab w:val="right" w:leader="dot" w:pos="9628"/>
            </w:tabs>
            <w:rPr>
              <w:noProof/>
            </w:rPr>
          </w:pPr>
          <w:hyperlink w:anchor="_Toc241526307" w:history="1">
            <w:r w:rsidRPr="00FC07CD">
              <w:rPr>
                <w:rStyle w:val="Hyperlink"/>
                <w:noProof/>
              </w:rPr>
              <w:t>14. Our Clients</w:t>
            </w:r>
            <w:r>
              <w:rPr>
                <w:noProof/>
              </w:rPr>
              <w:tab/>
            </w:r>
            <w:r>
              <w:rPr>
                <w:noProof/>
              </w:rPr>
              <w:fldChar w:fldCharType="begin"/>
            </w:r>
            <w:r>
              <w:rPr>
                <w:noProof/>
              </w:rPr>
              <w:instrText xml:space="preserve"> PAGEREF _Toc241526307 \h </w:instrText>
            </w:r>
            <w:r>
              <w:rPr>
                <w:noProof/>
              </w:rPr>
            </w:r>
            <w:r>
              <w:rPr>
                <w:noProof/>
              </w:rPr>
              <w:fldChar w:fldCharType="separate"/>
            </w:r>
            <w:r>
              <w:rPr>
                <w:noProof/>
              </w:rPr>
              <w:t>26</w:t>
            </w:r>
            <w:r>
              <w:rPr>
                <w:noProof/>
              </w:rPr>
              <w:fldChar w:fldCharType="end"/>
            </w:r>
          </w:hyperlink>
        </w:p>
        <w:p w:rsidR="00743402" w:rsidRDefault="00743402">
          <w:pPr>
            <w:pStyle w:val="TOC2"/>
            <w:tabs>
              <w:tab w:val="right" w:leader="dot" w:pos="9628"/>
            </w:tabs>
            <w:rPr>
              <w:noProof/>
            </w:rPr>
          </w:pPr>
          <w:hyperlink w:anchor="_Toc241526308" w:history="1">
            <w:r w:rsidRPr="00FC07CD">
              <w:rPr>
                <w:rStyle w:val="Hyperlink"/>
                <w:noProof/>
              </w:rPr>
              <w:t>Business systems and software</w:t>
            </w:r>
            <w:r>
              <w:rPr>
                <w:noProof/>
              </w:rPr>
              <w:tab/>
            </w:r>
            <w:r>
              <w:rPr>
                <w:noProof/>
              </w:rPr>
              <w:fldChar w:fldCharType="begin"/>
            </w:r>
            <w:r>
              <w:rPr>
                <w:noProof/>
              </w:rPr>
              <w:instrText xml:space="preserve"> PAGEREF _Toc241526308 \h </w:instrText>
            </w:r>
            <w:r>
              <w:rPr>
                <w:noProof/>
              </w:rPr>
            </w:r>
            <w:r>
              <w:rPr>
                <w:noProof/>
              </w:rPr>
              <w:fldChar w:fldCharType="separate"/>
            </w:r>
            <w:r>
              <w:rPr>
                <w:noProof/>
              </w:rPr>
              <w:t>26</w:t>
            </w:r>
            <w:r>
              <w:rPr>
                <w:noProof/>
              </w:rPr>
              <w:fldChar w:fldCharType="end"/>
            </w:r>
          </w:hyperlink>
        </w:p>
        <w:p w:rsidR="00743402" w:rsidRDefault="00743402">
          <w:pPr>
            <w:pStyle w:val="TOC2"/>
            <w:tabs>
              <w:tab w:val="right" w:leader="dot" w:pos="9628"/>
            </w:tabs>
            <w:rPr>
              <w:noProof/>
            </w:rPr>
          </w:pPr>
          <w:hyperlink w:anchor="_Toc241526309" w:history="1">
            <w:r w:rsidRPr="00FC07CD">
              <w:rPr>
                <w:rStyle w:val="Hyperlink"/>
                <w:noProof/>
              </w:rPr>
              <w:t>Digital marketing and creative</w:t>
            </w:r>
            <w:r>
              <w:rPr>
                <w:noProof/>
              </w:rPr>
              <w:tab/>
            </w:r>
            <w:r>
              <w:rPr>
                <w:noProof/>
              </w:rPr>
              <w:fldChar w:fldCharType="begin"/>
            </w:r>
            <w:r>
              <w:rPr>
                <w:noProof/>
              </w:rPr>
              <w:instrText xml:space="preserve"> PAGEREF _Toc241526309 \h </w:instrText>
            </w:r>
            <w:r>
              <w:rPr>
                <w:noProof/>
              </w:rPr>
            </w:r>
            <w:r>
              <w:rPr>
                <w:noProof/>
              </w:rPr>
              <w:fldChar w:fldCharType="separate"/>
            </w:r>
            <w:r>
              <w:rPr>
                <w:noProof/>
              </w:rPr>
              <w:t>26</w:t>
            </w:r>
            <w:r>
              <w:rPr>
                <w:noProof/>
              </w:rPr>
              <w:fldChar w:fldCharType="end"/>
            </w:r>
          </w:hyperlink>
        </w:p>
        <w:p w:rsidR="00743402" w:rsidRDefault="00743402">
          <w:pPr>
            <w:pStyle w:val="TOC2"/>
            <w:tabs>
              <w:tab w:val="right" w:leader="dot" w:pos="9628"/>
            </w:tabs>
            <w:rPr>
              <w:noProof/>
            </w:rPr>
          </w:pPr>
          <w:hyperlink w:anchor="_Toc241526310" w:history="1">
            <w:r w:rsidRPr="00FC07CD">
              <w:rPr>
                <w:rStyle w:val="Hyperlink"/>
                <w:noProof/>
              </w:rPr>
              <w:t>Institutions and partners</w:t>
            </w:r>
            <w:r>
              <w:rPr>
                <w:noProof/>
              </w:rPr>
              <w:tab/>
            </w:r>
            <w:r>
              <w:rPr>
                <w:noProof/>
              </w:rPr>
              <w:fldChar w:fldCharType="begin"/>
            </w:r>
            <w:r>
              <w:rPr>
                <w:noProof/>
              </w:rPr>
              <w:instrText xml:space="preserve"> PAGEREF _Toc241526310 \h </w:instrText>
            </w:r>
            <w:r>
              <w:rPr>
                <w:noProof/>
              </w:rPr>
            </w:r>
            <w:r>
              <w:rPr>
                <w:noProof/>
              </w:rPr>
              <w:fldChar w:fldCharType="separate"/>
            </w:r>
            <w:r>
              <w:rPr>
                <w:noProof/>
              </w:rPr>
              <w:t>26</w:t>
            </w:r>
            <w:r>
              <w:rPr>
                <w:noProof/>
              </w:rPr>
              <w:fldChar w:fldCharType="end"/>
            </w:r>
          </w:hyperlink>
        </w:p>
        <w:p w:rsidR="00743402" w:rsidRDefault="00743402">
          <w:pPr>
            <w:pStyle w:val="TOC1"/>
            <w:tabs>
              <w:tab w:val="right" w:leader="dot" w:pos="9628"/>
            </w:tabs>
            <w:rPr>
              <w:noProof/>
            </w:rPr>
          </w:pPr>
          <w:hyperlink w:anchor="_Toc241526311" w:history="1">
            <w:r w:rsidRPr="00FC07CD">
              <w:rPr>
                <w:rStyle w:val="Hyperlink"/>
                <w:noProof/>
              </w:rPr>
              <w:t>15. Leadership</w:t>
            </w:r>
            <w:r>
              <w:rPr>
                <w:noProof/>
              </w:rPr>
              <w:tab/>
            </w:r>
            <w:r>
              <w:rPr>
                <w:noProof/>
              </w:rPr>
              <w:fldChar w:fldCharType="begin"/>
            </w:r>
            <w:r>
              <w:rPr>
                <w:noProof/>
              </w:rPr>
              <w:instrText xml:space="preserve"> PAGEREF _Toc241526311 \h </w:instrText>
            </w:r>
            <w:r>
              <w:rPr>
                <w:noProof/>
              </w:rPr>
            </w:r>
            <w:r>
              <w:rPr>
                <w:noProof/>
              </w:rPr>
              <w:fldChar w:fldCharType="separate"/>
            </w:r>
            <w:r>
              <w:rPr>
                <w:noProof/>
              </w:rPr>
              <w:t>27</w:t>
            </w:r>
            <w:r>
              <w:rPr>
                <w:noProof/>
              </w:rPr>
              <w:fldChar w:fldCharType="end"/>
            </w:r>
          </w:hyperlink>
        </w:p>
        <w:p w:rsidR="00743402" w:rsidRDefault="00743402">
          <w:pPr>
            <w:pStyle w:val="TOC2"/>
            <w:tabs>
              <w:tab w:val="right" w:leader="dot" w:pos="9628"/>
            </w:tabs>
            <w:rPr>
              <w:noProof/>
            </w:rPr>
          </w:pPr>
          <w:hyperlink w:anchor="_Toc241526312" w:history="1">
            <w:r w:rsidRPr="00FC07CD">
              <w:rPr>
                <w:rStyle w:val="Hyperlink"/>
                <w:noProof/>
              </w:rPr>
              <w:t>Dawit Lake Netere</w:t>
            </w:r>
            <w:r>
              <w:rPr>
                <w:noProof/>
              </w:rPr>
              <w:tab/>
            </w:r>
            <w:r>
              <w:rPr>
                <w:noProof/>
              </w:rPr>
              <w:fldChar w:fldCharType="begin"/>
            </w:r>
            <w:r>
              <w:rPr>
                <w:noProof/>
              </w:rPr>
              <w:instrText xml:space="preserve"> PAGEREF _Toc241526312 \h </w:instrText>
            </w:r>
            <w:r>
              <w:rPr>
                <w:noProof/>
              </w:rPr>
            </w:r>
            <w:r>
              <w:rPr>
                <w:noProof/>
              </w:rPr>
              <w:fldChar w:fldCharType="separate"/>
            </w:r>
            <w:r>
              <w:rPr>
                <w:noProof/>
              </w:rPr>
              <w:t>27</w:t>
            </w:r>
            <w:r>
              <w:rPr>
                <w:noProof/>
              </w:rPr>
              <w:fldChar w:fldCharType="end"/>
            </w:r>
          </w:hyperlink>
        </w:p>
        <w:p w:rsidR="00743402" w:rsidRDefault="00743402">
          <w:pPr>
            <w:pStyle w:val="TOC2"/>
            <w:tabs>
              <w:tab w:val="right" w:leader="dot" w:pos="9628"/>
            </w:tabs>
            <w:rPr>
              <w:noProof/>
            </w:rPr>
          </w:pPr>
          <w:hyperlink w:anchor="_Toc241526313" w:history="1">
            <w:r w:rsidRPr="00FC07CD">
              <w:rPr>
                <w:rStyle w:val="Hyperlink"/>
                <w:noProof/>
              </w:rPr>
              <w:t>Befekadu Feleke</w:t>
            </w:r>
            <w:r>
              <w:rPr>
                <w:noProof/>
              </w:rPr>
              <w:tab/>
            </w:r>
            <w:r>
              <w:rPr>
                <w:noProof/>
              </w:rPr>
              <w:fldChar w:fldCharType="begin"/>
            </w:r>
            <w:r>
              <w:rPr>
                <w:noProof/>
              </w:rPr>
              <w:instrText xml:space="preserve"> PAGEREF _Toc241526313 \h </w:instrText>
            </w:r>
            <w:r>
              <w:rPr>
                <w:noProof/>
              </w:rPr>
            </w:r>
            <w:r>
              <w:rPr>
                <w:noProof/>
              </w:rPr>
              <w:fldChar w:fldCharType="separate"/>
            </w:r>
            <w:r>
              <w:rPr>
                <w:noProof/>
              </w:rPr>
              <w:t>27</w:t>
            </w:r>
            <w:r>
              <w:rPr>
                <w:noProof/>
              </w:rPr>
              <w:fldChar w:fldCharType="end"/>
            </w:r>
          </w:hyperlink>
        </w:p>
        <w:p w:rsidR="00743402" w:rsidRDefault="00743402">
          <w:pPr>
            <w:pStyle w:val="TOC2"/>
            <w:tabs>
              <w:tab w:val="right" w:leader="dot" w:pos="9628"/>
            </w:tabs>
            <w:rPr>
              <w:noProof/>
            </w:rPr>
          </w:pPr>
          <w:hyperlink w:anchor="_Toc241526314" w:history="1">
            <w:r w:rsidRPr="00FC07CD">
              <w:rPr>
                <w:rStyle w:val="Hyperlink"/>
                <w:noProof/>
              </w:rPr>
              <w:t>Nathnael Zerihun</w:t>
            </w:r>
            <w:r>
              <w:rPr>
                <w:noProof/>
              </w:rPr>
              <w:tab/>
            </w:r>
            <w:r>
              <w:rPr>
                <w:noProof/>
              </w:rPr>
              <w:fldChar w:fldCharType="begin"/>
            </w:r>
            <w:r>
              <w:rPr>
                <w:noProof/>
              </w:rPr>
              <w:instrText xml:space="preserve"> PAGEREF _Toc241526314 \h </w:instrText>
            </w:r>
            <w:r>
              <w:rPr>
                <w:noProof/>
              </w:rPr>
            </w:r>
            <w:r>
              <w:rPr>
                <w:noProof/>
              </w:rPr>
              <w:fldChar w:fldCharType="separate"/>
            </w:r>
            <w:r>
              <w:rPr>
                <w:noProof/>
              </w:rPr>
              <w:t>27</w:t>
            </w:r>
            <w:r>
              <w:rPr>
                <w:noProof/>
              </w:rPr>
              <w:fldChar w:fldCharType="end"/>
            </w:r>
          </w:hyperlink>
        </w:p>
        <w:p w:rsidR="00743402" w:rsidRDefault="00743402">
          <w:pPr>
            <w:pStyle w:val="TOC2"/>
            <w:tabs>
              <w:tab w:val="right" w:leader="dot" w:pos="9628"/>
            </w:tabs>
            <w:rPr>
              <w:noProof/>
            </w:rPr>
          </w:pPr>
          <w:hyperlink w:anchor="_Toc241526315" w:history="1">
            <w:r w:rsidRPr="00FC07CD">
              <w:rPr>
                <w:rStyle w:val="Hyperlink"/>
                <w:noProof/>
              </w:rPr>
              <w:t>Michal Cal</w:t>
            </w:r>
            <w:r>
              <w:rPr>
                <w:noProof/>
              </w:rPr>
              <w:tab/>
            </w:r>
            <w:r>
              <w:rPr>
                <w:noProof/>
              </w:rPr>
              <w:fldChar w:fldCharType="begin"/>
            </w:r>
            <w:r>
              <w:rPr>
                <w:noProof/>
              </w:rPr>
              <w:instrText xml:space="preserve"> PAGEREF _Toc241526315 \h </w:instrText>
            </w:r>
            <w:r>
              <w:rPr>
                <w:noProof/>
              </w:rPr>
            </w:r>
            <w:r>
              <w:rPr>
                <w:noProof/>
              </w:rPr>
              <w:fldChar w:fldCharType="separate"/>
            </w:r>
            <w:r>
              <w:rPr>
                <w:noProof/>
              </w:rPr>
              <w:t>28</w:t>
            </w:r>
            <w:r>
              <w:rPr>
                <w:noProof/>
              </w:rPr>
              <w:fldChar w:fldCharType="end"/>
            </w:r>
          </w:hyperlink>
        </w:p>
        <w:p w:rsidR="00743402" w:rsidRDefault="00743402">
          <w:pPr>
            <w:pStyle w:val="TOC1"/>
            <w:tabs>
              <w:tab w:val="right" w:leader="dot" w:pos="9628"/>
            </w:tabs>
            <w:rPr>
              <w:noProof/>
            </w:rPr>
          </w:pPr>
          <w:hyperlink w:anchor="_Toc241526316" w:history="1">
            <w:r w:rsidRPr="00FC07CD">
              <w:rPr>
                <w:rStyle w:val="Hyperlink"/>
                <w:noProof/>
              </w:rPr>
              <w:t>16. Our Team</w:t>
            </w:r>
            <w:r>
              <w:rPr>
                <w:noProof/>
              </w:rPr>
              <w:tab/>
            </w:r>
            <w:r>
              <w:rPr>
                <w:noProof/>
              </w:rPr>
              <w:fldChar w:fldCharType="begin"/>
            </w:r>
            <w:r>
              <w:rPr>
                <w:noProof/>
              </w:rPr>
              <w:instrText xml:space="preserve"> PAGEREF _Toc241526316 \h </w:instrText>
            </w:r>
            <w:r>
              <w:rPr>
                <w:noProof/>
              </w:rPr>
            </w:r>
            <w:r>
              <w:rPr>
                <w:noProof/>
              </w:rPr>
              <w:fldChar w:fldCharType="separate"/>
            </w:r>
            <w:r>
              <w:rPr>
                <w:noProof/>
              </w:rPr>
              <w:t>29</w:t>
            </w:r>
            <w:r>
              <w:rPr>
                <w:noProof/>
              </w:rPr>
              <w:fldChar w:fldCharType="end"/>
            </w:r>
          </w:hyperlink>
        </w:p>
        <w:p w:rsidR="00743402" w:rsidRDefault="00743402">
          <w:pPr>
            <w:pStyle w:val="TOC2"/>
            <w:tabs>
              <w:tab w:val="right" w:leader="dot" w:pos="9628"/>
            </w:tabs>
            <w:rPr>
              <w:noProof/>
            </w:rPr>
          </w:pPr>
          <w:hyperlink w:anchor="_Toc241526317" w:history="1">
            <w:r w:rsidRPr="00FC07CD">
              <w:rPr>
                <w:rStyle w:val="Hyperlink"/>
                <w:noProof/>
              </w:rPr>
              <w:t>Organisational structure</w:t>
            </w:r>
            <w:r>
              <w:rPr>
                <w:noProof/>
              </w:rPr>
              <w:tab/>
            </w:r>
            <w:r>
              <w:rPr>
                <w:noProof/>
              </w:rPr>
              <w:fldChar w:fldCharType="begin"/>
            </w:r>
            <w:r>
              <w:rPr>
                <w:noProof/>
              </w:rPr>
              <w:instrText xml:space="preserve"> PAGEREF _Toc241526317 \h </w:instrText>
            </w:r>
            <w:r>
              <w:rPr>
                <w:noProof/>
              </w:rPr>
            </w:r>
            <w:r>
              <w:rPr>
                <w:noProof/>
              </w:rPr>
              <w:fldChar w:fldCharType="separate"/>
            </w:r>
            <w:r>
              <w:rPr>
                <w:noProof/>
              </w:rPr>
              <w:t>29</w:t>
            </w:r>
            <w:r>
              <w:rPr>
                <w:noProof/>
              </w:rPr>
              <w:fldChar w:fldCharType="end"/>
            </w:r>
          </w:hyperlink>
        </w:p>
        <w:p w:rsidR="00743402" w:rsidRDefault="00743402">
          <w:pPr>
            <w:pStyle w:val="TOC2"/>
            <w:tabs>
              <w:tab w:val="right" w:leader="dot" w:pos="9628"/>
            </w:tabs>
            <w:rPr>
              <w:noProof/>
            </w:rPr>
          </w:pPr>
          <w:hyperlink w:anchor="_Toc241526318" w:history="1">
            <w:r w:rsidRPr="00FC07CD">
              <w:rPr>
                <w:rStyle w:val="Hyperlink"/>
                <w:noProof/>
              </w:rPr>
              <w:t>What each unit does</w:t>
            </w:r>
            <w:r>
              <w:rPr>
                <w:noProof/>
              </w:rPr>
              <w:tab/>
            </w:r>
            <w:r>
              <w:rPr>
                <w:noProof/>
              </w:rPr>
              <w:fldChar w:fldCharType="begin"/>
            </w:r>
            <w:r>
              <w:rPr>
                <w:noProof/>
              </w:rPr>
              <w:instrText xml:space="preserve"> PAGEREF _Toc241526318 \h </w:instrText>
            </w:r>
            <w:r>
              <w:rPr>
                <w:noProof/>
              </w:rPr>
            </w:r>
            <w:r>
              <w:rPr>
                <w:noProof/>
              </w:rPr>
              <w:fldChar w:fldCharType="separate"/>
            </w:r>
            <w:r>
              <w:rPr>
                <w:noProof/>
              </w:rPr>
              <w:t>29</w:t>
            </w:r>
            <w:r>
              <w:rPr>
                <w:noProof/>
              </w:rPr>
              <w:fldChar w:fldCharType="end"/>
            </w:r>
          </w:hyperlink>
        </w:p>
        <w:p w:rsidR="00743402" w:rsidRDefault="00743402">
          <w:pPr>
            <w:pStyle w:val="TOC1"/>
            <w:tabs>
              <w:tab w:val="right" w:leader="dot" w:pos="9628"/>
            </w:tabs>
            <w:rPr>
              <w:noProof/>
            </w:rPr>
          </w:pPr>
          <w:hyperlink w:anchor="_Toc241526319" w:history="1">
            <w:r w:rsidRPr="00FC07CD">
              <w:rPr>
                <w:rStyle w:val="Hyperlink"/>
                <w:noProof/>
              </w:rPr>
              <w:t>17. How We Deliver</w:t>
            </w:r>
            <w:r>
              <w:rPr>
                <w:noProof/>
              </w:rPr>
              <w:tab/>
            </w:r>
            <w:r>
              <w:rPr>
                <w:noProof/>
              </w:rPr>
              <w:fldChar w:fldCharType="begin"/>
            </w:r>
            <w:r>
              <w:rPr>
                <w:noProof/>
              </w:rPr>
              <w:instrText xml:space="preserve"> PAGEREF _Toc241526319 \h </w:instrText>
            </w:r>
            <w:r>
              <w:rPr>
                <w:noProof/>
              </w:rPr>
            </w:r>
            <w:r>
              <w:rPr>
                <w:noProof/>
              </w:rPr>
              <w:fldChar w:fldCharType="separate"/>
            </w:r>
            <w:r>
              <w:rPr>
                <w:noProof/>
              </w:rPr>
              <w:t>31</w:t>
            </w:r>
            <w:r>
              <w:rPr>
                <w:noProof/>
              </w:rPr>
              <w:fldChar w:fldCharType="end"/>
            </w:r>
          </w:hyperlink>
        </w:p>
        <w:p w:rsidR="00743402" w:rsidRDefault="00743402">
          <w:pPr>
            <w:pStyle w:val="TOC2"/>
            <w:tabs>
              <w:tab w:val="right" w:leader="dot" w:pos="9628"/>
            </w:tabs>
            <w:rPr>
              <w:noProof/>
            </w:rPr>
          </w:pPr>
          <w:hyperlink w:anchor="_Toc241526320" w:history="1">
            <w:r w:rsidRPr="00FC07CD">
              <w:rPr>
                <w:rStyle w:val="Hyperlink"/>
                <w:noProof/>
              </w:rPr>
              <w:t>Our implementation method for business systems</w:t>
            </w:r>
            <w:r>
              <w:rPr>
                <w:noProof/>
              </w:rPr>
              <w:tab/>
            </w:r>
            <w:r>
              <w:rPr>
                <w:noProof/>
              </w:rPr>
              <w:fldChar w:fldCharType="begin"/>
            </w:r>
            <w:r>
              <w:rPr>
                <w:noProof/>
              </w:rPr>
              <w:instrText xml:space="preserve"> PAGEREF _Toc241526320 \h </w:instrText>
            </w:r>
            <w:r>
              <w:rPr>
                <w:noProof/>
              </w:rPr>
            </w:r>
            <w:r>
              <w:rPr>
                <w:noProof/>
              </w:rPr>
              <w:fldChar w:fldCharType="separate"/>
            </w:r>
            <w:r>
              <w:rPr>
                <w:noProof/>
              </w:rPr>
              <w:t>31</w:t>
            </w:r>
            <w:r>
              <w:rPr>
                <w:noProof/>
              </w:rPr>
              <w:fldChar w:fldCharType="end"/>
            </w:r>
          </w:hyperlink>
        </w:p>
        <w:p w:rsidR="00743402" w:rsidRDefault="00743402">
          <w:pPr>
            <w:pStyle w:val="TOC2"/>
            <w:tabs>
              <w:tab w:val="right" w:leader="dot" w:pos="9628"/>
            </w:tabs>
            <w:rPr>
              <w:noProof/>
            </w:rPr>
          </w:pPr>
          <w:hyperlink w:anchor="_Toc241526321" w:history="1">
            <w:r w:rsidRPr="00FC07CD">
              <w:rPr>
                <w:rStyle w:val="Hyperlink"/>
                <w:noProof/>
              </w:rPr>
              <w:t>Our commitments</w:t>
            </w:r>
            <w:r>
              <w:rPr>
                <w:noProof/>
              </w:rPr>
              <w:tab/>
            </w:r>
            <w:r>
              <w:rPr>
                <w:noProof/>
              </w:rPr>
              <w:fldChar w:fldCharType="begin"/>
            </w:r>
            <w:r>
              <w:rPr>
                <w:noProof/>
              </w:rPr>
              <w:instrText xml:space="preserve"> PAGEREF _Toc241526321 \h </w:instrText>
            </w:r>
            <w:r>
              <w:rPr>
                <w:noProof/>
              </w:rPr>
            </w:r>
            <w:r>
              <w:rPr>
                <w:noProof/>
              </w:rPr>
              <w:fldChar w:fldCharType="separate"/>
            </w:r>
            <w:r>
              <w:rPr>
                <w:noProof/>
              </w:rPr>
              <w:t>31</w:t>
            </w:r>
            <w:r>
              <w:rPr>
                <w:noProof/>
              </w:rPr>
              <w:fldChar w:fldCharType="end"/>
            </w:r>
          </w:hyperlink>
        </w:p>
        <w:p w:rsidR="00743402" w:rsidRDefault="00743402">
          <w:pPr>
            <w:pStyle w:val="TOC1"/>
            <w:tabs>
              <w:tab w:val="right" w:leader="dot" w:pos="9628"/>
            </w:tabs>
            <w:rPr>
              <w:noProof/>
            </w:rPr>
          </w:pPr>
          <w:hyperlink w:anchor="_Toc241526322" w:history="1">
            <w:r w:rsidRPr="00FC07CD">
              <w:rPr>
                <w:rStyle w:val="Hyperlink"/>
                <w:noProof/>
              </w:rPr>
              <w:t>18. Where We Work</w:t>
            </w:r>
            <w:r>
              <w:rPr>
                <w:noProof/>
              </w:rPr>
              <w:tab/>
            </w:r>
            <w:r>
              <w:rPr>
                <w:noProof/>
              </w:rPr>
              <w:fldChar w:fldCharType="begin"/>
            </w:r>
            <w:r>
              <w:rPr>
                <w:noProof/>
              </w:rPr>
              <w:instrText xml:space="preserve"> PAGEREF _Toc241526322 \h </w:instrText>
            </w:r>
            <w:r>
              <w:rPr>
                <w:noProof/>
              </w:rPr>
            </w:r>
            <w:r>
              <w:rPr>
                <w:noProof/>
              </w:rPr>
              <w:fldChar w:fldCharType="separate"/>
            </w:r>
            <w:r>
              <w:rPr>
                <w:noProof/>
              </w:rPr>
              <w:t>32</w:t>
            </w:r>
            <w:r>
              <w:rPr>
                <w:noProof/>
              </w:rPr>
              <w:fldChar w:fldCharType="end"/>
            </w:r>
          </w:hyperlink>
        </w:p>
        <w:p w:rsidR="00743402" w:rsidRDefault="00743402">
          <w:pPr>
            <w:pStyle w:val="TOC1"/>
            <w:tabs>
              <w:tab w:val="right" w:leader="dot" w:pos="9628"/>
            </w:tabs>
            <w:rPr>
              <w:noProof/>
            </w:rPr>
          </w:pPr>
          <w:hyperlink w:anchor="_Toc241526323" w:history="1">
            <w:r w:rsidRPr="00FC07CD">
              <w:rPr>
                <w:rStyle w:val="Hyperlink"/>
                <w:noProof/>
              </w:rPr>
              <w:t>19. Company Registration</w:t>
            </w:r>
            <w:r>
              <w:rPr>
                <w:noProof/>
              </w:rPr>
              <w:tab/>
            </w:r>
            <w:r>
              <w:rPr>
                <w:noProof/>
              </w:rPr>
              <w:fldChar w:fldCharType="begin"/>
            </w:r>
            <w:r>
              <w:rPr>
                <w:noProof/>
              </w:rPr>
              <w:instrText xml:space="preserve"> PAGEREF _Toc241526323 \h </w:instrText>
            </w:r>
            <w:r>
              <w:rPr>
                <w:noProof/>
              </w:rPr>
            </w:r>
            <w:r>
              <w:rPr>
                <w:noProof/>
              </w:rPr>
              <w:fldChar w:fldCharType="separate"/>
            </w:r>
            <w:r>
              <w:rPr>
                <w:noProof/>
              </w:rPr>
              <w:t>33</w:t>
            </w:r>
            <w:r>
              <w:rPr>
                <w:noProof/>
              </w:rPr>
              <w:fldChar w:fldCharType="end"/>
            </w:r>
          </w:hyperlink>
        </w:p>
        <w:p w:rsidR="00743402" w:rsidRDefault="00743402">
          <w:pPr>
            <w:pStyle w:val="TOC1"/>
            <w:tabs>
              <w:tab w:val="right" w:leader="dot" w:pos="9628"/>
            </w:tabs>
            <w:rPr>
              <w:noProof/>
            </w:rPr>
          </w:pPr>
          <w:hyperlink w:anchor="_Toc241526324" w:history="1">
            <w:r w:rsidRPr="00FC07CD">
              <w:rPr>
                <w:rStyle w:val="Hyperlink"/>
                <w:noProof/>
              </w:rPr>
              <w:t>20. Let’s Talk</w:t>
            </w:r>
            <w:r>
              <w:rPr>
                <w:noProof/>
              </w:rPr>
              <w:tab/>
            </w:r>
            <w:r>
              <w:rPr>
                <w:noProof/>
              </w:rPr>
              <w:fldChar w:fldCharType="begin"/>
            </w:r>
            <w:r>
              <w:rPr>
                <w:noProof/>
              </w:rPr>
              <w:instrText xml:space="preserve"> PAGEREF _Toc241526324 \h </w:instrText>
            </w:r>
            <w:r>
              <w:rPr>
                <w:noProof/>
              </w:rPr>
            </w:r>
            <w:r>
              <w:rPr>
                <w:noProof/>
              </w:rPr>
              <w:fldChar w:fldCharType="separate"/>
            </w:r>
            <w:r>
              <w:rPr>
                <w:noProof/>
              </w:rPr>
              <w:t>34</w:t>
            </w:r>
            <w:r>
              <w:rPr>
                <w:noProof/>
              </w:rPr>
              <w:fldChar w:fldCharType="end"/>
            </w:r>
          </w:hyperlink>
        </w:p>
        <w:p w:rsidR="00501F60" w:rsidRDefault="00743402">
          <w:r>
            <w:fldChar w:fldCharType="end"/>
          </w:r>
        </w:p>
      </w:sdtContent>
    </w:sdt>
    <w:p w:rsidR="00501F60" w:rsidRDefault="00743402">
      <w:pPr>
        <w:pStyle w:val="Heading1"/>
        <w:pageBreakBefore/>
      </w:pPr>
      <w:bookmarkStart w:id="1" w:name="_Toc241526267"/>
      <w:r>
        <w:lastRenderedPageBreak/>
        <w:t>1. Blue Ocean Creatives at a Glance</w:t>
      </w:r>
      <w:bookmarkEnd w:id="1"/>
    </w:p>
    <w:p w:rsidR="00501F60" w:rsidRDefault="00743402">
      <w:pPr>
        <w:spacing w:after="180" w:line="320" w:lineRule="auto"/>
      </w:pPr>
      <w:r>
        <w:rPr>
          <w:color w:val="0B2E4F"/>
          <w:sz w:val="24"/>
          <w:szCs w:val="24"/>
        </w:rPr>
        <w:t>Blue Pixel Trading PLC, trading as Blue Ocean Creatives, is an Ethiopian technology and digital services company. We build the business systems Ethiopian compan</w:t>
      </w:r>
      <w:r>
        <w:rPr>
          <w:color w:val="0B2E4F"/>
          <w:sz w:val="24"/>
          <w:szCs w:val="24"/>
        </w:rPr>
        <w:t>ies run on, and the digital marketing that helps them grow.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6940"/>
      </w:tblGrid>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Registered name</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Blue Pixel Trading PLC</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Trade name</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Blue Ocean Creatives (BOC)</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Established</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April 2023</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TIN</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0089705016</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Headquarters</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Beyene Tebelue (BT) Building, 3rd Floor, Office 301, Axum Hotel Street, Haya Hulet, Addis Ababa, Ethiopia</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Regional teams</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Dire Dawa (IT and social media)  ·  Adama (social media)</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Practice areas</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Business Systems &amp;</w:t>
            </w:r>
            <w:r>
              <w:rPr>
                <w:sz w:val="19"/>
                <w:szCs w:val="19"/>
              </w:rPr>
              <w:t xml:space="preserve"> Software  ·  Digital Marketing, Social Media &amp; Creative</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Flagship product</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Blue Ocean ERP</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Leadership</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Dawit Lake Netere, Co-Founder &amp; CEO  ·  Befekadu Feleke, Co-Founder, General Manager &amp;</w:t>
            </w:r>
            <w:r>
              <w:rPr>
                <w:sz w:val="19"/>
                <w:szCs w:val="19"/>
              </w:rPr>
              <w:t xml:space="preserve"> COO  ·  Michal Cal, CFO  ·  Nathnael Zerihun, Creative Director and Head of the Social Media Wing</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Team</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23+ full-time staff (15+ Addis Ababa, 5+ Dire Dawa, 3+ Adama), plus contract hosts, trainers and videographers</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Working languages</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Amharic, English, Afa</w:t>
            </w:r>
            <w:r>
              <w:rPr>
                <w:sz w:val="19"/>
                <w:szCs w:val="19"/>
              </w:rPr>
              <w:t>an Oromoo, Tigrigna and Somali</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Website</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www.blueoceancreatives.com</w:t>
            </w:r>
          </w:p>
        </w:tc>
      </w:tr>
    </w:tbl>
    <w:p w:rsidR="00501F60" w:rsidRDefault="00501F60">
      <w:pPr>
        <w:spacing w:after="140"/>
      </w:pPr>
    </w:p>
    <w:p w:rsidR="00501F60" w:rsidRDefault="00743402">
      <w:pPr>
        <w:pStyle w:val="Heading2"/>
      </w:pPr>
      <w:bookmarkStart w:id="2" w:name="_Toc241526268"/>
      <w:r>
        <w:t>Our numbers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100+</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custom business systems deployed for Ethiopian businesses, across 96 branches</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50+</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social media accounts managed for health, hospitality, education, finance and consumer brands</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37M+</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views across four flagship client accounts in 12 months</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329</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features in Blue Ocean ERP, across 21 modules and 56 standard reports</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87,890</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learners on Cheke</w:t>
            </w:r>
            <w:r>
              <w:rPr>
                <w:sz w:val="19"/>
                <w:szCs w:val="19"/>
              </w:rPr>
              <w:t>la, our online learning platform</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81K</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TikTok followers on our own Blue Ocean Creatives channel</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20+</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technical and financial proposals and tenders prepared</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15+</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signed reference and recommendation letters from clients and institutions</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23+</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full-time staff in three cities: Addis Ababa, Dire Dawa and Adama</w:t>
            </w:r>
          </w:p>
        </w:tc>
      </w:tr>
    </w:tbl>
    <w:p w:rsidR="00501F60" w:rsidRDefault="00501F60">
      <w:pPr>
        <w:spacing w:after="140"/>
      </w:pPr>
    </w:p>
    <w:p w:rsidR="00501F60" w:rsidRDefault="00743402">
      <w:pPr>
        <w:pStyle w:val="Heading1"/>
        <w:pageBreakBefore/>
      </w:pPr>
      <w:bookmarkStart w:id="3" w:name="_Toc241526269"/>
      <w:r>
        <w:lastRenderedPageBreak/>
        <w:t>2. Foreword</w:t>
      </w:r>
      <w:bookmarkEnd w:id="3"/>
    </w:p>
    <w:p w:rsidR="00501F60" w:rsidRDefault="00743402">
      <w:pPr>
        <w:spacing w:after="140" w:line="300" w:lineRule="auto"/>
      </w:pPr>
      <w:r>
        <w:t>Welcome to Blue Ocean Creatives.</w:t>
      </w:r>
    </w:p>
    <w:p w:rsidR="00501F60" w:rsidRDefault="00743402">
      <w:pPr>
        <w:spacing w:after="140" w:line="300" w:lineRule="auto"/>
      </w:pPr>
      <w:r>
        <w:t xml:space="preserve">When we started the company in April 2023, the gap we saw was simple to describe and hard to close. Ethiopian businesses were growing fast, yet most still ran on paper ledgers, disconnected spreadsheets and the memory of a few key people. And very few had </w:t>
      </w:r>
      <w:r>
        <w:t>a digital presence that matched the quality of what they sold.</w:t>
      </w:r>
    </w:p>
    <w:p w:rsidR="00501F60" w:rsidRDefault="00743402">
      <w:pPr>
        <w:spacing w:after="140" w:line="300" w:lineRule="auto"/>
      </w:pPr>
      <w:r>
        <w:t>Since then, we have closed that gap one business at a time. More than 100 businesses now run on systems we built, from single shops to multi-branch distributors managing 96 branches between the</w:t>
      </w:r>
      <w:r>
        <w:t>m. Blue Ocean ERP, our own enterprise platform, runs 24-hour production floors, warehouses, fleets, payroll and finance for manufacturers from Sebeta to Dire Dawa. Our social media wing manages more than 50 accounts for brands in health, hospitality, educa</w:t>
      </w:r>
      <w:r>
        <w:t>tion, finance, energy and retail, producing content in Amharic, Afaan Oromoo, Somali, Tigrigna and English. In the last year our four flagship accounts alone reached more than 37 million views.</w:t>
      </w:r>
    </w:p>
    <w:p w:rsidR="00501F60" w:rsidRDefault="00743402">
      <w:pPr>
        <w:spacing w:after="140" w:line="300" w:lineRule="auto"/>
      </w:pPr>
      <w:r>
        <w:t>We work differently from international software vendors. We bu</w:t>
      </w:r>
      <w:r>
        <w:t>ild locally, so our systems fit how Ethiopian businesses actually operate: the documents, the approval chains, the branches, the credit and the language. We implement on site, with teams in Addis Ababa, Dire Dawa and Adama. And we stay after go-live, becau</w:t>
      </w:r>
      <w:r>
        <w:t>se a system only creates value when people use it every day.</w:t>
      </w:r>
    </w:p>
    <w:p w:rsidR="00501F60" w:rsidRDefault="00743402">
      <w:pPr>
        <w:spacing w:after="140" w:line="300" w:lineRule="auto"/>
      </w:pPr>
      <w:r>
        <w:t>Digital Ethiopia 2030 places homegrown technology and the modernisation of industry at the centre of national growth. That is the work we do every day. This profile sets out who we are, what we h</w:t>
      </w:r>
      <w:r>
        <w:t>ave delivered and how we work. We would welcome the chance to show you in person, ideally with a live demonstration of our systems.</w:t>
      </w:r>
    </w:p>
    <w:p w:rsidR="00501F60" w:rsidRDefault="00743402">
      <w:pPr>
        <w:spacing w:after="140" w:line="300" w:lineRule="auto"/>
      </w:pPr>
      <w:r>
        <w:rPr>
          <w:b/>
          <w:bCs/>
        </w:rPr>
        <w:t>Befekadu Feleke</w:t>
      </w:r>
    </w:p>
    <w:p w:rsidR="00501F60" w:rsidRDefault="00743402">
      <w:pPr>
        <w:spacing w:after="140" w:line="300" w:lineRule="auto"/>
      </w:pPr>
      <w:r>
        <w:t>Co-Founder, General Manager &amp; Chief Operating Officer</w:t>
      </w:r>
    </w:p>
    <w:p w:rsidR="00501F60" w:rsidRDefault="00743402">
      <w:pPr>
        <w:pStyle w:val="Heading1"/>
        <w:pageBreakBefore/>
      </w:pPr>
      <w:bookmarkStart w:id="4" w:name="_Toc241526270"/>
      <w:r>
        <w:lastRenderedPageBreak/>
        <w:t>3. Who We Are</w:t>
      </w:r>
      <w:bookmarkEnd w:id="4"/>
    </w:p>
    <w:p w:rsidR="00501F60" w:rsidRDefault="00743402">
      <w:pPr>
        <w:spacing w:after="180" w:line="320" w:lineRule="auto"/>
      </w:pPr>
      <w:r>
        <w:rPr>
          <w:color w:val="0B2E4F"/>
          <w:sz w:val="24"/>
          <w:szCs w:val="24"/>
        </w:rPr>
        <w:t xml:space="preserve">One partner for the systems behind your </w:t>
      </w:r>
      <w:r>
        <w:rPr>
          <w:color w:val="0B2E4F"/>
          <w:sz w:val="24"/>
          <w:szCs w:val="24"/>
        </w:rPr>
        <w:t>business and the marketing in front of it.</w:t>
      </w:r>
    </w:p>
    <w:p w:rsidR="00501F60" w:rsidRDefault="00743402">
      <w:pPr>
        <w:spacing w:after="140" w:line="300" w:lineRule="auto"/>
      </w:pPr>
      <w:r>
        <w:t>Blue Ocean Creatives helps Ethiopian businesses run better and grow faster through two connected practices.</w:t>
      </w:r>
    </w:p>
    <w:p w:rsidR="00501F60" w:rsidRDefault="00743402">
      <w:pPr>
        <w:spacing w:after="140" w:line="300" w:lineRule="auto"/>
      </w:pPr>
      <w:r>
        <w:rPr>
          <w:b/>
          <w:bCs/>
        </w:rPr>
        <w:t>Business Systems &amp; Software.</w:t>
      </w:r>
      <w:r>
        <w:t xml:space="preserve"> We design, build and implement enterprise resource planning (ERP) systems, s</w:t>
      </w:r>
      <w:r>
        <w:t>tock and financial management systems, industry-specific management systems, online learning platforms, websites and mobile applications. Our flagship product, Blue Ocean ERP, is a modular platform with 329 features across 21 modules, built and hardened in</w:t>
      </w:r>
      <w:r>
        <w:t>side a live, 24-hour manufacturing plant. We also implement and customise Odoo for clients who prefer an international platform.</w:t>
      </w:r>
    </w:p>
    <w:p w:rsidR="00501F60" w:rsidRDefault="00743402">
      <w:pPr>
        <w:spacing w:after="140" w:line="300" w:lineRule="auto"/>
      </w:pPr>
      <w:r>
        <w:rPr>
          <w:b/>
          <w:bCs/>
        </w:rPr>
        <w:t>Digital Marketing, Social Media &amp; Creative.</w:t>
      </w:r>
      <w:r>
        <w:t xml:space="preserve"> We plan, produce and manage social media, video, paid advertising and brand content</w:t>
      </w:r>
      <w:r>
        <w:t xml:space="preserve"> for companies that want to reach the right audience and turn that attention into customers. We manage more than 50 accounts, and our in-house studio and regional production teams create content in Amharic, Afaan Oromoo, Somali, Tigrigna and English across</w:t>
      </w:r>
      <w:r>
        <w:t xml:space="preserve"> Facebook, Instagram, TikTok, YouTube, LinkedIn and Telegram.</w:t>
      </w:r>
    </w:p>
    <w:p w:rsidR="00501F60" w:rsidRDefault="00743402">
      <w:pPr>
        <w:spacing w:after="140" w:line="300" w:lineRule="auto"/>
      </w:pPr>
      <w:r>
        <w:t>Because both practices sit under one roof, our clients get something rare in this market: a partner that understands both their operations and their customers.</w:t>
      </w:r>
    </w:p>
    <w:p w:rsidR="00501F60" w:rsidRDefault="00743402">
      <w:pPr>
        <w:pStyle w:val="Heading2"/>
      </w:pPr>
      <w:bookmarkStart w:id="5" w:name="_Toc241526271"/>
      <w:r>
        <w:t>What we have delivered</w:t>
      </w:r>
      <w:bookmarkEnd w:id="5"/>
    </w:p>
    <w:p w:rsidR="00501F60" w:rsidRDefault="00743402">
      <w:pPr>
        <w:pStyle w:val="ListParagraph"/>
        <w:numPr>
          <w:ilvl w:val="0"/>
          <w:numId w:val="2"/>
        </w:numPr>
        <w:spacing w:after="80" w:line="290" w:lineRule="auto"/>
      </w:pPr>
      <w:r>
        <w:t>ERP systems for manufacturers, advertising and printing companies, financial service firms, distributors, wholesalers, importers and exporters</w:t>
      </w:r>
    </w:p>
    <w:p w:rsidR="00501F60" w:rsidRDefault="00743402">
      <w:pPr>
        <w:pStyle w:val="ListParagraph"/>
        <w:numPr>
          <w:ilvl w:val="0"/>
          <w:numId w:val="2"/>
        </w:numPr>
        <w:spacing w:after="80" w:line="290" w:lineRule="auto"/>
      </w:pPr>
      <w:r>
        <w:t>Stock and financial management systems for retailers, wholesalers and multi-branch businesses</w:t>
      </w:r>
    </w:p>
    <w:p w:rsidR="00501F60" w:rsidRDefault="00743402">
      <w:pPr>
        <w:pStyle w:val="ListParagraph"/>
        <w:numPr>
          <w:ilvl w:val="0"/>
          <w:numId w:val="2"/>
        </w:numPr>
        <w:spacing w:after="80" w:line="290" w:lineRule="auto"/>
      </w:pPr>
      <w:r>
        <w:t>Supermarket, restau</w:t>
      </w:r>
      <w:r>
        <w:t>rant, café and pastry management systems</w:t>
      </w:r>
    </w:p>
    <w:p w:rsidR="00501F60" w:rsidRDefault="00743402">
      <w:pPr>
        <w:pStyle w:val="ListParagraph"/>
        <w:numPr>
          <w:ilvl w:val="0"/>
          <w:numId w:val="2"/>
        </w:numPr>
        <w:spacing w:after="80" w:line="290" w:lineRule="auto"/>
      </w:pPr>
      <w:r>
        <w:t>EV charging station management systems</w:t>
      </w:r>
    </w:p>
    <w:p w:rsidR="00501F60" w:rsidRDefault="00743402">
      <w:pPr>
        <w:pStyle w:val="ListParagraph"/>
        <w:numPr>
          <w:ilvl w:val="0"/>
          <w:numId w:val="2"/>
        </w:numPr>
        <w:spacing w:after="80" w:line="290" w:lineRule="auto"/>
      </w:pPr>
      <w:r>
        <w:t>Online learning platforms for training institutes and secondary-school students</w:t>
      </w:r>
    </w:p>
    <w:p w:rsidR="00501F60" w:rsidRDefault="00743402">
      <w:pPr>
        <w:pStyle w:val="ListParagraph"/>
        <w:numPr>
          <w:ilvl w:val="0"/>
          <w:numId w:val="2"/>
        </w:numPr>
        <w:spacing w:after="80" w:line="290" w:lineRule="auto"/>
      </w:pPr>
      <w:r>
        <w:t>B2B wholesale and supplier management platforms</w:t>
      </w:r>
    </w:p>
    <w:p w:rsidR="00501F60" w:rsidRDefault="00743402">
      <w:pPr>
        <w:pStyle w:val="ListParagraph"/>
        <w:numPr>
          <w:ilvl w:val="0"/>
          <w:numId w:val="2"/>
        </w:numPr>
        <w:spacing w:after="80" w:line="290" w:lineRule="auto"/>
      </w:pPr>
      <w:r>
        <w:t>Mobile applications for public health, education</w:t>
      </w:r>
      <w:r>
        <w:t xml:space="preserve"> and road safety</w:t>
      </w:r>
    </w:p>
    <w:p w:rsidR="00501F60" w:rsidRDefault="00743402">
      <w:pPr>
        <w:pStyle w:val="ListParagraph"/>
        <w:numPr>
          <w:ilvl w:val="0"/>
          <w:numId w:val="2"/>
        </w:numPr>
        <w:spacing w:after="80" w:line="290" w:lineRule="auto"/>
      </w:pPr>
      <w:r>
        <w:t>Websites for companies, clinics and international NGOs</w:t>
      </w:r>
    </w:p>
    <w:p w:rsidR="00501F60" w:rsidRDefault="00743402">
      <w:pPr>
        <w:pStyle w:val="ListParagraph"/>
        <w:numPr>
          <w:ilvl w:val="0"/>
          <w:numId w:val="2"/>
        </w:numPr>
        <w:spacing w:after="80" w:line="290" w:lineRule="auto"/>
      </w:pPr>
      <w:r>
        <w:t>Social media management, video production and paid campaigns for more than 50 brands in health, hospitality, education, finance, energy, construction, food and retail</w:t>
      </w:r>
    </w:p>
    <w:p w:rsidR="00501F60" w:rsidRDefault="00743402">
      <w:pPr>
        <w:pStyle w:val="ListParagraph"/>
        <w:numPr>
          <w:ilvl w:val="0"/>
          <w:numId w:val="2"/>
        </w:numPr>
        <w:spacing w:after="80" w:line="290" w:lineRule="auto"/>
      </w:pPr>
      <w:r>
        <w:t>Digital marketing</w:t>
      </w:r>
      <w:r>
        <w:t xml:space="preserve"> training courses, delivered in person and published online on Chekela</w:t>
      </w:r>
    </w:p>
    <w:p w:rsidR="00501F60" w:rsidRDefault="00743402">
      <w:pPr>
        <w:pStyle w:val="Heading1"/>
        <w:pageBreakBefore/>
      </w:pPr>
      <w:bookmarkStart w:id="6" w:name="_Toc241526272"/>
      <w:r>
        <w:lastRenderedPageBreak/>
        <w:t>4. Our Story</w:t>
      </w:r>
      <w:bookmarkEnd w:id="6"/>
    </w:p>
    <w:p w:rsidR="00501F60" w:rsidRDefault="00743402">
      <w:pPr>
        <w:spacing w:after="140" w:line="300" w:lineRule="auto"/>
      </w:pPr>
      <w:r>
        <w:t>Blue Ocean Creatives began with a conversation between two old friends.</w:t>
      </w:r>
    </w:p>
    <w:p w:rsidR="00501F60" w:rsidRDefault="00743402">
      <w:pPr>
        <w:spacing w:after="140" w:line="300" w:lineRule="auto"/>
      </w:pPr>
      <w:r>
        <w:t>Dawit Lake Netere was building technology companies in Europe. He had worked as a ServiceNow developer and consultant at Deloitte Central Europe, co-founded and exited LearnGo, a SaaS platform for SMEs and training centres, and run a direct-to-consumer cof</w:t>
      </w:r>
      <w:r>
        <w:t>fee business in Poland. Befekadu Feleke had moved from television commercials for national brands into digital work at Raphon Advertising in Addis Ababa, joining in August 2022 as a content writer, social media manager and website developer and becoming Di</w:t>
      </w:r>
      <w:r>
        <w:t>gital Development Manager within six months. Leading websites, company profiles and service catalogues for corporate clients, he saw every day how much Ethiopian businesses were missing out on.</w:t>
      </w:r>
    </w:p>
    <w:p w:rsidR="00501F60" w:rsidRDefault="00743402">
      <w:pPr>
        <w:spacing w:after="140" w:line="300" w:lineRule="auto"/>
      </w:pPr>
      <w:r>
        <w:t xml:space="preserve">Their conversation kept returning to the same point. Ethiopia </w:t>
      </w:r>
      <w:r>
        <w:t>had talented people, growing companies and a young, fast-connecting population, but most businesses were still run by hand and invisible online. In April 2023 they founded Blue Pixel Trading PLC, trading as Blue Ocean Creatives, on one conviction: Ethiopia</w:t>
      </w:r>
      <w:r>
        <w:t xml:space="preserve">n businesses deserve technology and marketing built around how they actually work. The company started as a digital solutions provider with two offers, social media management and stock and financial management systems, and Befekadu personally trained the </w:t>
      </w:r>
      <w:r>
        <w:t>founding team to deliver them.</w:t>
      </w:r>
    </w:p>
    <w:p w:rsidR="00501F60" w:rsidRDefault="00743402">
      <w:pPr>
        <w:spacing w:after="140" w:line="300" w:lineRule="auto"/>
      </w:pPr>
      <w:r>
        <w:t>The company grew on two tracks at once. On the systems side, a stock management system for shops and warehouses spread through referrals. As clients outgrew it and asked for production, procurement, HR and finance, that deman</w:t>
      </w:r>
      <w:r>
        <w:t>d became full ERP implementations, and eventually Blue Ocean ERP. On the marketing side, a small social media desk grew into a full social media wing with its own creative director, designers, videographers, editors, hosts and media buyer, now managing mor</w:t>
      </w:r>
      <w:r>
        <w:t>e than 50 accounts. In the same year the company launched Chekela, an online learning platform that has since reached 87,890 learners.</w:t>
      </w:r>
    </w:p>
    <w:p w:rsidR="00501F60" w:rsidRDefault="00743402">
      <w:pPr>
        <w:spacing w:after="140" w:line="300" w:lineRule="auto"/>
      </w:pPr>
      <w:r>
        <w:t>Today Blue Ocean Creatives employs more than 23 full-time staff in Addis Ababa, Dire Dawa and Adama, has more than 100 sy</w:t>
      </w:r>
      <w:r>
        <w:t>stems in daily use, and holds signed references from clients in both practices.</w:t>
      </w:r>
    </w:p>
    <w:p w:rsidR="00501F60" w:rsidRDefault="00743402">
      <w:pPr>
        <w:pStyle w:val="Heading2"/>
      </w:pPr>
      <w:bookmarkStart w:id="7" w:name="_Toc241526273"/>
      <w:r>
        <w:t>Milestones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6"/>
        <w:gridCol w:w="8482"/>
      </w:tblGrid>
      <w:tr w:rsidR="00501F60">
        <w:tblPrEx>
          <w:tblCellMar>
            <w:top w:w="0" w:type="dxa"/>
            <w:bottom w:w="0" w:type="dxa"/>
          </w:tblCellMar>
        </w:tblPrEx>
        <w:trPr>
          <w:cantSplit/>
          <w:tblHeader/>
        </w:trPr>
        <w:tc>
          <w:tcPr>
            <w:tcW w:w="1156"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Year</w:t>
            </w:r>
          </w:p>
        </w:tc>
        <w:tc>
          <w:tcPr>
            <w:tcW w:w="8482"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Milestone</w:t>
            </w:r>
          </w:p>
        </w:tc>
      </w:tr>
      <w:tr w:rsidR="00501F60">
        <w:tblPrEx>
          <w:tblCellMar>
            <w:top w:w="0" w:type="dxa"/>
            <w:bottom w:w="0" w:type="dxa"/>
          </w:tblCellMar>
        </w:tblPrEx>
        <w:trPr>
          <w:cantSplit/>
        </w:trPr>
        <w:tc>
          <w:tcPr>
            <w:tcW w:w="115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2023</w:t>
            </w:r>
          </w:p>
        </w:tc>
        <w:tc>
          <w:tcPr>
            <w:tcW w:w="8482"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Blue Pixel Trading PLC founded in Addis Ababa in April. First stock and financial management systems and first social media clients. Chekela onl</w:t>
            </w:r>
            <w:r>
              <w:rPr>
                <w:sz w:val="19"/>
                <w:szCs w:val="19"/>
              </w:rPr>
              <w:t>ine learning platform launched.</w:t>
            </w:r>
          </w:p>
        </w:tc>
      </w:tr>
      <w:tr w:rsidR="00501F60">
        <w:tblPrEx>
          <w:tblCellMar>
            <w:top w:w="0" w:type="dxa"/>
            <w:bottom w:w="0" w:type="dxa"/>
          </w:tblCellMar>
        </w:tblPrEx>
        <w:trPr>
          <w:cantSplit/>
        </w:trPr>
        <w:tc>
          <w:tcPr>
            <w:tcW w:w="1156"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2024</w:t>
            </w:r>
          </w:p>
        </w:tc>
        <w:tc>
          <w:tcPr>
            <w:tcW w:w="8482"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First full ERP implementation. Chekela recommended to secondary schools by the Addis Ababa City Education Bureau. Long-term digital marketing engagements begin with Apex Financial Solutions and Peniel Training Institute.</w:t>
            </w:r>
          </w:p>
        </w:tc>
      </w:tr>
      <w:tr w:rsidR="00501F60">
        <w:tblPrEx>
          <w:tblCellMar>
            <w:top w:w="0" w:type="dxa"/>
            <w:bottom w:w="0" w:type="dxa"/>
          </w:tblCellMar>
        </w:tblPrEx>
        <w:trPr>
          <w:cantSplit/>
        </w:trPr>
        <w:tc>
          <w:tcPr>
            <w:tcW w:w="115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2025</w:t>
            </w:r>
          </w:p>
        </w:tc>
        <w:tc>
          <w:tcPr>
            <w:tcW w:w="8482"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 xml:space="preserve">Two rounds of our social media training course at Nisir Training Center (March), later published online on Chekela. Adama production team established in April and Dire Dawa team (IT and social media) set up. Stock and financial management systems pass 100 </w:t>
            </w:r>
            <w:r>
              <w:rPr>
                <w:sz w:val="19"/>
                <w:szCs w:val="19"/>
              </w:rPr>
              <w:t>client businesses. Odoo implementations delivered for Nokdes Trading and Nova Water.</w:t>
            </w:r>
          </w:p>
        </w:tc>
      </w:tr>
      <w:tr w:rsidR="00501F60">
        <w:tblPrEx>
          <w:tblCellMar>
            <w:top w:w="0" w:type="dxa"/>
            <w:bottom w:w="0" w:type="dxa"/>
          </w:tblCellMar>
        </w:tblPrEx>
        <w:trPr>
          <w:cantSplit/>
        </w:trPr>
        <w:tc>
          <w:tcPr>
            <w:tcW w:w="1156"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2026</w:t>
            </w:r>
          </w:p>
        </w:tc>
        <w:tc>
          <w:tcPr>
            <w:tcW w:w="8482"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Blue Ocean ERP reaches 329 features across 21 modules and is live at Konel Natural Purified Water, a 24-hour, three-shift bottling plant. Chekela recognised within t</w:t>
            </w:r>
            <w:r>
              <w:rPr>
                <w:sz w:val="19"/>
                <w:szCs w:val="19"/>
              </w:rPr>
              <w:t>he iceaddis Venture Meda accelerator. Social media wing passes 50 managed accounts, and the team grows past 23 full-time staff.</w:t>
            </w:r>
          </w:p>
        </w:tc>
      </w:tr>
    </w:tbl>
    <w:p w:rsidR="00501F60" w:rsidRDefault="00501F60">
      <w:pPr>
        <w:spacing w:after="140"/>
      </w:pPr>
    </w:p>
    <w:p w:rsidR="00501F60" w:rsidRDefault="00743402">
      <w:pPr>
        <w:pStyle w:val="Heading1"/>
        <w:pageBreakBefore/>
      </w:pPr>
      <w:bookmarkStart w:id="8" w:name="_Toc241526274"/>
      <w:r>
        <w:lastRenderedPageBreak/>
        <w:t>5. Mission, Vision and Values</w:t>
      </w:r>
      <w:bookmarkEnd w:id="8"/>
    </w:p>
    <w:p w:rsidR="00501F60" w:rsidRDefault="00743402">
      <w:pPr>
        <w:pStyle w:val="Heading2"/>
      </w:pPr>
      <w:bookmarkStart w:id="9" w:name="_Toc241526275"/>
      <w:r>
        <w:t>Mission</w:t>
      </w:r>
      <w:bookmarkEnd w:id="9"/>
    </w:p>
    <w:p w:rsidR="00501F60" w:rsidRDefault="00743402">
      <w:pPr>
        <w:spacing w:after="180" w:line="320" w:lineRule="auto"/>
      </w:pPr>
      <w:r>
        <w:rPr>
          <w:color w:val="0B2E4F"/>
          <w:sz w:val="24"/>
          <w:szCs w:val="24"/>
        </w:rPr>
        <w:t>To give Ethiopian businesses the systems to run well and the digital presence to grow: built locally, delivered on site and measured by results.</w:t>
      </w:r>
    </w:p>
    <w:p w:rsidR="00501F60" w:rsidRDefault="00743402">
      <w:pPr>
        <w:pStyle w:val="Heading2"/>
      </w:pPr>
      <w:bookmarkStart w:id="10" w:name="_Toc241526276"/>
      <w:r>
        <w:t>Vision</w:t>
      </w:r>
      <w:bookmarkEnd w:id="10"/>
    </w:p>
    <w:p w:rsidR="00501F60" w:rsidRDefault="00743402">
      <w:pPr>
        <w:spacing w:after="180" w:line="320" w:lineRule="auto"/>
      </w:pPr>
      <w:r>
        <w:rPr>
          <w:color w:val="0B2E4F"/>
          <w:sz w:val="24"/>
          <w:szCs w:val="24"/>
        </w:rPr>
        <w:t>To be the partner Ethiopian businesses trust most for business systems and digital growth, helping Ethio</w:t>
      </w:r>
      <w:r>
        <w:rPr>
          <w:color w:val="0B2E4F"/>
          <w:sz w:val="24"/>
          <w:szCs w:val="24"/>
        </w:rPr>
        <w:t>pian enterprises compete with the best in the region.</w:t>
      </w:r>
    </w:p>
    <w:p w:rsidR="00501F60" w:rsidRDefault="00743402">
      <w:pPr>
        <w:pStyle w:val="Heading2"/>
      </w:pPr>
      <w:bookmarkStart w:id="11" w:name="_Toc241526277"/>
      <w:r>
        <w:t>Our values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501F60">
        <w:tblPrEx>
          <w:tblCellMar>
            <w:top w:w="0" w:type="dxa"/>
            <w:bottom w:w="0" w:type="dxa"/>
          </w:tblCellMar>
        </w:tblPrEx>
        <w:trPr>
          <w:cantSplit/>
          <w:tblHeader/>
        </w:trPr>
        <w:tc>
          <w:tcPr>
            <w:tcW w:w="2120"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Value</w:t>
            </w:r>
          </w:p>
        </w:tc>
        <w:tc>
          <w:tcPr>
            <w:tcW w:w="7518"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What it means in practice</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Ownership</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We treat every client’s operation as if it were our own. When something breaks, we fix it first and explain it after.</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Clarity</w:t>
            </w:r>
          </w:p>
        </w:tc>
        <w:tc>
          <w:tcPr>
            <w:tcW w:w="751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Plain language, clear scopes and visible progress. No jargon and no surprises.</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Evidence</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We report what the data shows. Every result we claim can be traced to a record, a system or a signed letter.</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Closeness</w:t>
            </w:r>
          </w:p>
        </w:tc>
        <w:tc>
          <w:tcPr>
            <w:tcW w:w="751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We work where our clients work: on the factory floor, in the warehouse and at the shop counter.</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Craft</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Clean engineering and good design matter, because people use our work every day.</w:t>
            </w:r>
          </w:p>
        </w:tc>
      </w:tr>
    </w:tbl>
    <w:p w:rsidR="00501F60" w:rsidRDefault="00501F60">
      <w:pPr>
        <w:spacing w:after="140"/>
      </w:pPr>
    </w:p>
    <w:p w:rsidR="00501F60" w:rsidRDefault="00743402">
      <w:pPr>
        <w:pStyle w:val="Heading1"/>
        <w:pageBreakBefore/>
      </w:pPr>
      <w:bookmarkStart w:id="12" w:name="_Toc241526278"/>
      <w:r>
        <w:lastRenderedPageBreak/>
        <w:t>6. Why Blue Ocean Creatives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6554"/>
      </w:tblGrid>
      <w:tr w:rsidR="00501F60">
        <w:tblPrEx>
          <w:tblCellMar>
            <w:top w:w="0" w:type="dxa"/>
            <w:bottom w:w="0" w:type="dxa"/>
          </w:tblCellMar>
        </w:tblPrEx>
        <w:trPr>
          <w:cantSplit/>
          <w:tblHeader/>
        </w:trPr>
        <w:tc>
          <w:tcPr>
            <w:tcW w:w="3084"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What sets us apart</w:t>
            </w:r>
          </w:p>
        </w:tc>
        <w:tc>
          <w:tcPr>
            <w:tcW w:w="6554"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What it means for you</w:t>
            </w:r>
          </w:p>
        </w:tc>
      </w:tr>
      <w:tr w:rsidR="00501F60">
        <w:tblPrEx>
          <w:tblCellMar>
            <w:top w:w="0" w:type="dxa"/>
            <w:bottom w:w="0" w:type="dxa"/>
          </w:tblCellMar>
        </w:tblPrEx>
        <w:trPr>
          <w:cantSplit/>
        </w:trPr>
        <w:tc>
          <w:tcPr>
            <w:tcW w:w="308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We own our platform</w:t>
            </w:r>
          </w:p>
        </w:tc>
        <w:tc>
          <w:tcPr>
            <w:tcW w:w="655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Blue Ocean ERP is built in-house by our own engineers. We adapt it to your process quickly, without waiting on a foreign vendor or paying licences priced for other markets.</w:t>
            </w:r>
          </w:p>
        </w:tc>
      </w:tr>
      <w:tr w:rsidR="00501F60">
        <w:tblPrEx>
          <w:tblCellMar>
            <w:top w:w="0" w:type="dxa"/>
            <w:bottom w:w="0" w:type="dxa"/>
          </w:tblCellMar>
        </w:tblPrEx>
        <w:trPr>
          <w:cantSplit/>
        </w:trPr>
        <w:tc>
          <w:tcPr>
            <w:tcW w:w="3084"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Built for Ethiopian operations</w:t>
            </w:r>
          </w:p>
        </w:tc>
        <w:tc>
          <w:tcPr>
            <w:tcW w:w="6554"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Multi-branch stock, cash and credit sales, cheques, agents and truck sales, VAT, excise and withholding, local approval chains and English and Amharic interfaces are designed in, not bolted on.</w:t>
            </w:r>
          </w:p>
        </w:tc>
      </w:tr>
      <w:tr w:rsidR="00501F60">
        <w:tblPrEx>
          <w:tblCellMar>
            <w:top w:w="0" w:type="dxa"/>
            <w:bottom w:w="0" w:type="dxa"/>
          </w:tblCellMar>
        </w:tblPrEx>
        <w:trPr>
          <w:cantSplit/>
        </w:trPr>
        <w:tc>
          <w:tcPr>
            <w:tcW w:w="308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Proven in live operations</w:t>
            </w:r>
          </w:p>
        </w:tc>
        <w:tc>
          <w:tcPr>
            <w:tcW w:w="655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Our ERP was built and hardened insi</w:t>
            </w:r>
            <w:r>
              <w:rPr>
                <w:sz w:val="19"/>
                <w:szCs w:val="19"/>
              </w:rPr>
              <w:t>de a 24-hour, three-shift manufacturing plant, and more than 100 businesses run on systems we built.</w:t>
            </w:r>
          </w:p>
        </w:tc>
      </w:tr>
      <w:tr w:rsidR="00501F60">
        <w:tblPrEx>
          <w:tblCellMar>
            <w:top w:w="0" w:type="dxa"/>
            <w:bottom w:w="0" w:type="dxa"/>
          </w:tblCellMar>
        </w:tblPrEx>
        <w:trPr>
          <w:cantSplit/>
        </w:trPr>
        <w:tc>
          <w:tcPr>
            <w:tcW w:w="3084"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On the ground</w:t>
            </w:r>
          </w:p>
        </w:tc>
        <w:tc>
          <w:tcPr>
            <w:tcW w:w="6554"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Resident teams in Addis Ababa, Dire Dawa and Adama run workshops, training and support in person, not only through remote tickets.</w:t>
            </w:r>
          </w:p>
        </w:tc>
      </w:tr>
      <w:tr w:rsidR="00501F60">
        <w:tblPrEx>
          <w:tblCellMar>
            <w:top w:w="0" w:type="dxa"/>
            <w:bottom w:w="0" w:type="dxa"/>
          </w:tblCellMar>
        </w:tblPrEx>
        <w:trPr>
          <w:cantSplit/>
        </w:trPr>
        <w:tc>
          <w:tcPr>
            <w:tcW w:w="308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Control, not just records</w:t>
            </w:r>
          </w:p>
        </w:tc>
        <w:tc>
          <w:tcPr>
            <w:tcW w:w="655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Our systems are designed to decide what is allowed to happen: separate approval rights, maker-checker controls and audit trails on every action.</w:t>
            </w:r>
          </w:p>
        </w:tc>
      </w:tr>
      <w:tr w:rsidR="00501F60">
        <w:tblPrEx>
          <w:tblCellMar>
            <w:top w:w="0" w:type="dxa"/>
            <w:bottom w:w="0" w:type="dxa"/>
          </w:tblCellMar>
        </w:tblPrEx>
        <w:trPr>
          <w:cantSplit/>
        </w:trPr>
        <w:tc>
          <w:tcPr>
            <w:tcW w:w="3084"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One partner, operations to audience</w:t>
            </w:r>
          </w:p>
        </w:tc>
        <w:tc>
          <w:tcPr>
            <w:tcW w:w="6554"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The same company that runs your stock, productio</w:t>
            </w:r>
            <w:r>
              <w:rPr>
                <w:sz w:val="19"/>
                <w:szCs w:val="19"/>
              </w:rPr>
              <w:t>n and finance can run your social media and campaigns, with one accountable team.</w:t>
            </w:r>
          </w:p>
        </w:tc>
      </w:tr>
      <w:tr w:rsidR="00501F60">
        <w:tblPrEx>
          <w:tblCellMar>
            <w:top w:w="0" w:type="dxa"/>
            <w:bottom w:w="0" w:type="dxa"/>
          </w:tblCellMar>
        </w:tblPrEx>
        <w:trPr>
          <w:cantSplit/>
        </w:trPr>
        <w:tc>
          <w:tcPr>
            <w:tcW w:w="308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Multilingual reach</w:t>
            </w:r>
          </w:p>
        </w:tc>
        <w:tc>
          <w:tcPr>
            <w:tcW w:w="655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Content and community management in Amharic, Afaan Oromoo, Somali, Tigrigna and English, with production teams on the ground in Dire Dawa and Adama.</w:t>
            </w:r>
          </w:p>
        </w:tc>
      </w:tr>
      <w:tr w:rsidR="00501F60">
        <w:tblPrEx>
          <w:tblCellMar>
            <w:top w:w="0" w:type="dxa"/>
            <w:bottom w:w="0" w:type="dxa"/>
          </w:tblCellMar>
        </w:tblPrEx>
        <w:trPr>
          <w:cantSplit/>
        </w:trPr>
        <w:tc>
          <w:tcPr>
            <w:tcW w:w="3084"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Results we can show</w:t>
            </w:r>
          </w:p>
        </w:tc>
        <w:tc>
          <w:tcPr>
            <w:tcW w:w="6554"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More than 37 million views across four flagship accounts in 12 months, documented in platform analytics rather than estimated.</w:t>
            </w:r>
          </w:p>
        </w:tc>
      </w:tr>
      <w:tr w:rsidR="00501F60">
        <w:tblPrEx>
          <w:tblCellMar>
            <w:top w:w="0" w:type="dxa"/>
            <w:bottom w:w="0" w:type="dxa"/>
          </w:tblCellMar>
        </w:tblPrEx>
        <w:trPr>
          <w:cantSplit/>
        </w:trPr>
        <w:tc>
          <w:tcPr>
            <w:tcW w:w="308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Verified by our clients</w:t>
            </w:r>
          </w:p>
        </w:tc>
        <w:tc>
          <w:tcPr>
            <w:tcW w:w="655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Signed reference letters from manufacturers, distributors, financial firms, training</w:t>
            </w:r>
            <w:r>
              <w:rPr>
                <w:sz w:val="19"/>
                <w:szCs w:val="19"/>
              </w:rPr>
              <w:t xml:space="preserve"> institutes and a city education bureau.</w:t>
            </w:r>
          </w:p>
        </w:tc>
      </w:tr>
    </w:tbl>
    <w:p w:rsidR="00501F60" w:rsidRDefault="00501F60">
      <w:pPr>
        <w:spacing w:after="140"/>
      </w:pPr>
    </w:p>
    <w:p w:rsidR="00501F60" w:rsidRDefault="00743402">
      <w:pPr>
        <w:pStyle w:val="Heading1"/>
        <w:pageBreakBefore/>
      </w:pPr>
      <w:bookmarkStart w:id="13" w:name="_Toc241526279"/>
      <w:r>
        <w:lastRenderedPageBreak/>
        <w:t>7. Ethiopia’s Digital Moment</w:t>
      </w:r>
      <w:bookmarkEnd w:id="13"/>
    </w:p>
    <w:p w:rsidR="00501F60" w:rsidRDefault="00743402">
      <w:pPr>
        <w:pStyle w:val="Heading2"/>
      </w:pPr>
      <w:bookmarkStart w:id="14" w:name="_Toc241526280"/>
      <w:r>
        <w:t>Aligned with Digital Ethiopia 2030</w:t>
      </w:r>
      <w:bookmarkEnd w:id="14"/>
    </w:p>
    <w:p w:rsidR="00501F60" w:rsidRDefault="00743402">
      <w:pPr>
        <w:spacing w:after="140" w:line="300" w:lineRule="auto"/>
      </w:pPr>
      <w:r>
        <w:t>In December 2025 the Government of Ethiopia launched Digital Ethiopia 2030, the five-year national strategy that succeeds Digital Ethiopia 2025. Its objectives include accelerating inclusive digital economic growth, scaling SMEs and modernising key sectors</w:t>
      </w:r>
      <w:r>
        <w:t>, and its guiding principles include homegrown, interoperable and secure digital solutions. Our work contributes directly.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6940"/>
      </w:tblGrid>
      <w:tr w:rsidR="00501F60">
        <w:tblPrEx>
          <w:tblCellMar>
            <w:top w:w="0" w:type="dxa"/>
            <w:bottom w:w="0" w:type="dxa"/>
          </w:tblCellMar>
        </w:tblPrEx>
        <w:trPr>
          <w:cantSplit/>
          <w:tblHeader/>
        </w:trPr>
        <w:tc>
          <w:tcPr>
            <w:tcW w:w="2698"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National priority</w:t>
            </w:r>
          </w:p>
        </w:tc>
        <w:tc>
          <w:tcPr>
            <w:tcW w:w="6940"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Our contribution</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Modernising industry</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Blue Ocean ERP digitises production, inventory, quality, procurement and finance for Ethiopian manufacturers, the productivity gains the strategy links to industrial competitiveness.</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Homegrown technology</w:t>
            </w:r>
          </w:p>
        </w:tc>
        <w:tc>
          <w:tcPr>
            <w:tcW w:w="69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Our platforms are designed, built and supported in Ethiopia by Ethiopian engineers.</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SME growth</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Our stock management systems and marketing services are built for small and growing businesses, not only large enterprises.</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Digital skills and education</w:t>
            </w:r>
          </w:p>
        </w:tc>
        <w:tc>
          <w:tcPr>
            <w:tcW w:w="69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Every implementation includes hands-on user training, and Chekela brings grades 9–12 learning content online for Ethiopian students.</w:t>
            </w:r>
          </w:p>
        </w:tc>
      </w:tr>
    </w:tbl>
    <w:p w:rsidR="00501F60" w:rsidRDefault="00501F60">
      <w:pPr>
        <w:spacing w:after="140"/>
      </w:pPr>
    </w:p>
    <w:p w:rsidR="00501F60" w:rsidRDefault="00743402">
      <w:pPr>
        <w:pStyle w:val="Heading2"/>
      </w:pPr>
      <w:bookmarkStart w:id="15" w:name="_Toc241526281"/>
      <w:r>
        <w:t>The opportunity in numbers</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136M</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people in Ethiopia, with a median age of 19.1</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29.5M</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internet users, 21.7% of the population</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93.2M</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mobile connections, equal to 68.4% of the population</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9.8M</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social media user identities, up 28.9% in one year</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1.8M</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LinkedIn members, up 38.5% in one year</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1.55M</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Instagram users, up 29.2% in one year</w:t>
            </w:r>
          </w:p>
        </w:tc>
      </w:tr>
    </w:tbl>
    <w:p w:rsidR="00501F60" w:rsidRDefault="00501F60">
      <w:pPr>
        <w:spacing w:after="140"/>
      </w:pPr>
    </w:p>
    <w:p w:rsidR="00501F60" w:rsidRDefault="00743402">
      <w:pPr>
        <w:spacing w:after="140" w:line="300" w:lineRule="auto"/>
      </w:pPr>
      <w:r>
        <w:t>A young, fast-growing population and a national push to modernise industry mean rising volumes and tighter competition. Businesses that still reconcile stock, production and cash by hand lose margin they cannot see. Brands that are not visible where more t</w:t>
      </w:r>
      <w:r>
        <w:t>han two million new social media users arrived in a single year lose customers they never knew about. The companies that move first will set the pace for their sectors.</w:t>
      </w:r>
    </w:p>
    <w:p w:rsidR="00501F60" w:rsidRDefault="00743402">
      <w:pPr>
        <w:spacing w:after="140" w:line="300" w:lineRule="auto"/>
      </w:pPr>
      <w:r>
        <w:t>Sources: DataReportal, Digital 2026: Ethiopia (Kepios, November 2025); Digital Ethiopia</w:t>
      </w:r>
      <w:r>
        <w:t xml:space="preserve"> 2030 strategy, launched 20 December 2025.</w:t>
      </w:r>
    </w:p>
    <w:p w:rsidR="00501F60" w:rsidRDefault="00743402">
      <w:pPr>
        <w:pStyle w:val="Heading1"/>
        <w:pageBreakBefore/>
      </w:pPr>
      <w:bookmarkStart w:id="16" w:name="_Toc241526282"/>
      <w:r>
        <w:lastRenderedPageBreak/>
        <w:t>8. Business Systems &amp; Software</w:t>
      </w:r>
      <w:bookmarkEnd w:id="16"/>
    </w:p>
    <w:p w:rsidR="00501F60" w:rsidRDefault="00743402">
      <w:pPr>
        <w:spacing w:after="180" w:line="320" w:lineRule="auto"/>
      </w:pPr>
      <w:r>
        <w:rPr>
          <w:color w:val="0B2E4F"/>
          <w:sz w:val="24"/>
          <w:szCs w:val="24"/>
        </w:rPr>
        <w:t>Business systems built for how Ethiopian companies work.</w:t>
      </w:r>
    </w:p>
    <w:p w:rsidR="00501F60" w:rsidRDefault="00743402">
      <w:pPr>
        <w:spacing w:after="140" w:line="300" w:lineRule="auto"/>
      </w:pPr>
      <w:r>
        <w:t>For manufacturers, distributors and multi-branch businesses, the cost of disconnected operations is hidden but real: stock that never reconciles, production losses nobody measures, credit nobody chases and payroll done by hand. We build and implement the s</w:t>
      </w:r>
      <w:r>
        <w:t>ystems that close those gaps, and we stay on site until they work.</w:t>
      </w:r>
    </w:p>
    <w:p w:rsidR="00501F60" w:rsidRDefault="00743402">
      <w:pPr>
        <w:pStyle w:val="Heading2"/>
      </w:pPr>
      <w:bookmarkStart w:id="17" w:name="_Toc241526283"/>
      <w:r>
        <w:t>Blue Ocean ERP</w:t>
      </w:r>
      <w:bookmarkEnd w:id="17"/>
    </w:p>
    <w:p w:rsidR="00501F60" w:rsidRDefault="00743402">
      <w:pPr>
        <w:spacing w:after="140" w:line="300" w:lineRule="auto"/>
      </w:pPr>
      <w:r>
        <w:rPr>
          <w:b/>
          <w:bCs/>
        </w:rPr>
        <w:t>One platform for production, inventory, sales, people and finance.</w:t>
      </w:r>
    </w:p>
    <w:p w:rsidR="00501F60" w:rsidRDefault="00743402">
      <w:pPr>
        <w:spacing w:after="140" w:line="300" w:lineRule="auto"/>
      </w:pPr>
      <w:r>
        <w:t>Blue Ocean ERP is our proprietary, web-based enterprise resource planning platform, designed in Ethiopia fo</w:t>
      </w:r>
      <w:r>
        <w:t>r Ethiopian manufacturers and enterprises. It was built and hardened inside a live, 24-hour, three-shift manufacturing plant rather than assembled from a template. It connects every department to a single source of truth, so management sees production, sto</w:t>
      </w:r>
      <w:r>
        <w:t>ck, sales, cash and people in real time, from any branch.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329</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discrete, working features, counted individually rather than estimated</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21</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modules: 5 cross-cutting control engines and 16 functional modules</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56</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standard reports across operations, commercial and finance</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23</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separately permissioned action types, from view and create to approve, post and reverse</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8</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industry verticals supported, with modular licensing so you receive only what you use</w:t>
            </w:r>
          </w:p>
        </w:tc>
      </w:tr>
    </w:tbl>
    <w:p w:rsidR="00501F60" w:rsidRDefault="00501F60">
      <w:pPr>
        <w:spacing w:after="140"/>
      </w:pPr>
    </w:p>
    <w:p w:rsidR="00501F60" w:rsidRDefault="00743402">
      <w:pPr>
        <w:pStyle w:val="Heading3"/>
      </w:pPr>
      <w:r>
        <w:t>Five control e</w:t>
      </w:r>
      <w:r>
        <w:t>ngines</w:t>
      </w:r>
    </w:p>
    <w:p w:rsidR="00501F60" w:rsidRDefault="00743402">
      <w:pPr>
        <w:spacing w:after="140" w:line="300" w:lineRule="auto"/>
      </w:pPr>
      <w:r>
        <w:t>These run underneath every module and are what make Blue Ocean ERP a control system, not just a record-keeping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6940"/>
      </w:tblGrid>
      <w:tr w:rsidR="00501F60">
        <w:tblPrEx>
          <w:tblCellMar>
            <w:top w:w="0" w:type="dxa"/>
            <w:bottom w:w="0" w:type="dxa"/>
          </w:tblCellMar>
        </w:tblPrEx>
        <w:trPr>
          <w:cantSplit/>
          <w:tblHeader/>
        </w:trPr>
        <w:tc>
          <w:tcPr>
            <w:tcW w:w="2698"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Engine</w:t>
            </w:r>
          </w:p>
        </w:tc>
        <w:tc>
          <w:tcPr>
            <w:tcW w:w="6940"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What it does</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Access control</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23 independently permissioned actions. Seeing a number never grants the right to change it, and the control holds at every layer, not just on screen. Every role sees exactly what the job needs and nothing more.</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Workflow and sign-off</w:t>
            </w:r>
          </w:p>
        </w:tc>
        <w:tc>
          <w:tcPr>
            <w:tcW w:w="69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Maker, checker and approver are always different people. Approval chains follow your own organisation.</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Document control and audit</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Every action is stamped with who, what and when. Change a key field on a signed document and the affected signatures are invalidated automatically, with the change recorded.</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Notifications</w:t>
            </w:r>
          </w:p>
        </w:tc>
        <w:tc>
          <w:tcPr>
            <w:tcW w:w="69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Alerts and escalations by Telegram and in-system messages, so issues reach the right person the same shift.</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Master data</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One consistent register of items, units, partners, vehicles and employees, with unit conversion handled everywhere.</w:t>
            </w:r>
          </w:p>
        </w:tc>
      </w:tr>
    </w:tbl>
    <w:p w:rsidR="00501F60" w:rsidRDefault="00501F60">
      <w:pPr>
        <w:spacing w:after="140"/>
      </w:pPr>
    </w:p>
    <w:p w:rsidR="00501F60" w:rsidRDefault="00743402">
      <w:pPr>
        <w:pStyle w:val="Heading3"/>
      </w:pPr>
      <w:r>
        <w:lastRenderedPageBreak/>
        <w:t>Functional modules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501F60">
        <w:tblPrEx>
          <w:tblCellMar>
            <w:top w:w="0" w:type="dxa"/>
            <w:bottom w:w="0" w:type="dxa"/>
          </w:tblCellMar>
        </w:tblPrEx>
        <w:trPr>
          <w:cantSplit/>
          <w:tblHeader/>
        </w:trPr>
        <w:tc>
          <w:tcPr>
            <w:tcW w:w="1927"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Area</w:t>
            </w:r>
          </w:p>
        </w:tc>
        <w:tc>
          <w:tcPr>
            <w:tcW w:w="7711"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Modules and key capabilities</w:t>
            </w:r>
          </w:p>
        </w:tc>
      </w:tr>
      <w:tr w:rsidR="00501F60">
        <w:tblPrEx>
          <w:tblCellMar>
            <w:top w:w="0" w:type="dxa"/>
            <w:bottom w:w="0" w:type="dxa"/>
          </w:tblCellMar>
        </w:tblPrEx>
        <w:trPr>
          <w:cantSplit/>
        </w:trPr>
        <w:tc>
          <w:tcPr>
            <w:tcW w:w="192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Operations</w:t>
            </w:r>
          </w:p>
        </w:tc>
        <w:tc>
          <w:tcPr>
            <w:tcW w:w="771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Procurement and supplier management · Inventory and warehousing with digital bin cards and weighted-average valuation · Production planning, bills of materials, shift and batch records · Qual</w:t>
            </w:r>
            <w:r>
              <w:rPr>
                <w:sz w:val="19"/>
                <w:szCs w:val="19"/>
              </w:rPr>
              <w:t>ity control built on your own approved forms · Maintenance and downtime management · Dispatch, fleet and logistics · Returnable container management</w:t>
            </w:r>
          </w:p>
        </w:tc>
      </w:tr>
      <w:tr w:rsidR="00501F60">
        <w:tblPrEx>
          <w:tblCellMar>
            <w:top w:w="0" w:type="dxa"/>
            <w:bottom w:w="0" w:type="dxa"/>
          </w:tblCellMar>
        </w:tblPrEx>
        <w:trPr>
          <w:cantSplit/>
        </w:trPr>
        <w:tc>
          <w:tcPr>
            <w:tcW w:w="192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Commercial</w:t>
            </w:r>
          </w:p>
        </w:tc>
        <w:tc>
          <w:tcPr>
            <w:tcW w:w="771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Sales, orders and invoicing · Point of sale · Customer and trading-partner management · Credit, advances, cheques and receivables aging · Agents, distribution points and truck sales</w:t>
            </w:r>
          </w:p>
        </w:tc>
      </w:tr>
      <w:tr w:rsidR="00501F60">
        <w:tblPrEx>
          <w:tblCellMar>
            <w:top w:w="0" w:type="dxa"/>
            <w:bottom w:w="0" w:type="dxa"/>
          </w:tblCellMar>
        </w:tblPrEx>
        <w:trPr>
          <w:cantSplit/>
        </w:trPr>
        <w:tc>
          <w:tcPr>
            <w:tcW w:w="192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Corporate</w:t>
            </w:r>
          </w:p>
        </w:tc>
        <w:tc>
          <w:tcPr>
            <w:tcW w:w="771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Finance and accounting · Ethiopian tax (VAT, excise and withholding on configurable rates) · Budget versus actual · Human resources · Biometric and face-recognition attendance · Payroll with payslips and bank transfer files · Executive dashboards and analy</w:t>
            </w:r>
            <w:r>
              <w:rPr>
                <w:sz w:val="19"/>
                <w:szCs w:val="19"/>
              </w:rPr>
              <w:t>tics</w:t>
            </w:r>
          </w:p>
        </w:tc>
      </w:tr>
    </w:tbl>
    <w:p w:rsidR="00501F60" w:rsidRDefault="00501F60">
      <w:pPr>
        <w:spacing w:after="140"/>
      </w:pPr>
    </w:p>
    <w:p w:rsidR="00501F60" w:rsidRDefault="00743402">
      <w:pPr>
        <w:pStyle w:val="Heading3"/>
      </w:pPr>
      <w:r>
        <w:t>Capabilities our clients value most</w:t>
      </w:r>
    </w:p>
    <w:p w:rsidR="00501F60" w:rsidRDefault="00743402">
      <w:pPr>
        <w:pStyle w:val="ListParagraph"/>
        <w:numPr>
          <w:ilvl w:val="0"/>
          <w:numId w:val="2"/>
        </w:numPr>
        <w:spacing w:after="80" w:line="290" w:lineRule="auto"/>
      </w:pPr>
      <w:r>
        <w:rPr>
          <w:b/>
          <w:bCs/>
        </w:rPr>
        <w:t>Dispatch under real control.</w:t>
      </w:r>
      <w:r>
        <w:t xml:space="preserve"> A six-gate chain across four departments: loading order, stock check, payment, deposit verification, gate pass approval and vehicle release. No step can be skipped, and whoever recorde</w:t>
      </w:r>
      <w:r>
        <w:t>d a payment cannot approve it.</w:t>
      </w:r>
    </w:p>
    <w:p w:rsidR="00501F60" w:rsidRDefault="00743402">
      <w:pPr>
        <w:pStyle w:val="ListParagraph"/>
        <w:numPr>
          <w:ilvl w:val="0"/>
          <w:numId w:val="2"/>
        </w:numPr>
        <w:spacing w:after="80" w:line="290" w:lineRule="auto"/>
      </w:pPr>
      <w:r>
        <w:rPr>
          <w:b/>
          <w:bCs/>
        </w:rPr>
        <w:t>Waste caught the same shift.</w:t>
      </w:r>
      <w:r>
        <w:t xml:space="preserve"> Material consumption is checked against the bill of materials on every run, and over-consumption is flagged before the shift ends, not at month end.</w:t>
      </w:r>
    </w:p>
    <w:p w:rsidR="00501F60" w:rsidRDefault="00743402">
      <w:pPr>
        <w:pStyle w:val="ListParagraph"/>
        <w:numPr>
          <w:ilvl w:val="0"/>
          <w:numId w:val="2"/>
        </w:numPr>
        <w:spacing w:after="80" w:line="290" w:lineRule="auto"/>
      </w:pPr>
      <w:r>
        <w:rPr>
          <w:b/>
          <w:bCs/>
        </w:rPr>
        <w:t>Production you can see.</w:t>
      </w:r>
      <w:r>
        <w:t xml:space="preserve"> Targets per item, per s</w:t>
      </w:r>
      <w:r>
        <w:t>hift and per date, tracked live against actual output, with wastage recorded by reason and batch-level cost reporting.</w:t>
      </w:r>
    </w:p>
    <w:p w:rsidR="00501F60" w:rsidRDefault="00743402">
      <w:pPr>
        <w:pStyle w:val="ListParagraph"/>
        <w:numPr>
          <w:ilvl w:val="0"/>
          <w:numId w:val="2"/>
        </w:numPr>
        <w:spacing w:after="80" w:line="290" w:lineRule="auto"/>
      </w:pPr>
      <w:r>
        <w:rPr>
          <w:b/>
          <w:bCs/>
        </w:rPr>
        <w:t>Your paper forms, digitised exactly.</w:t>
      </w:r>
      <w:r>
        <w:t xml:space="preserve"> Quality forms reproduce your approved documents field by field: parameters, units, limits, sample po</w:t>
      </w:r>
      <w:r>
        <w:t>ints and frequencies, verified against the original before go-live.</w:t>
      </w:r>
    </w:p>
    <w:p w:rsidR="00501F60" w:rsidRDefault="00743402">
      <w:pPr>
        <w:pStyle w:val="ListParagraph"/>
        <w:numPr>
          <w:ilvl w:val="0"/>
          <w:numId w:val="2"/>
        </w:numPr>
        <w:spacing w:after="80" w:line="290" w:lineRule="auto"/>
      </w:pPr>
      <w:r>
        <w:rPr>
          <w:b/>
          <w:bCs/>
        </w:rPr>
        <w:t>Containers that reconcile.</w:t>
      </w:r>
      <w:r>
        <w:t xml:space="preserve"> Returnable containers tracked per trading partner and per vehicle, because vehicle level is where the disputes happen.</w:t>
      </w:r>
    </w:p>
    <w:p w:rsidR="00501F60" w:rsidRDefault="00743402">
      <w:pPr>
        <w:pStyle w:val="ListParagraph"/>
        <w:numPr>
          <w:ilvl w:val="0"/>
          <w:numId w:val="2"/>
        </w:numPr>
        <w:spacing w:after="80" w:line="290" w:lineRule="auto"/>
      </w:pPr>
      <w:r>
        <w:rPr>
          <w:b/>
          <w:bCs/>
        </w:rPr>
        <w:t>Attendance to payroll in one flow.</w:t>
      </w:r>
      <w:r>
        <w:t xml:space="preserve"> Biometr</w:t>
      </w:r>
      <w:r>
        <w:t>ic or face-recognition clock-in feeds overtime, leave and penalties straight into the payroll run.</w:t>
      </w:r>
    </w:p>
    <w:p w:rsidR="00501F60" w:rsidRDefault="00743402">
      <w:pPr>
        <w:pStyle w:val="ListParagraph"/>
        <w:numPr>
          <w:ilvl w:val="0"/>
          <w:numId w:val="2"/>
        </w:numPr>
        <w:spacing w:after="80" w:line="290" w:lineRule="auto"/>
      </w:pPr>
      <w:r>
        <w:rPr>
          <w:b/>
          <w:bCs/>
        </w:rPr>
        <w:t>A closed maintenance loop.</w:t>
      </w:r>
      <w:r>
        <w:t xml:space="preserve"> Downtime logged by production, the mechanic notified on Telegram, unresolved issues escalated and the repair closed against the or</w:t>
      </w:r>
      <w:r>
        <w:t>iginal downtime record.</w:t>
      </w:r>
    </w:p>
    <w:p w:rsidR="00501F60" w:rsidRDefault="00743402">
      <w:pPr>
        <w:pStyle w:val="ListParagraph"/>
        <w:numPr>
          <w:ilvl w:val="0"/>
          <w:numId w:val="2"/>
        </w:numPr>
        <w:spacing w:after="80" w:line="290" w:lineRule="auto"/>
      </w:pPr>
      <w:r>
        <w:rPr>
          <w:b/>
          <w:bCs/>
        </w:rPr>
        <w:t>Ethiopian tax as a setting.</w:t>
      </w:r>
      <w:r>
        <w:t xml:space="preserve"> VAT, excise and withholding rates are configurable, so a statutory change is a settings update, not a development project.</w:t>
      </w:r>
    </w:p>
    <w:p w:rsidR="00501F60" w:rsidRDefault="00743402">
      <w:pPr>
        <w:pStyle w:val="Heading3"/>
      </w:pPr>
      <w:r>
        <w:t>Platform</w:t>
      </w:r>
    </w:p>
    <w:p w:rsidR="00501F60" w:rsidRDefault="00743402">
      <w:pPr>
        <w:pStyle w:val="ListParagraph"/>
        <w:numPr>
          <w:ilvl w:val="0"/>
          <w:numId w:val="2"/>
        </w:numPr>
        <w:spacing w:after="80" w:line="290" w:lineRule="auto"/>
      </w:pPr>
      <w:r>
        <w:t>Web-based: works from any branch on computer, tablet or phone</w:t>
      </w:r>
    </w:p>
    <w:p w:rsidR="00501F60" w:rsidRDefault="00743402">
      <w:pPr>
        <w:pStyle w:val="ListParagraph"/>
        <w:numPr>
          <w:ilvl w:val="0"/>
          <w:numId w:val="2"/>
        </w:numPr>
        <w:spacing w:after="80" w:line="290" w:lineRule="auto"/>
      </w:pPr>
      <w:r>
        <w:t>Multi-branch, multi-warehouse and multi-company</w:t>
      </w:r>
    </w:p>
    <w:p w:rsidR="00501F60" w:rsidRDefault="00743402">
      <w:pPr>
        <w:pStyle w:val="ListParagraph"/>
        <w:numPr>
          <w:ilvl w:val="0"/>
          <w:numId w:val="2"/>
        </w:numPr>
        <w:spacing w:after="80" w:line="290" w:lineRule="auto"/>
      </w:pPr>
      <w:r>
        <w:t>English and Amharic interfaces</w:t>
      </w:r>
    </w:p>
    <w:p w:rsidR="00501F60" w:rsidRDefault="00743402">
      <w:pPr>
        <w:pStyle w:val="ListParagraph"/>
        <w:numPr>
          <w:ilvl w:val="0"/>
          <w:numId w:val="2"/>
        </w:numPr>
        <w:spacing w:after="80" w:line="290" w:lineRule="auto"/>
      </w:pPr>
      <w:r>
        <w:t>Integrations with biometric terminals (ZKTeco), Telegram and QR-code scanning</w:t>
      </w:r>
    </w:p>
    <w:p w:rsidR="00501F60" w:rsidRDefault="00743402">
      <w:pPr>
        <w:pStyle w:val="ListParagraph"/>
        <w:numPr>
          <w:ilvl w:val="0"/>
          <w:numId w:val="2"/>
        </w:numPr>
        <w:spacing w:after="80" w:line="290" w:lineRule="auto"/>
      </w:pPr>
      <w:r>
        <w:t>Configurable document numbering and print formats for invoices, vouchers and receiving notes</w:t>
      </w:r>
    </w:p>
    <w:p w:rsidR="00501F60" w:rsidRDefault="00743402">
      <w:pPr>
        <w:pStyle w:val="ListParagraph"/>
        <w:numPr>
          <w:ilvl w:val="0"/>
          <w:numId w:val="2"/>
        </w:numPr>
        <w:spacing w:after="80" w:line="290" w:lineRule="auto"/>
      </w:pPr>
      <w:r>
        <w:t>Modula</w:t>
      </w:r>
      <w:r>
        <w:t>r licensing: you receive only the modules your operation needs</w:t>
      </w:r>
    </w:p>
    <w:p w:rsidR="00501F60" w:rsidRDefault="00743402">
      <w:pPr>
        <w:pStyle w:val="Heading2"/>
      </w:pPr>
      <w:bookmarkStart w:id="18" w:name="_Toc241526284"/>
      <w:r>
        <w:lastRenderedPageBreak/>
        <w:t>Odoo implementation</w:t>
      </w:r>
      <w:bookmarkEnd w:id="18"/>
    </w:p>
    <w:p w:rsidR="00501F60" w:rsidRDefault="00743402">
      <w:pPr>
        <w:spacing w:after="140" w:line="300" w:lineRule="auto"/>
      </w:pPr>
      <w:r>
        <w:t>For clients who prefer an international platform, we implement and customise Odoo, from process mapping and configuration to custom modules, data migration, training and sup</w:t>
      </w:r>
      <w:r>
        <w:t>port.</w:t>
      </w:r>
    </w:p>
    <w:p w:rsidR="00501F60" w:rsidRDefault="00743402">
      <w:pPr>
        <w:pStyle w:val="ListParagraph"/>
        <w:numPr>
          <w:ilvl w:val="0"/>
          <w:numId w:val="2"/>
        </w:numPr>
        <w:spacing w:after="80" w:line="290" w:lineRule="auto"/>
      </w:pPr>
      <w:r>
        <w:rPr>
          <w:b/>
          <w:bCs/>
        </w:rPr>
        <w:t>Nova Water (Melayan Manufacturing PLC), Sebeta:</w:t>
      </w:r>
      <w:r>
        <w:t xml:space="preserve"> integrated Odoo ERP covering manufacturing, inventory, purchase, sales, quality, maintenance, barcode, accounting, invoicing, employees and expenses. Delivered in three months and in daily use.</w:t>
      </w:r>
    </w:p>
    <w:p w:rsidR="00501F60" w:rsidRDefault="00743402">
      <w:pPr>
        <w:pStyle w:val="ListParagraph"/>
        <w:numPr>
          <w:ilvl w:val="0"/>
          <w:numId w:val="2"/>
        </w:numPr>
        <w:spacing w:after="80" w:line="290" w:lineRule="auto"/>
      </w:pPr>
      <w:r>
        <w:rPr>
          <w:b/>
          <w:bCs/>
        </w:rPr>
        <w:t>Nokdes T</w:t>
      </w:r>
      <w:r>
        <w:rPr>
          <w:b/>
          <w:bCs/>
        </w:rPr>
        <w:t>rading PLC, Addis Ababa:</w:t>
      </w:r>
      <w:r>
        <w:t xml:space="preserve"> a B2B wholesale and supplier management platform on Odoo, with custom modules for gated trade pricing, multi-supplier order separation and commission handling.</w:t>
      </w:r>
    </w:p>
    <w:p w:rsidR="00501F60" w:rsidRDefault="00743402">
      <w:pPr>
        <w:pStyle w:val="Heading2"/>
      </w:pPr>
      <w:bookmarkStart w:id="19" w:name="_Toc241526285"/>
      <w:r>
        <w:t>Stock and financial management systems</w:t>
      </w:r>
      <w:bookmarkEnd w:id="19"/>
    </w:p>
    <w:p w:rsidR="00501F60" w:rsidRDefault="00743402">
      <w:pPr>
        <w:spacing w:after="140" w:line="300" w:lineRule="auto"/>
      </w:pPr>
      <w:r>
        <w:t>Our first product, and still one</w:t>
      </w:r>
      <w:r>
        <w:t xml:space="preserve"> of our most widely used. Our stock and financial management systems give owners of shops, wholesalers, supermarkets and multi-branch businesses live control of stock, sales, cash and branch performance, without the cost or complexity of a full ERP.</w:t>
      </w:r>
    </w:p>
    <w:p w:rsidR="00501F60" w:rsidRDefault="00743402">
      <w:pPr>
        <w:pStyle w:val="ListParagraph"/>
        <w:numPr>
          <w:ilvl w:val="0"/>
          <w:numId w:val="2"/>
        </w:numPr>
        <w:spacing w:after="80" w:line="290" w:lineRule="auto"/>
      </w:pPr>
      <w:r>
        <w:t>Deploy</w:t>
      </w:r>
      <w:r>
        <w:t>ed in more than 100 businesses in Addis Ababa and regional cities, across multiple sectors</w:t>
      </w:r>
    </w:p>
    <w:p w:rsidR="00501F60" w:rsidRDefault="00743402">
      <w:pPr>
        <w:pStyle w:val="ListParagraph"/>
        <w:numPr>
          <w:ilvl w:val="0"/>
          <w:numId w:val="2"/>
        </w:numPr>
        <w:spacing w:after="80" w:line="290" w:lineRule="auto"/>
      </w:pPr>
      <w:r>
        <w:t>96 branches managed</w:t>
      </w:r>
    </w:p>
    <w:p w:rsidR="00501F60" w:rsidRDefault="00743402">
      <w:pPr>
        <w:pStyle w:val="ListParagraph"/>
        <w:numPr>
          <w:ilvl w:val="0"/>
          <w:numId w:val="2"/>
        </w:numPr>
        <w:spacing w:after="80" w:line="290" w:lineRule="auto"/>
      </w:pPr>
      <w:r>
        <w:t>Stock in and out across branches, branch transfers, point of sale, credit sales, low-stock alerts, and owner and branch reports</w:t>
      </w:r>
    </w:p>
    <w:p w:rsidR="00501F60" w:rsidRDefault="00743402">
      <w:pPr>
        <w:pStyle w:val="ListParagraph"/>
        <w:numPr>
          <w:ilvl w:val="0"/>
          <w:numId w:val="2"/>
        </w:numPr>
        <w:spacing w:after="80" w:line="290" w:lineRule="auto"/>
      </w:pPr>
      <w:r>
        <w:t>A clear upgrade p</w:t>
      </w:r>
      <w:r>
        <w:t>ath to Blue Ocean ERP, with your data carried forward</w:t>
      </w:r>
    </w:p>
    <w:p w:rsidR="00501F60" w:rsidRDefault="00743402">
      <w:pPr>
        <w:pStyle w:val="Heading2"/>
      </w:pPr>
      <w:bookmarkStart w:id="20" w:name="_Toc241526286"/>
      <w:r>
        <w:t>Industry management systems</w:t>
      </w:r>
      <w:bookmarkEnd w:id="20"/>
    </w:p>
    <w:p w:rsidR="00501F60" w:rsidRDefault="00743402">
      <w:pPr>
        <w:spacing w:after="140" w:line="300" w:lineRule="auto"/>
      </w:pPr>
      <w:r>
        <w:t>We build complete operational systems for industries where generic software does not fit.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6940"/>
      </w:tblGrid>
      <w:tr w:rsidR="00501F60">
        <w:tblPrEx>
          <w:tblCellMar>
            <w:top w:w="0" w:type="dxa"/>
            <w:bottom w:w="0" w:type="dxa"/>
          </w:tblCellMar>
        </w:tblPrEx>
        <w:trPr>
          <w:cantSplit/>
          <w:tblHeader/>
        </w:trPr>
        <w:tc>
          <w:tcPr>
            <w:tcW w:w="2698"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Industry</w:t>
            </w:r>
          </w:p>
        </w:tc>
        <w:tc>
          <w:tcPr>
            <w:tcW w:w="6940"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What we build</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Multi-branch retail and distribution</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Inventory, sales, purchasing, customer credit, branch transfers, foreign-currency payables and 25 standard reports across multiple locations</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Import and distribution</w:t>
            </w:r>
          </w:p>
        </w:tc>
        <w:tc>
          <w:tcPr>
            <w:tcW w:w="69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Purchasing, QR-code receiving, multi-warehouse stock, shop requests with approval, warehouse issue, in-transit visibility, POS, credit and finance, with a full English and Amharic interface</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Supermarkets</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Point of sale, stock, pricing, suppliers, branches a</w:t>
            </w:r>
            <w:r>
              <w:rPr>
                <w:sz w:val="19"/>
                <w:szCs w:val="19"/>
              </w:rPr>
              <w:t>nd daily sales reporting</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Restaurants and cafés</w:t>
            </w:r>
          </w:p>
        </w:tc>
        <w:tc>
          <w:tcPr>
            <w:tcW w:w="69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Orders, menu, recipes with wastage thresholds, stock, shifts, waiter performance, credit customers and QR menus</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Pastry and bakery</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Production batches, display stock and fridge stock tracked separately, expiry control, waste management, cake pre-orders and a dedicated pastry POS</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EV charging stations</w:t>
            </w:r>
          </w:p>
        </w:tc>
        <w:tc>
          <w:tcPr>
            <w:tcW w:w="69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Charging sessions by charger and officer, kWh-based billing, photo evidence of meter a</w:t>
            </w:r>
            <w:r>
              <w:rPr>
                <w:sz w:val="19"/>
                <w:szCs w:val="19"/>
              </w:rPr>
              <w:t>nd payment, daily cash reconciliation and mobile-money tracking</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Advertising, printing and job shops</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Projects per job, task workflow by department, leads and clients, invoicing with aging, inventory vouchers and staff time tracking</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Energy distribution</w:t>
            </w:r>
          </w:p>
        </w:tc>
        <w:tc>
          <w:tcPr>
            <w:tcW w:w="69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Sales, credit approvals, agents, mobile stock and trips, logistics, cheques and asset management</w:t>
            </w:r>
          </w:p>
        </w:tc>
      </w:tr>
    </w:tbl>
    <w:p w:rsidR="00501F60" w:rsidRDefault="00501F60">
      <w:pPr>
        <w:spacing w:after="140"/>
      </w:pPr>
    </w:p>
    <w:p w:rsidR="00501F60" w:rsidRDefault="00743402">
      <w:pPr>
        <w:pStyle w:val="Heading2"/>
      </w:pPr>
      <w:bookmarkStart w:id="21" w:name="_Toc241526287"/>
      <w:r>
        <w:lastRenderedPageBreak/>
        <w:t>Custom software, web and mobile</w:t>
      </w:r>
      <w:bookmarkEnd w:id="21"/>
    </w:p>
    <w:p w:rsidR="00501F60" w:rsidRDefault="00743402">
      <w:pPr>
        <w:spacing w:after="140" w:line="300" w:lineRule="auto"/>
      </w:pPr>
      <w:r>
        <w:t>When an off-the-shelf system does not fit, we build one that does, from requirements through to support.</w:t>
      </w:r>
    </w:p>
    <w:p w:rsidR="00501F60" w:rsidRDefault="00743402">
      <w:pPr>
        <w:pStyle w:val="ListParagraph"/>
        <w:numPr>
          <w:ilvl w:val="0"/>
          <w:numId w:val="2"/>
        </w:numPr>
        <w:spacing w:after="80" w:line="290" w:lineRule="auto"/>
      </w:pPr>
      <w:r>
        <w:t xml:space="preserve">Operational systems </w:t>
      </w:r>
      <w:r>
        <w:t>and web platforms</w:t>
      </w:r>
    </w:p>
    <w:p w:rsidR="00501F60" w:rsidRDefault="00743402">
      <w:pPr>
        <w:pStyle w:val="ListParagraph"/>
        <w:numPr>
          <w:ilvl w:val="0"/>
          <w:numId w:val="2"/>
        </w:numPr>
        <w:spacing w:after="80" w:line="290" w:lineRule="auto"/>
      </w:pPr>
      <w:r>
        <w:t>Mobile applications for customers, staff and field teams</w:t>
      </w:r>
    </w:p>
    <w:p w:rsidR="00501F60" w:rsidRDefault="00743402">
      <w:pPr>
        <w:pStyle w:val="ListParagraph"/>
        <w:numPr>
          <w:ilvl w:val="0"/>
          <w:numId w:val="2"/>
        </w:numPr>
        <w:spacing w:after="80" w:line="290" w:lineRule="auto"/>
      </w:pPr>
      <w:r>
        <w:t>Online learning platforms with courses, checkout, certification and learner dashboards</w:t>
      </w:r>
    </w:p>
    <w:p w:rsidR="00501F60" w:rsidRDefault="00743402">
      <w:pPr>
        <w:pStyle w:val="ListParagraph"/>
        <w:numPr>
          <w:ilvl w:val="0"/>
          <w:numId w:val="2"/>
        </w:numPr>
        <w:spacing w:after="80" w:line="290" w:lineRule="auto"/>
      </w:pPr>
      <w:r>
        <w:t>Company and institutional websites</w:t>
      </w:r>
    </w:p>
    <w:p w:rsidR="00501F60" w:rsidRDefault="00743402">
      <w:pPr>
        <w:pStyle w:val="ListParagraph"/>
        <w:numPr>
          <w:ilvl w:val="0"/>
          <w:numId w:val="2"/>
        </w:numPr>
        <w:spacing w:after="80" w:line="290" w:lineRule="auto"/>
      </w:pPr>
      <w:r>
        <w:t>Integrations with biometric devices, messaging platforms an</w:t>
      </w:r>
      <w:r>
        <w:t>d third-party systems</w:t>
      </w:r>
    </w:p>
    <w:p w:rsidR="00501F60" w:rsidRDefault="00743402">
      <w:pPr>
        <w:pStyle w:val="Heading2"/>
      </w:pPr>
      <w:bookmarkStart w:id="22" w:name="_Toc241526288"/>
      <w:r>
        <w:t>Chekela: our education technology platform</w:t>
      </w:r>
      <w:bookmarkEnd w:id="22"/>
    </w:p>
    <w:p w:rsidR="00501F60" w:rsidRDefault="00743402">
      <w:pPr>
        <w:spacing w:after="140" w:line="300" w:lineRule="auto"/>
      </w:pPr>
      <w:r>
        <w:t>Chekela (www.chkela.com) is the online learning platform launched in 2023, co-founded by our General Manager Befekadu Feleke and operated by Blue Pixel Trading PLC. It started with teacher-prepared lessons for secondary-school students in grades 9 to 12, w</w:t>
      </w:r>
      <w:r>
        <w:t>ith chapter quizzes, mid-term and final exams, matriculation revision and past national exam questions, and has grown into a wider learning platform with professional courses in web development, mobile development and digital marketing.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87,890</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learners reg</w:t>
            </w:r>
            <w:r>
              <w:rPr>
                <w:sz w:val="19"/>
                <w:szCs w:val="19"/>
              </w:rPr>
              <w:t>istered on the platform</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43</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active courses, from high school subjects to web and mobile development</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28.3K</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monthly active users on Android, with apps on Google Play and the App Store</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105.8K</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TikTok followers and 543.6K likes on the Chekela channel</w:t>
            </w:r>
          </w:p>
        </w:tc>
      </w:tr>
    </w:tbl>
    <w:p w:rsidR="00501F60" w:rsidRDefault="00501F60">
      <w:pPr>
        <w:spacing w:after="140"/>
      </w:pPr>
    </w:p>
    <w:p w:rsidR="00501F60" w:rsidRDefault="00743402">
      <w:pPr>
        <w:pStyle w:val="ListParagraph"/>
        <w:numPr>
          <w:ilvl w:val="0"/>
          <w:numId w:val="2"/>
        </w:numPr>
        <w:spacing w:after="80" w:line="290" w:lineRule="auto"/>
      </w:pPr>
      <w:r>
        <w:t>An AI tutor that answers in English, Amharic, Afaan Oromoo, Tigrigna and Somali, plus AI exam generation from images, a study planner, communities, offline videos and a leaderboard</w:t>
      </w:r>
    </w:p>
    <w:p w:rsidR="00501F60" w:rsidRDefault="00743402">
      <w:pPr>
        <w:pStyle w:val="ListParagraph"/>
        <w:numPr>
          <w:ilvl w:val="0"/>
          <w:numId w:val="2"/>
        </w:numPr>
        <w:spacing w:after="80" w:line="290" w:lineRule="auto"/>
      </w:pPr>
      <w:r>
        <w:t>Recommended by the Addis Ababa City Government Education Bureau to all seco</w:t>
      </w:r>
      <w:r>
        <w:t>ndary schools in the city</w:t>
      </w:r>
    </w:p>
    <w:p w:rsidR="00501F60" w:rsidRDefault="00743402">
      <w:pPr>
        <w:pStyle w:val="ListParagraph"/>
        <w:numPr>
          <w:ilvl w:val="0"/>
          <w:numId w:val="2"/>
        </w:numPr>
        <w:spacing w:after="80" w:line="290" w:lineRule="auto"/>
      </w:pPr>
      <w:r>
        <w:t>Recognised within the iceaddis Venture Meda accelerator as a credible and promising digital learning venture</w:t>
      </w:r>
    </w:p>
    <w:p w:rsidR="00501F60" w:rsidRDefault="00743402">
      <w:pPr>
        <w:pStyle w:val="ListParagraph"/>
        <w:numPr>
          <w:ilvl w:val="0"/>
          <w:numId w:val="2"/>
        </w:numPr>
        <w:spacing w:after="80" w:line="290" w:lineRule="auto"/>
      </w:pPr>
      <w:r>
        <w:t>Home of Blue Ocean Creatives’ digital marketing course, taught by our own team</w:t>
      </w:r>
    </w:p>
    <w:p w:rsidR="00501F60" w:rsidRDefault="00743402">
      <w:pPr>
        <w:pStyle w:val="Heading1"/>
        <w:pageBreakBefore/>
      </w:pPr>
      <w:bookmarkStart w:id="23" w:name="_Toc241526289"/>
      <w:r>
        <w:lastRenderedPageBreak/>
        <w:t>9. Digital Marketing, Social Media &amp; Creat</w:t>
      </w:r>
      <w:r>
        <w:t>ive</w:t>
      </w:r>
      <w:bookmarkEnd w:id="23"/>
    </w:p>
    <w:p w:rsidR="00501F60" w:rsidRDefault="00743402">
      <w:pPr>
        <w:spacing w:after="180" w:line="320" w:lineRule="auto"/>
      </w:pPr>
      <w:r>
        <w:rPr>
          <w:color w:val="0B2E4F"/>
          <w:sz w:val="24"/>
          <w:szCs w:val="24"/>
        </w:rPr>
        <w:t>Marketing that builds brands and brings in customers.</w:t>
      </w:r>
    </w:p>
    <w:p w:rsidR="00501F60" w:rsidRDefault="00743402">
      <w:pPr>
        <w:spacing w:after="140" w:line="300" w:lineRule="auto"/>
      </w:pPr>
      <w:r>
        <w:t>More than two million Ethiopians joined social media in a single year. The brands winning that attention are not the ones posting the most. They are the ones with a clear strategy, content people want to watch and the discipline to measure what works. That</w:t>
      </w:r>
      <w:r>
        <w:t xml:space="preserve"> is what we do, from our studio in Addis Ababa and with resident production teams in Dire Dawa and Adama.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50+</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social media accounts managed, every one under a named strategy lead</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37M+</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views across four flagship accounts in 12 months</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5</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content languages: Amharic, Afaan Oromoo, Somali, Tigrigna and English</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96K+</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followers on our own TikTok and Instagram channels</w:t>
            </w:r>
          </w:p>
        </w:tc>
      </w:tr>
    </w:tbl>
    <w:p w:rsidR="00501F60" w:rsidRDefault="00501F60">
      <w:pPr>
        <w:spacing w:after="140"/>
      </w:pPr>
    </w:p>
    <w:p w:rsidR="00501F60" w:rsidRDefault="00743402">
      <w:pPr>
        <w:pStyle w:val="Heading2"/>
      </w:pPr>
      <w:bookmarkStart w:id="24" w:name="_Toc241526290"/>
      <w:r>
        <w:t>Services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501F60">
        <w:tblPrEx>
          <w:tblCellMar>
            <w:top w:w="0" w:type="dxa"/>
            <w:bottom w:w="0" w:type="dxa"/>
          </w:tblCellMar>
        </w:tblPrEx>
        <w:trPr>
          <w:cantSplit/>
          <w:tblHeader/>
        </w:trPr>
        <w:tc>
          <w:tcPr>
            <w:tcW w:w="2891"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Service</w:t>
            </w:r>
          </w:p>
        </w:tc>
        <w:tc>
          <w:tcPr>
            <w:tcW w:w="6747"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What it includes</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Social media management</w:t>
            </w:r>
          </w:p>
        </w:tc>
        <w:tc>
          <w:tcPr>
            <w:tcW w:w="674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Strategy, content calendars, daily publishing, community management and monthly reporting</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Content and video production</w:t>
            </w:r>
          </w:p>
        </w:tc>
        <w:tc>
          <w:tcPr>
            <w:tcW w:w="674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Scriptwriting, on-site filming, video editing, motion graphics, photography and graphic design, with on-camera hosts</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Paid advertising</w:t>
            </w:r>
          </w:p>
        </w:tc>
        <w:tc>
          <w:tcPr>
            <w:tcW w:w="674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Campaign strategy, audience targeting, ad creative, A/B testing and budget optimisation on Meta, TikTok, Google Ads and Telegram Ads, focused on leads and cost per lead</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Analytics and conversion tracking</w:t>
            </w:r>
          </w:p>
        </w:tc>
        <w:tc>
          <w:tcPr>
            <w:tcW w:w="674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 xml:space="preserve">Google Analytics 4, Google Tag Manager and platform </w:t>
            </w:r>
            <w:r>
              <w:rPr>
                <w:sz w:val="19"/>
                <w:szCs w:val="19"/>
              </w:rPr>
              <w:t>pixels, tracking calls, WhatsApp and Telegram clicks, enquiries and form submissions</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YouTube and long-form content</w:t>
            </w:r>
          </w:p>
        </w:tc>
        <w:tc>
          <w:tcPr>
            <w:tcW w:w="674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Channel strategy, long-form storytelling and production that builds audience retention and organic growth</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Branding and identity</w:t>
            </w:r>
          </w:p>
        </w:tc>
        <w:tc>
          <w:tcPr>
            <w:tcW w:w="674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Logos, visual identity, brand guidelines and launch assets</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Influencer collaborations</w:t>
            </w:r>
          </w:p>
        </w:tc>
        <w:tc>
          <w:tcPr>
            <w:tcW w:w="674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Matching brands with the right creators, briefing and campaign management</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Digital strategy and analytics</w:t>
            </w:r>
          </w:p>
        </w:tc>
        <w:tc>
          <w:tcPr>
            <w:tcW w:w="674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Audits, competitor analysis, KPI frameworks and performance reporting</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Websites and landing pages</w:t>
            </w:r>
          </w:p>
        </w:tc>
        <w:tc>
          <w:tcPr>
            <w:tcW w:w="674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Conversion-focused websites built by our own engineering team</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Community management</w:t>
            </w:r>
          </w:p>
        </w:tc>
        <w:tc>
          <w:tcPr>
            <w:tcW w:w="674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Timely replies to comments and inbox messages, livestreams and Q&amp;</w:t>
            </w:r>
            <w:r>
              <w:rPr>
                <w:sz w:val="19"/>
                <w:szCs w:val="19"/>
              </w:rPr>
              <w:t>A sessions, with sensitive questions escalated to the client</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Training and capacity building</w:t>
            </w:r>
          </w:p>
        </w:tc>
        <w:tc>
          <w:tcPr>
            <w:tcW w:w="674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Digital marketing, content and paid ads training for in-house teams, delivered in person or through Chekela</w:t>
            </w:r>
          </w:p>
        </w:tc>
      </w:tr>
    </w:tbl>
    <w:p w:rsidR="00501F60" w:rsidRDefault="00501F60">
      <w:pPr>
        <w:spacing w:after="140"/>
      </w:pPr>
    </w:p>
    <w:p w:rsidR="00501F60" w:rsidRDefault="00743402">
      <w:pPr>
        <w:pStyle w:val="Heading2"/>
      </w:pPr>
      <w:bookmarkStart w:id="25" w:name="_Toc241526291"/>
      <w:r>
        <w:t>Platforms we manage</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501F60">
        <w:tblPrEx>
          <w:tblCellMar>
            <w:top w:w="0" w:type="dxa"/>
            <w:bottom w:w="0" w:type="dxa"/>
          </w:tblCellMar>
        </w:tblPrEx>
        <w:trPr>
          <w:cantSplit/>
          <w:tblHeader/>
        </w:trPr>
        <w:tc>
          <w:tcPr>
            <w:tcW w:w="2120"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Platform</w:t>
            </w:r>
          </w:p>
        </w:tc>
        <w:tc>
          <w:tcPr>
            <w:tcW w:w="7518"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Best used for</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Facebook</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The largest audience in Ethiopia: reach, community and lead generation</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lastRenderedPageBreak/>
              <w:t>Instagram</w:t>
            </w:r>
          </w:p>
        </w:tc>
        <w:tc>
          <w:tcPr>
            <w:tcW w:w="751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Visual brands, lifestyle, hospitality, health and beauty</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TikTok</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Short-form video, discovery and younger audiences</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YouTube</w:t>
            </w:r>
          </w:p>
        </w:tc>
        <w:tc>
          <w:tcPr>
            <w:tcW w:w="751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Long-form storytelling, education and brand authority</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LinkedIn</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B2B, corporate reputation, recruitment and institutional audiences</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Telegram</w:t>
            </w:r>
          </w:p>
        </w:tc>
        <w:tc>
          <w:tcPr>
            <w:tcW w:w="751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Direct updates, communities, customer service and offers</w:t>
            </w:r>
          </w:p>
        </w:tc>
      </w:tr>
    </w:tbl>
    <w:p w:rsidR="00501F60" w:rsidRDefault="00501F60">
      <w:pPr>
        <w:spacing w:after="140"/>
      </w:pPr>
    </w:p>
    <w:p w:rsidR="00501F60" w:rsidRDefault="00743402">
      <w:pPr>
        <w:pStyle w:val="Heading2"/>
      </w:pPr>
      <w:bookmarkStart w:id="26" w:name="_Toc241526292"/>
      <w:r>
        <w:t>How we work</w:t>
      </w:r>
      <w:bookmarkEnd w:id="26"/>
    </w:p>
    <w:p w:rsidR="00501F60" w:rsidRDefault="00743402">
      <w:pPr>
        <w:pStyle w:val="ListParagraph"/>
        <w:numPr>
          <w:ilvl w:val="0"/>
          <w:numId w:val="3"/>
        </w:numPr>
        <w:spacing w:after="80" w:line="290" w:lineRule="auto"/>
      </w:pPr>
      <w:r>
        <w:rPr>
          <w:b/>
          <w:bCs/>
        </w:rPr>
        <w:t>Audit.</w:t>
      </w:r>
      <w:r>
        <w:t xml:space="preserve"> We review your channels, audience, competitors and results to set a clear baseline.</w:t>
      </w:r>
    </w:p>
    <w:p w:rsidR="00501F60" w:rsidRDefault="00743402">
      <w:pPr>
        <w:pStyle w:val="ListParagraph"/>
        <w:numPr>
          <w:ilvl w:val="0"/>
          <w:numId w:val="3"/>
        </w:numPr>
        <w:spacing w:after="80" w:line="290" w:lineRule="auto"/>
      </w:pPr>
      <w:r>
        <w:rPr>
          <w:b/>
          <w:bCs/>
        </w:rPr>
        <w:t>Strategy.</w:t>
      </w:r>
      <w:r>
        <w:t xml:space="preserve"> We agree goals, audiences, platform roles, content pillars and KPIs with you in writing.</w:t>
      </w:r>
    </w:p>
    <w:p w:rsidR="00501F60" w:rsidRDefault="00743402">
      <w:pPr>
        <w:pStyle w:val="ListParagraph"/>
        <w:numPr>
          <w:ilvl w:val="0"/>
          <w:numId w:val="3"/>
        </w:numPr>
        <w:spacing w:after="80" w:line="290" w:lineRule="auto"/>
      </w:pPr>
      <w:r>
        <w:rPr>
          <w:b/>
          <w:bCs/>
        </w:rPr>
        <w:t>Create.</w:t>
      </w:r>
      <w:r>
        <w:t xml:space="preserve"> Our studio produces designs, videos and copy in your brand voice</w:t>
      </w:r>
      <w:r>
        <w:t>, in Amharic, English or both.</w:t>
      </w:r>
    </w:p>
    <w:p w:rsidR="00501F60" w:rsidRDefault="00743402">
      <w:pPr>
        <w:pStyle w:val="ListParagraph"/>
        <w:numPr>
          <w:ilvl w:val="0"/>
          <w:numId w:val="3"/>
        </w:numPr>
        <w:spacing w:after="80" w:line="290" w:lineRule="auto"/>
      </w:pPr>
      <w:r>
        <w:rPr>
          <w:b/>
          <w:bCs/>
        </w:rPr>
        <w:t>Publish and engage.</w:t>
      </w:r>
      <w:r>
        <w:t xml:space="preserve"> Scheduled publishing and active community management: comments, messages and replies.</w:t>
      </w:r>
    </w:p>
    <w:p w:rsidR="00501F60" w:rsidRDefault="00743402">
      <w:pPr>
        <w:pStyle w:val="ListParagraph"/>
        <w:numPr>
          <w:ilvl w:val="0"/>
          <w:numId w:val="3"/>
        </w:numPr>
        <w:spacing w:after="80" w:line="290" w:lineRule="auto"/>
      </w:pPr>
      <w:r>
        <w:rPr>
          <w:b/>
          <w:bCs/>
        </w:rPr>
        <w:t>Amplify.</w:t>
      </w:r>
      <w:r>
        <w:t xml:space="preserve"> Paid campaigns and creator partnerships extend your reach beyond existing followers.</w:t>
      </w:r>
    </w:p>
    <w:p w:rsidR="00501F60" w:rsidRDefault="00743402">
      <w:pPr>
        <w:pStyle w:val="ListParagraph"/>
        <w:numPr>
          <w:ilvl w:val="0"/>
          <w:numId w:val="3"/>
        </w:numPr>
        <w:spacing w:after="80" w:line="290" w:lineRule="auto"/>
      </w:pPr>
      <w:r>
        <w:rPr>
          <w:b/>
          <w:bCs/>
        </w:rPr>
        <w:t>Measure and improve.</w:t>
      </w:r>
      <w:r>
        <w:t xml:space="preserve"> Mont</w:t>
      </w:r>
      <w:r>
        <w:t>hly reports from platform analytics, with clear actions for the next month.</w:t>
      </w:r>
    </w:p>
    <w:p w:rsidR="00501F60" w:rsidRDefault="00743402">
      <w:pPr>
        <w:pStyle w:val="Heading2"/>
      </w:pPr>
      <w:bookmarkStart w:id="27" w:name="_Toc241526293"/>
      <w:r>
        <w:t>Our creative strengths</w:t>
      </w:r>
      <w:bookmarkEnd w:id="27"/>
    </w:p>
    <w:p w:rsidR="00501F60" w:rsidRDefault="00743402">
      <w:pPr>
        <w:pStyle w:val="ListParagraph"/>
        <w:numPr>
          <w:ilvl w:val="0"/>
          <w:numId w:val="2"/>
        </w:numPr>
        <w:spacing w:after="80" w:line="290" w:lineRule="auto"/>
      </w:pPr>
      <w:r>
        <w:rPr>
          <w:b/>
          <w:bCs/>
        </w:rPr>
        <w:t>Amharic-first content</w:t>
      </w:r>
      <w:r>
        <w:t xml:space="preserve"> written and produced for Ethiopian audiences, not translated as an afterthought</w:t>
      </w:r>
    </w:p>
    <w:p w:rsidR="00501F60" w:rsidRDefault="00743402">
      <w:pPr>
        <w:pStyle w:val="ListParagraph"/>
        <w:numPr>
          <w:ilvl w:val="0"/>
          <w:numId w:val="2"/>
        </w:numPr>
        <w:spacing w:after="80" w:line="290" w:lineRule="auto"/>
      </w:pPr>
      <w:r>
        <w:rPr>
          <w:b/>
          <w:bCs/>
        </w:rPr>
        <w:t>Nationwide reach</w:t>
      </w:r>
      <w:r>
        <w:t xml:space="preserve"> through campaigns designed to scale quickly across regions</w:t>
      </w:r>
    </w:p>
    <w:p w:rsidR="00501F60" w:rsidRDefault="00743402">
      <w:pPr>
        <w:pStyle w:val="ListParagraph"/>
        <w:numPr>
          <w:ilvl w:val="0"/>
          <w:numId w:val="2"/>
        </w:numPr>
        <w:spacing w:after="80" w:line="290" w:lineRule="auto"/>
      </w:pPr>
      <w:r>
        <w:rPr>
          <w:b/>
          <w:bCs/>
        </w:rPr>
        <w:t>On-site production</w:t>
      </w:r>
      <w:r>
        <w:t xml:space="preserve"> in Addis Ababa, Dire Dawa and Adama</w:t>
      </w:r>
    </w:p>
    <w:p w:rsidR="00501F60" w:rsidRDefault="00743402">
      <w:pPr>
        <w:pStyle w:val="ListParagraph"/>
        <w:numPr>
          <w:ilvl w:val="0"/>
          <w:numId w:val="2"/>
        </w:numPr>
        <w:spacing w:after="80" w:line="290" w:lineRule="auto"/>
      </w:pPr>
      <w:r>
        <w:rPr>
          <w:b/>
          <w:bCs/>
        </w:rPr>
        <w:t>Cinematic video and scriptwriting</w:t>
      </w:r>
      <w:r>
        <w:t xml:space="preserve"> for both short-form and long-form formats</w:t>
      </w:r>
    </w:p>
    <w:p w:rsidR="00501F60" w:rsidRDefault="00743402">
      <w:pPr>
        <w:pStyle w:val="ListParagraph"/>
        <w:numPr>
          <w:ilvl w:val="0"/>
          <w:numId w:val="2"/>
        </w:numPr>
        <w:spacing w:after="80" w:line="290" w:lineRule="auto"/>
      </w:pPr>
      <w:r>
        <w:rPr>
          <w:b/>
          <w:bCs/>
        </w:rPr>
        <w:t>Complex ideas made simple:</w:t>
      </w:r>
      <w:r>
        <w:t xml:space="preserve"> financial, educational and technical s</w:t>
      </w:r>
      <w:r>
        <w:t>ervices turned into content audiences engage with</w:t>
      </w:r>
    </w:p>
    <w:p w:rsidR="00501F60" w:rsidRDefault="00743402">
      <w:pPr>
        <w:pStyle w:val="ListParagraph"/>
        <w:numPr>
          <w:ilvl w:val="0"/>
          <w:numId w:val="2"/>
        </w:numPr>
        <w:spacing w:after="80" w:line="290" w:lineRule="auto"/>
      </w:pPr>
      <w:r>
        <w:rPr>
          <w:b/>
          <w:bCs/>
        </w:rPr>
        <w:t>Honest reporting</w:t>
      </w:r>
      <w:r>
        <w:t xml:space="preserve"> from Meta Business Suite and TikTok Analytics</w:t>
      </w:r>
    </w:p>
    <w:p w:rsidR="00501F60" w:rsidRDefault="00743402">
      <w:pPr>
        <w:pStyle w:val="Heading2"/>
      </w:pPr>
      <w:bookmarkStart w:id="28" w:name="_Toc241526294"/>
      <w:r>
        <w:t>Verified campaign results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927"/>
        <w:gridCol w:w="4820"/>
      </w:tblGrid>
      <w:tr w:rsidR="00501F60">
        <w:tblPrEx>
          <w:tblCellMar>
            <w:top w:w="0" w:type="dxa"/>
            <w:bottom w:w="0" w:type="dxa"/>
          </w:tblCellMar>
        </w:tblPrEx>
        <w:trPr>
          <w:cantSplit/>
          <w:tblHeader/>
        </w:trPr>
        <w:tc>
          <w:tcPr>
            <w:tcW w:w="2891"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Account</w:t>
            </w:r>
          </w:p>
        </w:tc>
        <w:tc>
          <w:tcPr>
            <w:tcW w:w="1927"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Platform</w:t>
            </w:r>
          </w:p>
        </w:tc>
        <w:tc>
          <w:tcPr>
            <w:tcW w:w="4820"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Results (12 months to February 2026, platform analytics)</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Lavish Medical Spa, Addis Ababa</w:t>
            </w:r>
          </w:p>
        </w:tc>
        <w:tc>
          <w:tcPr>
            <w:tcW w:w="192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TikTok</w:t>
            </w:r>
          </w:p>
        </w:tc>
        <w:tc>
          <w:tcPr>
            <w:tcW w:w="482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13M post views · 317K likes · 35K shares · 5,777 comments · 132K profile views</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Lavish Medical Spa, Addis Ababa</w:t>
            </w:r>
          </w:p>
        </w:tc>
        <w:tc>
          <w:tcPr>
            <w:tcW w:w="192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Facebook &amp; Instagram</w:t>
            </w:r>
          </w:p>
        </w:tc>
        <w:tc>
          <w:tcPr>
            <w:tcW w:w="482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4.2M views · 59.7K content interactions · 40.3K page visits · 7.5K new follows</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Lavish Medical Spa, Dire Dawa</w:t>
            </w:r>
          </w:p>
        </w:tc>
        <w:tc>
          <w:tcPr>
            <w:tcW w:w="192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TikTok</w:t>
            </w:r>
          </w:p>
        </w:tc>
        <w:tc>
          <w:tcPr>
            <w:tcW w:w="482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3.9M post views · 138K likes · 15K shares · 3,563 comments</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Peniel Training Institute</w:t>
            </w:r>
          </w:p>
        </w:tc>
        <w:tc>
          <w:tcPr>
            <w:tcW w:w="192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Facebook &amp; Instagram</w:t>
            </w:r>
          </w:p>
        </w:tc>
        <w:tc>
          <w:tcPr>
            <w:tcW w:w="482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8.3M views · 40.4K content interactions · 18.7K link clicks · 32.7K page visits</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Peniel Training Institute</w:t>
            </w:r>
          </w:p>
        </w:tc>
        <w:tc>
          <w:tcPr>
            <w:tcW w:w="192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TikTok</w:t>
            </w:r>
          </w:p>
        </w:tc>
        <w:tc>
          <w:tcPr>
            <w:tcW w:w="482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2.2M post views · 152K likes · 12K shares</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lastRenderedPageBreak/>
              <w:t>Apex Financial Solutions</w:t>
            </w:r>
          </w:p>
        </w:tc>
        <w:tc>
          <w:tcPr>
            <w:tcW w:w="192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Facebook &amp; Instagram</w:t>
            </w:r>
          </w:p>
        </w:tc>
        <w:tc>
          <w:tcPr>
            <w:tcW w:w="482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3.4M views · 51.7K content interactions · 11.2K new follows</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Apex Financial Solutions</w:t>
            </w:r>
          </w:p>
        </w:tc>
        <w:tc>
          <w:tcPr>
            <w:tcW w:w="192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TikTok</w:t>
            </w:r>
          </w:p>
        </w:tc>
        <w:tc>
          <w:tcPr>
            <w:tcW w:w="482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2.3M post views · 129K likes · 12K shares</w:t>
            </w:r>
          </w:p>
        </w:tc>
      </w:tr>
    </w:tbl>
    <w:p w:rsidR="00501F60" w:rsidRDefault="00501F60">
      <w:pPr>
        <w:spacing w:after="140"/>
      </w:pPr>
    </w:p>
    <w:p w:rsidR="00501F60" w:rsidRDefault="00743402">
      <w:pPr>
        <w:spacing w:after="140" w:line="300" w:lineRule="auto"/>
      </w:pPr>
      <w:r>
        <w:t>Source: Meta Business Suite and TikTok Analytics screenshots, available on request.</w:t>
      </w:r>
    </w:p>
    <w:p w:rsidR="00501F60" w:rsidRDefault="00743402">
      <w:pPr>
        <w:pStyle w:val="Heading2"/>
      </w:pPr>
      <w:bookmarkStart w:id="29" w:name="_Toc241526295"/>
      <w:r>
        <w:t>Multilingual campaigns</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3084"/>
        <w:gridCol w:w="2699"/>
      </w:tblGrid>
      <w:tr w:rsidR="00501F60">
        <w:tblPrEx>
          <w:tblCellMar>
            <w:top w:w="0" w:type="dxa"/>
            <w:bottom w:w="0" w:type="dxa"/>
          </w:tblCellMar>
        </w:tblPrEx>
        <w:trPr>
          <w:cantSplit/>
          <w:tblHeader/>
        </w:trPr>
        <w:tc>
          <w:tcPr>
            <w:tcW w:w="3855"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Client</w:t>
            </w:r>
          </w:p>
        </w:tc>
        <w:tc>
          <w:tcPr>
            <w:tcW w:w="3084"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Languages</w:t>
            </w:r>
          </w:p>
        </w:tc>
        <w:tc>
          <w:tcPr>
            <w:tcW w:w="2699"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Platforms</w:t>
            </w:r>
          </w:p>
        </w:tc>
      </w:tr>
      <w:tr w:rsidR="00501F60">
        <w:tblPrEx>
          <w:tblCellMar>
            <w:top w:w="0" w:type="dxa"/>
            <w:bottom w:w="0" w:type="dxa"/>
          </w:tblCellMar>
        </w:tblPrEx>
        <w:trPr>
          <w:cantSplit/>
        </w:trPr>
        <w:tc>
          <w:tcPr>
            <w:tcW w:w="3855"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Lavish Medical Spa (Addis Ababa and Dire Dawa)</w:t>
            </w:r>
          </w:p>
        </w:tc>
        <w:tc>
          <w:tcPr>
            <w:tcW w:w="308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Amharic, Afaan Oromoo, Somali</w:t>
            </w:r>
          </w:p>
        </w:tc>
        <w:tc>
          <w:tcPr>
            <w:tcW w:w="2699"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TikTok, Instagram, Facebook</w:t>
            </w:r>
          </w:p>
        </w:tc>
      </w:tr>
      <w:tr w:rsidR="00501F60">
        <w:tblPrEx>
          <w:tblCellMar>
            <w:top w:w="0" w:type="dxa"/>
            <w:bottom w:w="0" w:type="dxa"/>
          </w:tblCellMar>
        </w:tblPrEx>
        <w:trPr>
          <w:cantSplit/>
        </w:trPr>
        <w:tc>
          <w:tcPr>
            <w:tcW w:w="3855"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BeMaleda Trading PLC</w:t>
            </w:r>
          </w:p>
        </w:tc>
        <w:tc>
          <w:tcPr>
            <w:tcW w:w="3084"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Amharic, Afaan Oromoo, Tigrigna</w:t>
            </w:r>
          </w:p>
        </w:tc>
        <w:tc>
          <w:tcPr>
            <w:tcW w:w="2699"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TikTok, Instagram</w:t>
            </w:r>
          </w:p>
        </w:tc>
      </w:tr>
      <w:tr w:rsidR="00501F60">
        <w:tblPrEx>
          <w:tblCellMar>
            <w:top w:w="0" w:type="dxa"/>
            <w:bottom w:w="0" w:type="dxa"/>
          </w:tblCellMar>
        </w:tblPrEx>
        <w:trPr>
          <w:cantSplit/>
        </w:trPr>
        <w:tc>
          <w:tcPr>
            <w:tcW w:w="3855"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Gursha Hub</w:t>
            </w:r>
          </w:p>
        </w:tc>
        <w:tc>
          <w:tcPr>
            <w:tcW w:w="308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Amharic, Afaan Oromoo</w:t>
            </w:r>
          </w:p>
        </w:tc>
        <w:tc>
          <w:tcPr>
            <w:tcW w:w="2699"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TikTok, Instagram, Facebook</w:t>
            </w:r>
          </w:p>
        </w:tc>
      </w:tr>
      <w:tr w:rsidR="00501F60">
        <w:tblPrEx>
          <w:tblCellMar>
            <w:top w:w="0" w:type="dxa"/>
            <w:bottom w:w="0" w:type="dxa"/>
          </w:tblCellMar>
        </w:tblPrEx>
        <w:trPr>
          <w:cantSplit/>
        </w:trPr>
        <w:tc>
          <w:tcPr>
            <w:tcW w:w="3855"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Phi Engineering Solutions</w:t>
            </w:r>
          </w:p>
        </w:tc>
        <w:tc>
          <w:tcPr>
            <w:tcW w:w="3084"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Amharic, Afaan Oromoo</w:t>
            </w:r>
          </w:p>
        </w:tc>
        <w:tc>
          <w:tcPr>
            <w:tcW w:w="2699"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TikTok</w:t>
            </w:r>
          </w:p>
        </w:tc>
      </w:tr>
      <w:tr w:rsidR="00501F60">
        <w:tblPrEx>
          <w:tblCellMar>
            <w:top w:w="0" w:type="dxa"/>
            <w:bottom w:w="0" w:type="dxa"/>
          </w:tblCellMar>
        </w:tblPrEx>
        <w:trPr>
          <w:cantSplit/>
        </w:trPr>
        <w:tc>
          <w:tcPr>
            <w:tcW w:w="3855"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Union Specialty Dental Clinic</w:t>
            </w:r>
          </w:p>
        </w:tc>
        <w:tc>
          <w:tcPr>
            <w:tcW w:w="308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Tigrigna</w:t>
            </w:r>
          </w:p>
        </w:tc>
        <w:tc>
          <w:tcPr>
            <w:tcW w:w="2699"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TikTok</w:t>
            </w:r>
          </w:p>
        </w:tc>
      </w:tr>
    </w:tbl>
    <w:p w:rsidR="00501F60" w:rsidRDefault="00501F60">
      <w:pPr>
        <w:spacing w:after="140"/>
      </w:pPr>
    </w:p>
    <w:p w:rsidR="00501F60" w:rsidRDefault="00743402">
      <w:pPr>
        <w:pStyle w:val="Heading2"/>
      </w:pPr>
      <w:bookmarkStart w:id="30" w:name="_Toc241526296"/>
      <w:r>
        <w:t>Health-sector experience</w:t>
      </w:r>
      <w:bookmarkEnd w:id="30"/>
    </w:p>
    <w:p w:rsidR="00501F60" w:rsidRDefault="00743402">
      <w:pPr>
        <w:spacing w:after="140" w:line="300" w:lineRule="auto"/>
      </w:pPr>
      <w:r>
        <w:t>Health communication has to be accurate, culturally appropriate and approved before it is published. Our health and wellness accounts include Lavish Medical Spa (Addis Ababa, Dire Dawa and Adama), Fikreselam General Hospital, Harme</w:t>
      </w:r>
      <w:r>
        <w:t xml:space="preserve"> Medical Center, Union Specialty Dental Clinic and Radiant Health Club.</w:t>
      </w:r>
    </w:p>
    <w:p w:rsidR="00501F60" w:rsidRDefault="00743402">
      <w:pPr>
        <w:pStyle w:val="Heading2"/>
      </w:pPr>
      <w:bookmarkStart w:id="31" w:name="_Toc241526297"/>
      <w:r>
        <w:t>Training and capacity building</w:t>
      </w:r>
      <w:bookmarkEnd w:id="31"/>
    </w:p>
    <w:p w:rsidR="00501F60" w:rsidRDefault="00743402">
      <w:pPr>
        <w:spacing w:after="140" w:line="300" w:lineRule="auto"/>
      </w:pPr>
      <w:r>
        <w:t>In March 2025 we ran two in-person rounds of our social media training course at Nisir Training Center, covering introduction to digital marketing, graph</w:t>
      </w:r>
      <w:r>
        <w:t>ic design, video editing and paid ad management. To reach learners nationwide, we then filmed the full course and published it on Chekela, where it runs on demand.</w:t>
      </w:r>
    </w:p>
    <w:p w:rsidR="00501F60" w:rsidRDefault="00743402">
      <w:pPr>
        <w:pStyle w:val="Heading2"/>
      </w:pPr>
      <w:bookmarkStart w:id="32" w:name="_Toc241526298"/>
      <w:r>
        <w:t>We practise what we sell</w:t>
      </w:r>
      <w:bookmarkEnd w:id="32"/>
    </w:p>
    <w:p w:rsidR="00501F60" w:rsidRDefault="00743402">
      <w:pPr>
        <w:pStyle w:val="ListParagraph"/>
        <w:numPr>
          <w:ilvl w:val="0"/>
          <w:numId w:val="2"/>
        </w:numPr>
        <w:spacing w:after="80" w:line="290" w:lineRule="auto"/>
      </w:pPr>
      <w:r>
        <w:t>Blue Ocean Creatives on TikTok: 81,000 followers</w:t>
      </w:r>
    </w:p>
    <w:p w:rsidR="00501F60" w:rsidRDefault="00743402">
      <w:pPr>
        <w:pStyle w:val="ListParagraph"/>
        <w:numPr>
          <w:ilvl w:val="0"/>
          <w:numId w:val="2"/>
        </w:numPr>
        <w:spacing w:after="80" w:line="290" w:lineRule="auto"/>
      </w:pPr>
      <w:r>
        <w:t>Blue Ocean Creativ</w:t>
      </w:r>
      <w:r>
        <w:t>es on Instagram: 14,700 followers</w:t>
      </w:r>
    </w:p>
    <w:p w:rsidR="00501F60" w:rsidRDefault="00743402">
      <w:pPr>
        <w:pStyle w:val="ListParagraph"/>
        <w:numPr>
          <w:ilvl w:val="0"/>
          <w:numId w:val="2"/>
        </w:numPr>
        <w:spacing w:after="80" w:line="290" w:lineRule="auto"/>
      </w:pPr>
      <w:r>
        <w:t>Blue Ocean Afaan Oromoo channels on TikTok and Instagram</w:t>
      </w:r>
    </w:p>
    <w:p w:rsidR="00501F60" w:rsidRDefault="00743402">
      <w:pPr>
        <w:pStyle w:val="ListParagraph"/>
        <w:numPr>
          <w:ilvl w:val="0"/>
          <w:numId w:val="2"/>
        </w:numPr>
        <w:spacing w:after="80" w:line="290" w:lineRule="auto"/>
      </w:pPr>
      <w:r>
        <w:t>An ERP education series on TikTok, hosted in Amharic by our General Manager</w:t>
      </w:r>
    </w:p>
    <w:p w:rsidR="00501F60" w:rsidRDefault="00743402">
      <w:pPr>
        <w:pStyle w:val="Heading1"/>
        <w:pageBreakBefore/>
      </w:pPr>
      <w:bookmarkStart w:id="33" w:name="_Toc241526299"/>
      <w:r>
        <w:lastRenderedPageBreak/>
        <w:t>10. Industries We Serve</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4240"/>
        <w:gridCol w:w="3085"/>
      </w:tblGrid>
      <w:tr w:rsidR="00501F60">
        <w:tblPrEx>
          <w:tblCellMar>
            <w:top w:w="0" w:type="dxa"/>
            <w:bottom w:w="0" w:type="dxa"/>
          </w:tblCellMar>
        </w:tblPrEx>
        <w:trPr>
          <w:cantSplit/>
          <w:tblHeader/>
        </w:trPr>
        <w:tc>
          <w:tcPr>
            <w:tcW w:w="2313"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Industry</w:t>
            </w:r>
          </w:p>
        </w:tc>
        <w:tc>
          <w:tcPr>
            <w:tcW w:w="4240"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What we have delivered</w:t>
            </w:r>
          </w:p>
        </w:tc>
        <w:tc>
          <w:tcPr>
            <w:tcW w:w="3085"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Clients include</w:t>
            </w:r>
          </w:p>
        </w:tc>
      </w:tr>
      <w:tr w:rsidR="00501F60">
        <w:tblPrEx>
          <w:tblCellMar>
            <w:top w:w="0" w:type="dxa"/>
            <w:bottom w:w="0" w:type="dxa"/>
          </w:tblCellMar>
        </w:tblPrEx>
        <w:trPr>
          <w:cantSplit/>
        </w:trPr>
        <w:tc>
          <w:tcPr>
            <w:tcW w:w="2313"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Water and beverage bottling</w:t>
            </w:r>
          </w:p>
        </w:tc>
        <w:tc>
          <w:tcPr>
            <w:tcW w:w="42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Full ERP from procurement to fleet, quality control, wastage tracking and biometric attendance</w:t>
            </w:r>
          </w:p>
        </w:tc>
        <w:tc>
          <w:tcPr>
            <w:tcW w:w="3085"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Konel Natural Purified Water PLC (Dire Dawa), Nova Water – Melayan Manufacturing PLC (Sebeta)</w:t>
            </w:r>
          </w:p>
        </w:tc>
      </w:tr>
      <w:tr w:rsidR="00501F60">
        <w:tblPrEx>
          <w:tblCellMar>
            <w:top w:w="0" w:type="dxa"/>
            <w:bottom w:w="0" w:type="dxa"/>
          </w:tblCellMar>
        </w:tblPrEx>
        <w:trPr>
          <w:cantSplit/>
        </w:trPr>
        <w:tc>
          <w:tcPr>
            <w:tcW w:w="2313"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Manufacturing, advertising and printing</w:t>
            </w:r>
          </w:p>
        </w:tc>
        <w:tc>
          <w:tcPr>
            <w:tcW w:w="42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ERP covering procurement, inventory, production and job orders, sales, finance, HR and audit trails</w:t>
            </w:r>
          </w:p>
        </w:tc>
        <w:tc>
          <w:tcPr>
            <w:tcW w:w="3085"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Vector Advertising and Manufacturing PLC, Raphon Advertising</w:t>
            </w:r>
          </w:p>
        </w:tc>
      </w:tr>
      <w:tr w:rsidR="00501F60">
        <w:tblPrEx>
          <w:tblCellMar>
            <w:top w:w="0" w:type="dxa"/>
            <w:bottom w:w="0" w:type="dxa"/>
          </w:tblCellMar>
        </w:tblPrEx>
        <w:trPr>
          <w:cantSplit/>
        </w:trPr>
        <w:tc>
          <w:tcPr>
            <w:tcW w:w="2313"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Energy and fuel distribution</w:t>
            </w:r>
          </w:p>
        </w:tc>
        <w:tc>
          <w:tcPr>
            <w:tcW w:w="42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Customised ERP for LPG distribution; EV charging station management; nationwide digital campaigns</w:t>
            </w:r>
          </w:p>
        </w:tc>
        <w:tc>
          <w:tcPr>
            <w:tcW w:w="3085"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Wow Energy Services PLC (Smart Gas), Kasanchis EV, Evolve Import and Export</w:t>
            </w:r>
          </w:p>
        </w:tc>
      </w:tr>
      <w:tr w:rsidR="00501F60">
        <w:tblPrEx>
          <w:tblCellMar>
            <w:top w:w="0" w:type="dxa"/>
            <w:bottom w:w="0" w:type="dxa"/>
          </w:tblCellMar>
        </w:tblPrEx>
        <w:trPr>
          <w:cantSplit/>
        </w:trPr>
        <w:tc>
          <w:tcPr>
            <w:tcW w:w="2313"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Wholesale, distribution and import</w:t>
            </w:r>
          </w:p>
        </w:tc>
        <w:tc>
          <w:tcPr>
            <w:tcW w:w="42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Multi-branch operations, B2B wholesale platforms, QR receiving, stock, POS, credit and finance</w:t>
            </w:r>
          </w:p>
        </w:tc>
        <w:tc>
          <w:tcPr>
            <w:tcW w:w="3085"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Rungo, Nokdes Trading PLC, Abel Fikadu Importer</w:t>
            </w:r>
          </w:p>
        </w:tc>
      </w:tr>
      <w:tr w:rsidR="00501F60">
        <w:tblPrEx>
          <w:tblCellMar>
            <w:top w:w="0" w:type="dxa"/>
            <w:bottom w:w="0" w:type="dxa"/>
          </w:tblCellMar>
        </w:tblPrEx>
        <w:trPr>
          <w:cantSplit/>
        </w:trPr>
        <w:tc>
          <w:tcPr>
            <w:tcW w:w="2313"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Retail and supermarkets</w:t>
            </w:r>
          </w:p>
        </w:tc>
        <w:tc>
          <w:tcPr>
            <w:tcW w:w="42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Stock and financial management systems across 96 branches</w:t>
            </w:r>
          </w:p>
        </w:tc>
        <w:tc>
          <w:tcPr>
            <w:tcW w:w="3085"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100+ businesses</w:t>
            </w:r>
          </w:p>
        </w:tc>
      </w:tr>
      <w:tr w:rsidR="00501F60">
        <w:tblPrEx>
          <w:tblCellMar>
            <w:top w:w="0" w:type="dxa"/>
            <w:bottom w:w="0" w:type="dxa"/>
          </w:tblCellMar>
        </w:tblPrEx>
        <w:trPr>
          <w:cantSplit/>
        </w:trPr>
        <w:tc>
          <w:tcPr>
            <w:tcW w:w="2313"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Food, bakery and hospitality</w:t>
            </w:r>
          </w:p>
        </w:tc>
        <w:tc>
          <w:tcPr>
            <w:tcW w:w="42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Café and pastry management systems; brand identity, social media and resort content</w:t>
            </w:r>
          </w:p>
        </w:tc>
        <w:tc>
          <w:tcPr>
            <w:tcW w:w="3085"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Bigne Pastry, Liesak Resorts Hotel, Tesfu Hotel and Mall, Fana Queen Café &amp; Restaurant, Coffee Prince, Gursha Hub</w:t>
            </w:r>
          </w:p>
        </w:tc>
      </w:tr>
      <w:tr w:rsidR="00501F60">
        <w:tblPrEx>
          <w:tblCellMar>
            <w:top w:w="0" w:type="dxa"/>
            <w:bottom w:w="0" w:type="dxa"/>
          </w:tblCellMar>
        </w:tblPrEx>
        <w:trPr>
          <w:cantSplit/>
        </w:trPr>
        <w:tc>
          <w:tcPr>
            <w:tcW w:w="2313"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Financial services</w:t>
            </w:r>
          </w:p>
        </w:tc>
        <w:tc>
          <w:tcPr>
            <w:tcW w:w="42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ERP, digital training platform and ongoing digital marketing</w:t>
            </w:r>
          </w:p>
        </w:tc>
        <w:tc>
          <w:tcPr>
            <w:tcW w:w="3085"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Apex Financial Solutions</w:t>
            </w:r>
          </w:p>
        </w:tc>
      </w:tr>
      <w:tr w:rsidR="00501F60">
        <w:tblPrEx>
          <w:tblCellMar>
            <w:top w:w="0" w:type="dxa"/>
            <w:bottom w:w="0" w:type="dxa"/>
          </w:tblCellMar>
        </w:tblPrEx>
        <w:trPr>
          <w:cantSplit/>
        </w:trPr>
        <w:tc>
          <w:tcPr>
            <w:tcW w:w="2313"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Education and training</w:t>
            </w:r>
          </w:p>
        </w:tc>
        <w:tc>
          <w:tcPr>
            <w:tcW w:w="42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Online learning platforms, college management app, digital marketing for student recruitment</w:t>
            </w:r>
          </w:p>
        </w:tc>
        <w:tc>
          <w:tcPr>
            <w:tcW w:w="3085"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Chekela, Apex Tax School, A.A. Tegbare-ID Polytechnic College, Peniel Training Institute</w:t>
            </w:r>
          </w:p>
        </w:tc>
      </w:tr>
      <w:tr w:rsidR="00501F60">
        <w:tblPrEx>
          <w:tblCellMar>
            <w:top w:w="0" w:type="dxa"/>
            <w:bottom w:w="0" w:type="dxa"/>
          </w:tblCellMar>
        </w:tblPrEx>
        <w:trPr>
          <w:cantSplit/>
        </w:trPr>
        <w:tc>
          <w:tcPr>
            <w:tcW w:w="2313"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Health and wellness</w:t>
            </w:r>
          </w:p>
        </w:tc>
        <w:tc>
          <w:tcPr>
            <w:tcW w:w="42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Public-health mobile app; premium website, social media and paid campaigns</w:t>
            </w:r>
          </w:p>
        </w:tc>
        <w:tc>
          <w:tcPr>
            <w:tcW w:w="3085"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Ministry of Health – Ethiopia, Lavish Medical Spa, Fikreselam General Hospital, Harme Medical Center, Union Specialty Dental Clinic, Radiant Health Club, Champion Gym</w:t>
            </w:r>
          </w:p>
        </w:tc>
      </w:tr>
      <w:tr w:rsidR="00501F60">
        <w:tblPrEx>
          <w:tblCellMar>
            <w:top w:w="0" w:type="dxa"/>
            <w:bottom w:w="0" w:type="dxa"/>
          </w:tblCellMar>
        </w:tblPrEx>
        <w:trPr>
          <w:cantSplit/>
        </w:trPr>
        <w:tc>
          <w:tcPr>
            <w:tcW w:w="2313"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Construction, engineering and business services</w:t>
            </w:r>
          </w:p>
        </w:tc>
        <w:tc>
          <w:tcPr>
            <w:tcW w:w="42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Social media management, content production and YouTube</w:t>
            </w:r>
          </w:p>
        </w:tc>
        <w:tc>
          <w:tcPr>
            <w:tcW w:w="3085"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Builders Creamy Trading PLC, Tiguhan Construction, Phi Engineering Solutions, Hoha Engineering PLC, AG Grace Business Center</w:t>
            </w:r>
          </w:p>
        </w:tc>
      </w:tr>
      <w:tr w:rsidR="00501F60">
        <w:tblPrEx>
          <w:tblCellMar>
            <w:top w:w="0" w:type="dxa"/>
            <w:bottom w:w="0" w:type="dxa"/>
          </w:tblCellMar>
        </w:tblPrEx>
        <w:trPr>
          <w:cantSplit/>
        </w:trPr>
        <w:tc>
          <w:tcPr>
            <w:tcW w:w="2313"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Consumer goods, fashion and retail</w:t>
            </w:r>
          </w:p>
        </w:tc>
        <w:tc>
          <w:tcPr>
            <w:tcW w:w="42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Social media, brand identity and product content</w:t>
            </w:r>
          </w:p>
        </w:tc>
        <w:tc>
          <w:tcPr>
            <w:tcW w:w="3085"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Senay Soap and Detergent, Moa Genuine Leather, Alpha Male Clothing, Say Yes Bridal, Urban Glow Shopping, Keyab Kids, BeMaleda Trading PLC</w:t>
            </w:r>
          </w:p>
        </w:tc>
      </w:tr>
      <w:tr w:rsidR="00501F60">
        <w:tblPrEx>
          <w:tblCellMar>
            <w:top w:w="0" w:type="dxa"/>
            <w:bottom w:w="0" w:type="dxa"/>
          </w:tblCellMar>
        </w:tblPrEx>
        <w:trPr>
          <w:cantSplit/>
        </w:trPr>
        <w:tc>
          <w:tcPr>
            <w:tcW w:w="2313"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NGOs and development</w:t>
            </w:r>
          </w:p>
        </w:tc>
        <w:tc>
          <w:tcPr>
            <w:tcW w:w="42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Websites and digital platforms</w:t>
            </w:r>
          </w:p>
        </w:tc>
        <w:tc>
          <w:tcPr>
            <w:tcW w:w="3085"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Selam Ethiopia</w:t>
            </w:r>
          </w:p>
        </w:tc>
      </w:tr>
      <w:tr w:rsidR="00501F60">
        <w:tblPrEx>
          <w:tblCellMar>
            <w:top w:w="0" w:type="dxa"/>
            <w:bottom w:w="0" w:type="dxa"/>
          </w:tblCellMar>
        </w:tblPrEx>
        <w:trPr>
          <w:cantSplit/>
        </w:trPr>
        <w:tc>
          <w:tcPr>
            <w:tcW w:w="2313"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Textiles</w:t>
            </w:r>
          </w:p>
        </w:tc>
        <w:tc>
          <w:tcPr>
            <w:tcW w:w="42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Order management system and social media</w:t>
            </w:r>
          </w:p>
        </w:tc>
        <w:tc>
          <w:tcPr>
            <w:tcW w:w="3085"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Demka Textile Investment</w:t>
            </w:r>
          </w:p>
        </w:tc>
      </w:tr>
    </w:tbl>
    <w:p w:rsidR="00501F60" w:rsidRDefault="00501F60">
      <w:pPr>
        <w:spacing w:after="140"/>
      </w:pPr>
    </w:p>
    <w:p w:rsidR="00501F60" w:rsidRDefault="00743402">
      <w:pPr>
        <w:pStyle w:val="Heading1"/>
        <w:pageBreakBefore/>
      </w:pPr>
      <w:bookmarkStart w:id="34" w:name="_Toc241526300"/>
      <w:r>
        <w:lastRenderedPageBreak/>
        <w:t>11. Selected Projects</w:t>
      </w:r>
      <w:bookmarkEnd w:id="34"/>
    </w:p>
    <w:p w:rsidR="00501F60" w:rsidRDefault="00743402">
      <w:pPr>
        <w:pStyle w:val="Heading2"/>
      </w:pPr>
      <w:bookmarkStart w:id="35" w:name="_Toc241526301"/>
      <w:r>
        <w:t>Business systems and software</w:t>
      </w:r>
      <w:bookmarkEnd w:id="35"/>
    </w:p>
    <w:p w:rsidR="00501F60" w:rsidRDefault="00743402">
      <w:pPr>
        <w:pStyle w:val="Heading3"/>
      </w:pPr>
      <w:r>
        <w:t>Konel Natural Purified Water PLC · Water bottling · Dire Dawa</w:t>
      </w:r>
    </w:p>
    <w:p w:rsidR="00501F60" w:rsidRDefault="00743402">
      <w:pPr>
        <w:spacing w:after="140" w:line="300" w:lineRule="auto"/>
      </w:pPr>
      <w:r>
        <w:t>Konel runs a 24-hour water bottling factory in three shifts. Before Blue Ocean ERP, purchasing, stock, production, quality, sales and finance were recorded on paper or in Excel. We implemented Blue Ocean ERP across the whole operation: purchasing, inventor</w:t>
      </w:r>
      <w:r>
        <w:t>y with digital bin cards, integrated production and quality control, finished goods, sales through factory, vehicle and branch channels, human resources and finance. We converted the factory’s manual production workbooks into system specifications and adde</w:t>
      </w:r>
      <w:r>
        <w:t>d wastage tracking by reason. The system has been in live operation since mid-2025, supported by our resident team in Dire Dawa.</w:t>
      </w:r>
    </w:p>
    <w:p w:rsidR="00501F60" w:rsidRDefault="00743402">
      <w:pPr>
        <w:pStyle w:val="Heading3"/>
      </w:pPr>
      <w:r>
        <w:t>Nova Water (Melayan Manufacturing PLC) · Water bottling · Sebeta, Oromia</w:t>
      </w:r>
    </w:p>
    <w:p w:rsidR="00501F60" w:rsidRDefault="00743402">
      <w:pPr>
        <w:spacing w:after="140" w:line="300" w:lineRule="auto"/>
      </w:pPr>
      <w:r>
        <w:t>An integrated Odoo ERP for the Nova Water bottling pla</w:t>
      </w:r>
      <w:r>
        <w:t>nt covering procurement, raw and packaging material control, production, quality control, plant maintenance, finished goods, sales and accounting. The system includes bills of materials, manufacturing orders by work centre with shift output reporting, qual</w:t>
      </w:r>
      <w:r>
        <w:t>ity checkpoints with rejection and rework, lot and batch traceability with digital bin cards, procurement approval with reorder automation, preventive maintenance and production costing. Plant processes were documented before configuration, records were mi</w:t>
      </w:r>
      <w:r>
        <w:t>grated and verified, and staff were trained before go-live. Delivered within the agreed three months and in daily use.</w:t>
      </w:r>
    </w:p>
    <w:p w:rsidR="00501F60" w:rsidRDefault="00743402">
      <w:pPr>
        <w:pStyle w:val="Heading3"/>
      </w:pPr>
      <w:r>
        <w:t>Wow Energy Services PLC (Smart Gas) · LPG distribution · Addis Ababa</w:t>
      </w:r>
    </w:p>
    <w:p w:rsidR="00501F60" w:rsidRDefault="00743402">
      <w:pPr>
        <w:spacing w:after="140" w:line="300" w:lineRule="auto"/>
      </w:pPr>
      <w:r>
        <w:t>A customised ERP for one of Ethiopia’s LPG distributors, covering sa</w:t>
      </w:r>
      <w:r>
        <w:t>les and customer management, purchase and supplier management, inventory and multi-location stock, financial management and reporting, agents, credit approvals, logistics, role-based access control and notifications, with deployment, training and post-go-l</w:t>
      </w:r>
      <w:r>
        <w:t>ive support.</w:t>
      </w:r>
    </w:p>
    <w:p w:rsidR="00501F60" w:rsidRDefault="00743402">
      <w:pPr>
        <w:pStyle w:val="Heading3"/>
      </w:pPr>
      <w:r>
        <w:t>Vector Advertising and Manufacturing PLC · Advertising and manufacturing · Addis Ababa</w:t>
      </w:r>
    </w:p>
    <w:p w:rsidR="00501F60" w:rsidRDefault="00743402">
      <w:pPr>
        <w:spacing w:after="140" w:line="300" w:lineRule="auto"/>
      </w:pPr>
      <w:r>
        <w:t>A full-scale ERP for a signage, fabrication and advertising production company where every order is bespoke. The system covers procurement and suppliers, inventory and warehouse management, production and job-order tracking through each department, sales a</w:t>
      </w:r>
      <w:r>
        <w:t>nd client management, finance, HR, role-based access with audit trails, and management dashboards. It manages more than a thousand concurrent projects.</w:t>
      </w:r>
    </w:p>
    <w:p w:rsidR="00501F60" w:rsidRDefault="00743402">
      <w:pPr>
        <w:pStyle w:val="Heading3"/>
      </w:pPr>
      <w:r>
        <w:t>Raphon Advertising · Printing and advertising · Addis Ababa</w:t>
      </w:r>
    </w:p>
    <w:p w:rsidR="00501F60" w:rsidRDefault="00743402">
      <w:pPr>
        <w:spacing w:after="140" w:line="300" w:lineRule="auto"/>
      </w:pPr>
      <w:r>
        <w:t>An ERP tailored to a large-scale printing an</w:t>
      </w:r>
      <w:r>
        <w:t>d advertising company with many departments and workflows, integrating project tracking, inventory, procurement, finance, HR and customer relations in one platform.</w:t>
      </w:r>
    </w:p>
    <w:p w:rsidR="00501F60" w:rsidRDefault="00743402">
      <w:pPr>
        <w:pStyle w:val="Heading3"/>
      </w:pPr>
      <w:r>
        <w:t>Apex Financial Solutions · Financial services · Addis Ababa</w:t>
      </w:r>
    </w:p>
    <w:p w:rsidR="00501F60" w:rsidRDefault="00743402">
      <w:pPr>
        <w:spacing w:after="140" w:line="300" w:lineRule="auto"/>
      </w:pPr>
      <w:r>
        <w:t>An ERP with billing, invoicing and financial tracking, user role management and audit-ready reporting, together with the Apex Tax School digital training platform: online course delivery, certification management and learner dashboards for Ethiopian tax an</w:t>
      </w:r>
      <w:r>
        <w:t>d finance courses.</w:t>
      </w:r>
    </w:p>
    <w:p w:rsidR="00501F60" w:rsidRDefault="00743402">
      <w:pPr>
        <w:pStyle w:val="Heading3"/>
      </w:pPr>
      <w:r>
        <w:t>Nokdes Trading PLC · Wholesale and distribution · Addis Ababa</w:t>
      </w:r>
    </w:p>
    <w:p w:rsidR="00501F60" w:rsidRDefault="00743402">
      <w:pPr>
        <w:spacing w:after="140" w:line="300" w:lineRule="auto"/>
      </w:pPr>
      <w:r>
        <w:t>A B2B wholesale and supplier management platform on Odoo. Verified business buyers see trade prices that stay hidden from the public. Orders spanning several suppliers are aut</w:t>
      </w:r>
      <w:r>
        <w:t xml:space="preserve">omatically split into </w:t>
      </w:r>
      <w:r>
        <w:lastRenderedPageBreak/>
        <w:t>per-supplier deliveries, invoices and payables. The platform also handles commission rules, supplier payouts, multi-location stock and management reporting.</w:t>
      </w:r>
    </w:p>
    <w:p w:rsidR="00501F60" w:rsidRDefault="00743402">
      <w:pPr>
        <w:pStyle w:val="Heading3"/>
      </w:pPr>
      <w:r>
        <w:t>Rungo · Liquor retail and distribution · 11 locations</w:t>
      </w:r>
    </w:p>
    <w:p w:rsidR="00501F60" w:rsidRDefault="00743402">
      <w:pPr>
        <w:spacing w:after="140" w:line="300" w:lineRule="auto"/>
      </w:pPr>
      <w:r>
        <w:t>Rungo One Operational S</w:t>
      </w:r>
      <w:r>
        <w:t>ystem unifies inventory, sales, purchasing, finance and reporting across 11 locations, including one in Djibouti. It covers controlled branch transfers, customer credit with aging, live foreign-currency payables, days-of-stock forecasting, expiry alerts, b</w:t>
      </w:r>
      <w:r>
        <w:t>rand-owner reporting, audit logs and 25 standard reports.</w:t>
      </w:r>
    </w:p>
    <w:p w:rsidR="00501F60" w:rsidRDefault="00743402">
      <w:pPr>
        <w:pStyle w:val="Heading3"/>
      </w:pPr>
      <w:r>
        <w:t>Abel Fikadu Importer · Import and distribution</w:t>
      </w:r>
    </w:p>
    <w:p w:rsidR="00501F60" w:rsidRDefault="00743402">
      <w:pPr>
        <w:spacing w:after="140" w:line="300" w:lineRule="auto"/>
      </w:pPr>
      <w:r>
        <w:t>An end-to-end system for a shoe-materials importer across one central warehouse, three warehouses and three shops: purchasing, QR-code receiving, stock</w:t>
      </w:r>
      <w:r>
        <w:t>, shop requests with approval, warehouse issue with in-transit visibility, QR-code POS, credit and finance. The whole interface switches between English and Amharic.</w:t>
      </w:r>
    </w:p>
    <w:p w:rsidR="00501F60" w:rsidRDefault="00743402">
      <w:pPr>
        <w:pStyle w:val="Heading3"/>
      </w:pPr>
      <w:r>
        <w:t>Kasanchis EV · EV charging</w:t>
      </w:r>
    </w:p>
    <w:p w:rsidR="00501F60" w:rsidRDefault="00743402">
      <w:pPr>
        <w:spacing w:after="140" w:line="300" w:lineRule="auto"/>
      </w:pPr>
      <w:r>
        <w:t>A management system for an EV charging operation with 16 chargi</w:t>
      </w:r>
      <w:r>
        <w:t>ng points. Every session records the charger, officer, vehicle, battery level on arrival, kWh delivered and amount paid, with photos of the meter and the payment attached. Daily cash reconciliation, mobile-money and bank tracking, expenses and separate edi</w:t>
      </w:r>
      <w:r>
        <w:t>t rights complete the controls.</w:t>
      </w:r>
    </w:p>
    <w:p w:rsidR="00501F60" w:rsidRDefault="00743402">
      <w:pPr>
        <w:pStyle w:val="Heading3"/>
      </w:pPr>
      <w:r>
        <w:t>Bigne Pastry · Café and bakery</w:t>
      </w:r>
    </w:p>
    <w:p w:rsidR="00501F60" w:rsidRDefault="00743402">
      <w:pPr>
        <w:spacing w:after="140" w:line="300" w:lineRule="auto"/>
      </w:pPr>
      <w:r>
        <w:t>A café and pastry management system with a dedicated pastry production module: recipes with wastage thresholds, production batches, display and fridge stock tracked separately, waste management</w:t>
      </w:r>
      <w:r>
        <w:t>, cake pre-orders, QR menu, waiter tracking, shifts, credit sales, multiple branches and an English and Amharic interface.</w:t>
      </w:r>
    </w:p>
    <w:p w:rsidR="00501F60" w:rsidRDefault="00743402">
      <w:pPr>
        <w:pStyle w:val="Heading3"/>
      </w:pPr>
      <w:r>
        <w:t>Demka Textile · Textile manufacturing</w:t>
      </w:r>
    </w:p>
    <w:p w:rsidR="00501F60" w:rsidRDefault="00743402">
      <w:pPr>
        <w:spacing w:after="140" w:line="300" w:lineRule="auto"/>
      </w:pPr>
      <w:r>
        <w:t>An order management system delivered against a formal system requirements document, with a deli</w:t>
      </w:r>
      <w:r>
        <w:t>very report on completion.</w:t>
      </w:r>
    </w:p>
    <w:p w:rsidR="00501F60" w:rsidRDefault="00743402">
      <w:pPr>
        <w:pStyle w:val="Heading3"/>
      </w:pPr>
      <w:r>
        <w:t>Chekela · Online learning for grades 9–12</w:t>
      </w:r>
    </w:p>
    <w:p w:rsidR="00501F60" w:rsidRDefault="00743402">
      <w:pPr>
        <w:spacing w:after="140" w:line="300" w:lineRule="auto"/>
      </w:pPr>
      <w:r>
        <w:t>Our own education technology product, recommended to secondary schools by the Addis Ababa City Education Bureau and recognised within the iceaddis Venture Meda accelerator.</w:t>
      </w:r>
    </w:p>
    <w:p w:rsidR="00501F60" w:rsidRDefault="00743402">
      <w:pPr>
        <w:pStyle w:val="Heading3"/>
      </w:pPr>
      <w:r>
        <w:t>Ministry of He</w:t>
      </w:r>
      <w:r>
        <w:t>alth – Ethiopia · Public health</w:t>
      </w:r>
    </w:p>
    <w:p w:rsidR="00501F60" w:rsidRDefault="00743402">
      <w:pPr>
        <w:spacing w:after="140" w:line="300" w:lineRule="auto"/>
      </w:pPr>
      <w:r>
        <w:t>The COVID-19 Living Guide Ethiopia mobile app and admin dashboard, used internally for clinical guidance and analysis and published as a public information app on Google Play.</w:t>
      </w:r>
    </w:p>
    <w:p w:rsidR="00501F60" w:rsidRDefault="00743402">
      <w:pPr>
        <w:pStyle w:val="Heading3"/>
      </w:pPr>
      <w:r>
        <w:t>A.A. Tegbare-ID Polytechnic College · Education</w:t>
      </w:r>
    </w:p>
    <w:p w:rsidR="00501F60" w:rsidRDefault="00743402">
      <w:pPr>
        <w:spacing w:after="140" w:line="300" w:lineRule="auto"/>
      </w:pPr>
      <w:r>
        <w:t>A student and teacher management app covering sections, courses, announcements, assignments and student records.</w:t>
      </w:r>
    </w:p>
    <w:p w:rsidR="00501F60" w:rsidRDefault="00743402">
      <w:pPr>
        <w:pStyle w:val="Heading3"/>
      </w:pPr>
      <w:r>
        <w:t>Houfa · Road safety</w:t>
      </w:r>
    </w:p>
    <w:p w:rsidR="00501F60" w:rsidRDefault="00743402">
      <w:pPr>
        <w:spacing w:after="140" w:line="300" w:lineRule="auto"/>
      </w:pPr>
      <w:r>
        <w:t>A traffic emergency alert app for reporting and locating road accidents, with live location sharing and an SOS function, av</w:t>
      </w:r>
      <w:r>
        <w:t>ailable in Kenya.</w:t>
      </w:r>
    </w:p>
    <w:p w:rsidR="00501F60" w:rsidRDefault="00743402">
      <w:pPr>
        <w:pStyle w:val="Heading3"/>
      </w:pPr>
      <w:r>
        <w:lastRenderedPageBreak/>
        <w:t>Selam Ethiopia · International NGO</w:t>
      </w:r>
    </w:p>
    <w:p w:rsidR="00501F60" w:rsidRDefault="00743402">
      <w:pPr>
        <w:spacing w:after="140" w:line="300" w:lineRule="auto"/>
      </w:pPr>
      <w:r>
        <w:t>A website for an international NGO working in culture since 2005, with news, programmes and newsletter sign-up.</w:t>
      </w:r>
    </w:p>
    <w:p w:rsidR="00501F60" w:rsidRDefault="00743402">
      <w:pPr>
        <w:pStyle w:val="Heading3"/>
      </w:pPr>
      <w:r>
        <w:t>Lavish Medical Spa · Health and aesthetics</w:t>
      </w:r>
    </w:p>
    <w:p w:rsidR="00501F60" w:rsidRDefault="00743402">
      <w:pPr>
        <w:spacing w:after="140" w:line="300" w:lineRule="auto"/>
      </w:pPr>
      <w:r>
        <w:t>A premium website for a medical spa with locatio</w:t>
      </w:r>
      <w:r>
        <w:t>ns in Addis Ababa, Dire Dawa and Adama, including service categories, certifications, client testimonials, a training academy section and booking on every page.</w:t>
      </w:r>
    </w:p>
    <w:p w:rsidR="00501F60" w:rsidRDefault="00743402">
      <w:pPr>
        <w:pStyle w:val="Heading2"/>
      </w:pPr>
      <w:bookmarkStart w:id="36" w:name="_Toc241526302"/>
      <w:r>
        <w:t>Digital marketing and social media</w:t>
      </w:r>
      <w:bookmarkEnd w:id="36"/>
    </w:p>
    <w:p w:rsidR="00501F60" w:rsidRDefault="00743402">
      <w:pPr>
        <w:pStyle w:val="Heading3"/>
      </w:pPr>
      <w:r>
        <w:t>Lavish Medical Spa · Health and aesthetics · Addis Ababa, Di</w:t>
      </w:r>
      <w:r>
        <w:t>re Dawa, Adama</w:t>
      </w:r>
    </w:p>
    <w:p w:rsidR="00501F60" w:rsidRDefault="00743402">
      <w:pPr>
        <w:spacing w:after="140" w:line="300" w:lineRule="auto"/>
      </w:pPr>
      <w:r>
        <w:t>Our flagship health account. We run strategy, content production, on-camera hosting, community management and paid campaigns for all three branches, with the Dire Dawa branch served in Amharic, Afaan Oromoo and Somali and the Adama branch ha</w:t>
      </w:r>
      <w:r>
        <w:t>ndled by our resident Adama production team. In the 12 months to February 2026, the Addis Ababa account reached 13 million TikTok views and 4.2 million Meta views, and the Dire Dawa account 3.9 million TikTok views. We also built the brand’s website.</w:t>
      </w:r>
    </w:p>
    <w:p w:rsidR="00501F60" w:rsidRDefault="00743402">
      <w:pPr>
        <w:pStyle w:val="Heading3"/>
      </w:pPr>
      <w:r>
        <w:t>Apex Financial Solutions · Since August 2024</w:t>
      </w:r>
    </w:p>
    <w:p w:rsidR="00501F60" w:rsidRDefault="00743402">
      <w:pPr>
        <w:spacing w:after="140" w:line="300" w:lineRule="auto"/>
      </w:pPr>
      <w:r>
        <w:t>Full digital marketing and content production across TikTok, Facebook and Instagram: strategic planning, content development, multimedia production, social media management and paid advertising. Our campaigns co</w:t>
      </w:r>
      <w:r>
        <w:t>nsistently generate high-quality leads for Apex’s corporate services, training and financial service offerings. In the 12 months to February 2026 the account reached 3.4 million Meta views and 2.3 million TikTok views, adding 11,200 new Meta follows.</w:t>
      </w:r>
    </w:p>
    <w:p w:rsidR="00501F60" w:rsidRDefault="00743402">
      <w:pPr>
        <w:pStyle w:val="Heading3"/>
      </w:pPr>
      <w:r>
        <w:t>Penie</w:t>
      </w:r>
      <w:r>
        <w:t>l Training Institute · Since August 2024</w:t>
      </w:r>
    </w:p>
    <w:p w:rsidR="00501F60" w:rsidRDefault="00743402">
      <w:pPr>
        <w:spacing w:after="140" w:line="300" w:lineRule="auto"/>
      </w:pPr>
      <w:r>
        <w:t>Social media strategy, content planning, multimedia production, digital campaigns and audience engagement across TikTok, Facebook and Instagram, supporting student recruitment across more than ten professional train</w:t>
      </w:r>
      <w:r>
        <w:t>ing fields and increasing enrolment inquiries from across Addis Ababa. The account reached 8.3 million Meta views with 18,700 link clicks, plus 2.2 million TikTok views.</w:t>
      </w:r>
    </w:p>
    <w:p w:rsidR="00501F60" w:rsidRDefault="00743402">
      <w:pPr>
        <w:pStyle w:val="Heading3"/>
      </w:pPr>
      <w:r>
        <w:t>Evolve Import and Export · Electric vehicles · Nationwide</w:t>
      </w:r>
    </w:p>
    <w:p w:rsidR="00501F60" w:rsidRDefault="00743402">
      <w:pPr>
        <w:spacing w:after="140" w:line="300" w:lineRule="auto"/>
      </w:pPr>
      <w:r>
        <w:t xml:space="preserve">An Amharic-language digital </w:t>
      </w:r>
      <w:r>
        <w:t>campaign to reach a nationwide audience in the emerging electric vehicle market, covering content planning, scriptwriting, content production, video editing, graphic design and platform management.</w:t>
      </w:r>
    </w:p>
    <w:p w:rsidR="00501F60" w:rsidRDefault="00743402">
      <w:pPr>
        <w:pStyle w:val="Heading3"/>
      </w:pPr>
      <w:r>
        <w:t>Builders Creamy Trading PLC · Construction</w:t>
      </w:r>
    </w:p>
    <w:p w:rsidR="00501F60" w:rsidRDefault="00743402">
      <w:pPr>
        <w:spacing w:after="140" w:line="300" w:lineRule="auto"/>
      </w:pPr>
      <w:r>
        <w:t>Strategic socia</w:t>
      </w:r>
      <w:r>
        <w:t>l media management and content production in Amharic, including content planning, script development, on-site production, video editing, graphic design and ongoing platform management.</w:t>
      </w:r>
    </w:p>
    <w:p w:rsidR="00501F60" w:rsidRDefault="00743402">
      <w:pPr>
        <w:pStyle w:val="Heading3"/>
      </w:pPr>
      <w:r>
        <w:t>AG Grace Business Center</w:t>
      </w:r>
    </w:p>
    <w:p w:rsidR="00501F60" w:rsidRDefault="00743402">
      <w:pPr>
        <w:spacing w:after="140" w:line="300" w:lineRule="auto"/>
      </w:pPr>
      <w:r>
        <w:t>Full stewardship of the brand’s social media a</w:t>
      </w:r>
      <w:r>
        <w:t>nd YouTube presence: strategic consulting, cinematic video and scriptwriting, and paid campaigns. Our long-form YouTube storytelling measurably increased audience retention, brand authority and organic channel growth.</w:t>
      </w:r>
    </w:p>
    <w:p w:rsidR="00501F60" w:rsidRDefault="00743402">
      <w:pPr>
        <w:pStyle w:val="Heading3"/>
      </w:pPr>
      <w:r>
        <w:t>Liesak Resorts Hotel · Hospitality · B</w:t>
      </w:r>
      <w:r>
        <w:t>ishoftu</w:t>
      </w:r>
    </w:p>
    <w:p w:rsidR="00501F60" w:rsidRDefault="00743402">
      <w:pPr>
        <w:spacing w:after="140" w:line="300" w:lineRule="auto"/>
      </w:pPr>
      <w:r>
        <w:t>Social media management, resort and event content, and promotional video for a resort hotel.</w:t>
      </w:r>
    </w:p>
    <w:p w:rsidR="00501F60" w:rsidRDefault="00743402">
      <w:pPr>
        <w:pStyle w:val="Heading3"/>
      </w:pPr>
      <w:r>
        <w:lastRenderedPageBreak/>
        <w:t>Fikreselam General Hospital · Healthcare</w:t>
      </w:r>
    </w:p>
    <w:p w:rsidR="00501F60" w:rsidRDefault="00743402">
      <w:pPr>
        <w:spacing w:after="140" w:line="300" w:lineRule="auto"/>
      </w:pPr>
      <w:r>
        <w:t>Social media content and campaigns for a general hospital’s services.</w:t>
      </w:r>
    </w:p>
    <w:p w:rsidR="00501F60" w:rsidRDefault="00743402">
      <w:pPr>
        <w:pStyle w:val="Heading3"/>
      </w:pPr>
      <w:r>
        <w:t>Brand identity and social media portfolio</w:t>
      </w:r>
    </w:p>
    <w:p w:rsidR="00501F60" w:rsidRDefault="00743402">
      <w:pPr>
        <w:spacing w:after="140" w:line="300" w:lineRule="auto"/>
      </w:pPr>
      <w:r>
        <w:t>La</w:t>
      </w:r>
      <w:r>
        <w:t>vish Medical Spa · Fana Queen Café &amp; Restaurant · Coffee Prince · Urban Glow Online Shopping · Wild Side Events · Quantum Engineering · Senay · Ende Bet Bar &amp; Restaurant · Master Henok</w:t>
      </w:r>
    </w:p>
    <w:p w:rsidR="00501F60" w:rsidRDefault="00743402">
      <w:pPr>
        <w:pStyle w:val="Heading1"/>
        <w:pageBreakBefore/>
      </w:pPr>
      <w:bookmarkStart w:id="37" w:name="_Toc241526303"/>
      <w:r>
        <w:lastRenderedPageBreak/>
        <w:t>12. What Our Clients Say</w:t>
      </w:r>
      <w:bookmarkEnd w:id="37"/>
    </w:p>
    <w:p w:rsidR="00501F60" w:rsidRDefault="00743402">
      <w:pPr>
        <w:pStyle w:val="Heading2"/>
      </w:pPr>
      <w:bookmarkStart w:id="38" w:name="_Toc241526304"/>
      <w:r>
        <w:t>Business systems</w:t>
      </w:r>
      <w:bookmarkEnd w:id="38"/>
    </w:p>
    <w:p w:rsidR="00501F60" w:rsidRDefault="00743402">
      <w:pPr>
        <w:pBdr>
          <w:left w:val="single" w:sz="14" w:space="10" w:color="1B75BB"/>
        </w:pBdr>
        <w:spacing w:before="140" w:after="40" w:line="300" w:lineRule="auto"/>
        <w:ind w:left="360" w:right="360"/>
      </w:pPr>
      <w:r>
        <w:rPr>
          <w:i/>
          <w:iCs/>
        </w:rPr>
        <w:t>“The ERP system enabled better visibility, improved decision-making, and streamlined operations across departments. We confidently recommend Blue Pixel Trading PLC for ERP and enterprise system implementation projects.”</w:t>
      </w:r>
    </w:p>
    <w:p w:rsidR="00501F60" w:rsidRDefault="00743402">
      <w:pPr>
        <w:spacing w:after="200"/>
        <w:ind w:left="360"/>
      </w:pPr>
      <w:r>
        <w:rPr>
          <w:b/>
          <w:bCs/>
          <w:color w:val="5A6470"/>
          <w:sz w:val="18"/>
          <w:szCs w:val="18"/>
        </w:rPr>
        <w:t xml:space="preserve">— Suleman Ali, General Manager, Wow </w:t>
      </w:r>
      <w:r>
        <w:rPr>
          <w:b/>
          <w:bCs/>
          <w:color w:val="5A6470"/>
          <w:sz w:val="18"/>
          <w:szCs w:val="18"/>
        </w:rPr>
        <w:t>Energy Services PLC</w:t>
      </w:r>
    </w:p>
    <w:p w:rsidR="00501F60" w:rsidRDefault="00743402">
      <w:pPr>
        <w:pBdr>
          <w:left w:val="single" w:sz="14" w:space="10" w:color="1B75BB"/>
        </w:pBdr>
        <w:spacing w:before="140" w:after="40" w:line="300" w:lineRule="auto"/>
        <w:ind w:left="360" w:right="360"/>
      </w:pPr>
      <w:r>
        <w:rPr>
          <w:i/>
          <w:iCs/>
        </w:rPr>
        <w:t>“The system delivered has positively impacted efficiency, traceability, and decision-making within our organization.”</w:t>
      </w:r>
    </w:p>
    <w:p w:rsidR="00501F60" w:rsidRDefault="00743402">
      <w:pPr>
        <w:spacing w:after="200"/>
        <w:ind w:left="360"/>
      </w:pPr>
      <w:r>
        <w:rPr>
          <w:b/>
          <w:bCs/>
          <w:color w:val="5A6470"/>
          <w:sz w:val="18"/>
          <w:szCs w:val="18"/>
        </w:rPr>
        <w:t>— Kassaye Tsegaye, CEO, Vector Advertising and Manufacturing PLC</w:t>
      </w:r>
    </w:p>
    <w:p w:rsidR="00501F60" w:rsidRDefault="00743402">
      <w:pPr>
        <w:pBdr>
          <w:left w:val="single" w:sz="14" w:space="10" w:color="1B75BB"/>
        </w:pBdr>
        <w:spacing w:before="140" w:after="40" w:line="300" w:lineRule="auto"/>
        <w:ind w:left="360" w:right="360"/>
      </w:pPr>
      <w:r>
        <w:rPr>
          <w:i/>
          <w:iCs/>
        </w:rPr>
        <w:t>“The system is in daily operation. Material consumpti</w:t>
      </w:r>
      <w:r>
        <w:rPr>
          <w:i/>
          <w:iCs/>
        </w:rPr>
        <w:t>on, production output and finished goods are recorded against traceable batches, quality decisions are captured in the system rather than on paper, and purchasing follows actual plant requirement.”</w:t>
      </w:r>
    </w:p>
    <w:p w:rsidR="00501F60" w:rsidRDefault="00743402">
      <w:pPr>
        <w:spacing w:after="200"/>
        <w:ind w:left="360"/>
      </w:pPr>
      <w:r>
        <w:rPr>
          <w:b/>
          <w:bCs/>
          <w:color w:val="5A6470"/>
          <w:sz w:val="18"/>
          <w:szCs w:val="18"/>
        </w:rPr>
        <w:t>— Ayub Ahmed, Chief Executive Officer, Melayan Manufacturi</w:t>
      </w:r>
      <w:r>
        <w:rPr>
          <w:b/>
          <w:bCs/>
          <w:color w:val="5A6470"/>
          <w:sz w:val="18"/>
          <w:szCs w:val="18"/>
        </w:rPr>
        <w:t>ng PLC – Nova Water Bottling</w:t>
      </w:r>
    </w:p>
    <w:p w:rsidR="00501F60" w:rsidRDefault="00743402">
      <w:pPr>
        <w:pBdr>
          <w:left w:val="single" w:sz="14" w:space="10" w:color="1B75BB"/>
        </w:pBdr>
        <w:spacing w:before="140" w:after="40" w:line="300" w:lineRule="auto"/>
        <w:ind w:left="360" w:right="360"/>
      </w:pPr>
      <w:r>
        <w:rPr>
          <w:i/>
          <w:iCs/>
        </w:rPr>
        <w:t>“The solution significantly improved operational efficiency, reporting accuracy, and digital service delivery for our organization. We found their team to be reliable and highly competent in delivering enterprise-grade digital systems.”</w:t>
      </w:r>
    </w:p>
    <w:p w:rsidR="00501F60" w:rsidRDefault="00743402">
      <w:pPr>
        <w:spacing w:after="200"/>
        <w:ind w:left="360"/>
      </w:pPr>
      <w:r>
        <w:rPr>
          <w:b/>
          <w:bCs/>
          <w:color w:val="5A6470"/>
          <w:sz w:val="18"/>
          <w:szCs w:val="18"/>
        </w:rPr>
        <w:t>— Brook Legesse, Ge</w:t>
      </w:r>
      <w:r>
        <w:rPr>
          <w:b/>
          <w:bCs/>
          <w:color w:val="5A6470"/>
          <w:sz w:val="18"/>
          <w:szCs w:val="18"/>
        </w:rPr>
        <w:t>neral Manager, Apex Financial Solutions</w:t>
      </w:r>
    </w:p>
    <w:p w:rsidR="00501F60" w:rsidRDefault="00743402">
      <w:pPr>
        <w:pBdr>
          <w:left w:val="single" w:sz="14" w:space="10" w:color="1B75BB"/>
        </w:pBdr>
        <w:spacing w:before="140" w:after="40" w:line="300" w:lineRule="auto"/>
        <w:ind w:left="360" w:right="360"/>
      </w:pPr>
      <w:r>
        <w:rPr>
          <w:i/>
          <w:iCs/>
        </w:rPr>
        <w:t>“Blue Ocean Creatives were technically strong, responsive and familiar with the commercial realities of wholesale trading in this market. We would engage them again.”</w:t>
      </w:r>
    </w:p>
    <w:p w:rsidR="00501F60" w:rsidRDefault="00743402">
      <w:pPr>
        <w:spacing w:after="200"/>
        <w:ind w:left="360"/>
      </w:pPr>
      <w:r>
        <w:rPr>
          <w:b/>
          <w:bCs/>
          <w:color w:val="5A6470"/>
          <w:sz w:val="18"/>
          <w:szCs w:val="18"/>
        </w:rPr>
        <w:t>— Mikiyas Fekade, General Manager, Nokdes Trading</w:t>
      </w:r>
      <w:r>
        <w:rPr>
          <w:b/>
          <w:bCs/>
          <w:color w:val="5A6470"/>
          <w:sz w:val="18"/>
          <w:szCs w:val="18"/>
        </w:rPr>
        <w:t xml:space="preserve"> PLC</w:t>
      </w:r>
    </w:p>
    <w:p w:rsidR="00501F60" w:rsidRDefault="00743402">
      <w:pPr>
        <w:pBdr>
          <w:left w:val="single" w:sz="14" w:space="10" w:color="1B75BB"/>
        </w:pBdr>
        <w:spacing w:before="140" w:after="40" w:line="300" w:lineRule="auto"/>
        <w:ind w:left="360" w:right="360"/>
      </w:pPr>
      <w:r>
        <w:rPr>
          <w:i/>
          <w:iCs/>
        </w:rPr>
        <w:t>“The result has been a smoother internal workflow, increased accountability, and improved decision-making through real-time data access.”</w:t>
      </w:r>
    </w:p>
    <w:p w:rsidR="00501F60" w:rsidRDefault="00743402">
      <w:pPr>
        <w:spacing w:after="200"/>
        <w:ind w:left="360"/>
      </w:pPr>
      <w:r>
        <w:rPr>
          <w:b/>
          <w:bCs/>
          <w:color w:val="5A6470"/>
          <w:sz w:val="18"/>
          <w:szCs w:val="18"/>
        </w:rPr>
        <w:t>— Selamawit Solomon, Raphon Advertising</w:t>
      </w:r>
    </w:p>
    <w:p w:rsidR="00501F60" w:rsidRDefault="00743402">
      <w:pPr>
        <w:pBdr>
          <w:left w:val="single" w:sz="14" w:space="10" w:color="1B75BB"/>
        </w:pBdr>
        <w:spacing w:before="140" w:after="40" w:line="300" w:lineRule="auto"/>
        <w:ind w:left="360" w:right="360"/>
      </w:pPr>
      <w:r>
        <w:rPr>
          <w:i/>
          <w:iCs/>
        </w:rPr>
        <w:t>“Over this period, the system has brought a clear improvement in stock vi</w:t>
      </w:r>
      <w:r>
        <w:rPr>
          <w:i/>
          <w:iCs/>
        </w:rPr>
        <w:t>sibility, purchasing and sales control, production and quality control, human resource management and financial management. We recommend Blue Pixel Trading as a trusted partner for manufacturing ERP development and implementation.”</w:t>
      </w:r>
    </w:p>
    <w:p w:rsidR="00501F60" w:rsidRDefault="00743402">
      <w:pPr>
        <w:spacing w:after="200"/>
        <w:ind w:left="360"/>
      </w:pPr>
      <w:r>
        <w:rPr>
          <w:b/>
          <w:bCs/>
          <w:color w:val="5A6470"/>
          <w:sz w:val="18"/>
          <w:szCs w:val="18"/>
        </w:rPr>
        <w:t>— Dawit Mengesha Biru, G</w:t>
      </w:r>
      <w:r>
        <w:rPr>
          <w:b/>
          <w:bCs/>
          <w:color w:val="5A6470"/>
          <w:sz w:val="18"/>
          <w:szCs w:val="18"/>
        </w:rPr>
        <w:t>eneral Manager, Konel Natural Purified Water PLC (translated from Amharic)</w:t>
      </w:r>
    </w:p>
    <w:p w:rsidR="00501F60" w:rsidRDefault="00743402">
      <w:pPr>
        <w:pBdr>
          <w:left w:val="single" w:sz="14" w:space="10" w:color="1B75BB"/>
        </w:pBdr>
        <w:spacing w:before="140" w:after="40" w:line="300" w:lineRule="auto"/>
        <w:ind w:left="360" w:right="360"/>
      </w:pPr>
      <w:r>
        <w:rPr>
          <w:i/>
          <w:iCs/>
        </w:rPr>
        <w:t>“Blue Pixel Trading PLC, through its Chekela product wing, has the technical and organizational commitment required to design, build, and improve digital products in a structured an</w:t>
      </w:r>
      <w:r>
        <w:rPr>
          <w:i/>
          <w:iCs/>
        </w:rPr>
        <w:t>d responsive manner.”</w:t>
      </w:r>
    </w:p>
    <w:p w:rsidR="00501F60" w:rsidRDefault="00743402">
      <w:pPr>
        <w:spacing w:after="200"/>
        <w:ind w:left="360"/>
      </w:pPr>
      <w:r>
        <w:rPr>
          <w:b/>
          <w:bCs/>
          <w:color w:val="5A6470"/>
          <w:sz w:val="18"/>
          <w:szCs w:val="18"/>
        </w:rPr>
        <w:t>— Lensa Kebede, Project Lead – Venture Meda, iceaddis IT Consultancy PLC</w:t>
      </w:r>
    </w:p>
    <w:p w:rsidR="00501F60" w:rsidRDefault="00743402">
      <w:pPr>
        <w:pStyle w:val="Heading2"/>
      </w:pPr>
      <w:bookmarkStart w:id="39" w:name="_Toc241526305"/>
      <w:r>
        <w:t>Digital marketing</w:t>
      </w:r>
      <w:bookmarkEnd w:id="39"/>
    </w:p>
    <w:p w:rsidR="00501F60" w:rsidRDefault="00743402">
      <w:pPr>
        <w:pBdr>
          <w:left w:val="single" w:sz="14" w:space="10" w:color="1B75BB"/>
        </w:pBdr>
        <w:spacing w:before="140" w:after="40" w:line="300" w:lineRule="auto"/>
        <w:ind w:left="360" w:right="360"/>
      </w:pPr>
      <w:r>
        <w:rPr>
          <w:i/>
          <w:iCs/>
        </w:rPr>
        <w:t>“Their paid advertising management has been instrumental in driving measurable business outcomes. Through well-targeted campaigns and data-driv</w:t>
      </w:r>
      <w:r>
        <w:rPr>
          <w:i/>
          <w:iCs/>
        </w:rPr>
        <w:t>en optimization, they have consistently generated high-quality leads.”</w:t>
      </w:r>
    </w:p>
    <w:p w:rsidR="00501F60" w:rsidRDefault="00743402">
      <w:pPr>
        <w:spacing w:after="200"/>
        <w:ind w:left="360"/>
      </w:pPr>
      <w:r>
        <w:rPr>
          <w:b/>
          <w:bCs/>
          <w:color w:val="5A6470"/>
          <w:sz w:val="18"/>
          <w:szCs w:val="18"/>
        </w:rPr>
        <w:t>— Brook Legesse Berhe, General Director, Apex Financial Solutions</w:t>
      </w:r>
    </w:p>
    <w:p w:rsidR="00501F60" w:rsidRDefault="00743402">
      <w:pPr>
        <w:pBdr>
          <w:left w:val="single" w:sz="14" w:space="10" w:color="1B75BB"/>
        </w:pBdr>
        <w:spacing w:before="140" w:after="40" w:line="300" w:lineRule="auto"/>
        <w:ind w:left="360" w:right="360"/>
      </w:pPr>
      <w:r>
        <w:rPr>
          <w:i/>
          <w:iCs/>
        </w:rPr>
        <w:t>“Their work significantly enhanced online engagement and contributed to increased enrollment inquiries from audiences a</w:t>
      </w:r>
      <w:r>
        <w:rPr>
          <w:i/>
          <w:iCs/>
        </w:rPr>
        <w:t>cross Addis Ababa.”</w:t>
      </w:r>
    </w:p>
    <w:p w:rsidR="00501F60" w:rsidRDefault="00743402">
      <w:pPr>
        <w:spacing w:after="200"/>
        <w:ind w:left="360"/>
      </w:pPr>
      <w:r>
        <w:rPr>
          <w:b/>
          <w:bCs/>
          <w:color w:val="5A6470"/>
          <w:sz w:val="18"/>
          <w:szCs w:val="18"/>
        </w:rPr>
        <w:t>— Ghenet Hailemichael, Dean of Academic Affairs, Peniel Training Institute</w:t>
      </w:r>
    </w:p>
    <w:p w:rsidR="00501F60" w:rsidRDefault="00743402">
      <w:pPr>
        <w:pBdr>
          <w:left w:val="single" w:sz="14" w:space="10" w:color="1B75BB"/>
        </w:pBdr>
        <w:spacing w:before="140" w:after="40" w:line="300" w:lineRule="auto"/>
        <w:ind w:left="360" w:right="360"/>
      </w:pPr>
      <w:r>
        <w:rPr>
          <w:i/>
          <w:iCs/>
        </w:rPr>
        <w:lastRenderedPageBreak/>
        <w:t>“We regard Blue Ocean Creatives as a highly capable digital agency with strong reach-building capacity, particularly for brands seeking rapid visibility and nati</w:t>
      </w:r>
      <w:r>
        <w:rPr>
          <w:i/>
          <w:iCs/>
        </w:rPr>
        <w:t>onwide exposure.”</w:t>
      </w:r>
    </w:p>
    <w:p w:rsidR="00501F60" w:rsidRDefault="00743402">
      <w:pPr>
        <w:spacing w:after="200"/>
        <w:ind w:left="360"/>
      </w:pPr>
      <w:r>
        <w:rPr>
          <w:b/>
          <w:bCs/>
          <w:color w:val="5A6470"/>
          <w:sz w:val="18"/>
          <w:szCs w:val="18"/>
        </w:rPr>
        <w:t>— Mekibeb Nigash, HR &amp; Administration Manager, Evolve Import and Export</w:t>
      </w:r>
    </w:p>
    <w:p w:rsidR="00501F60" w:rsidRDefault="00743402">
      <w:pPr>
        <w:pBdr>
          <w:left w:val="single" w:sz="14" w:space="10" w:color="1B75BB"/>
        </w:pBdr>
        <w:spacing w:before="140" w:after="40" w:line="300" w:lineRule="auto"/>
        <w:ind w:left="360" w:right="360"/>
      </w:pPr>
      <w:r>
        <w:rPr>
          <w:i/>
          <w:iCs/>
        </w:rPr>
        <w:t>“Their team worked in a structured and dependable manner, consistently delivering content on schedule while maintaining high standards of quality and brand consistenc</w:t>
      </w:r>
      <w:r>
        <w:rPr>
          <w:i/>
          <w:iCs/>
        </w:rPr>
        <w:t>y.”</w:t>
      </w:r>
    </w:p>
    <w:p w:rsidR="00501F60" w:rsidRDefault="00743402">
      <w:pPr>
        <w:spacing w:after="200"/>
        <w:ind w:left="360"/>
      </w:pPr>
      <w:r>
        <w:rPr>
          <w:b/>
          <w:bCs/>
          <w:color w:val="5A6470"/>
          <w:sz w:val="18"/>
          <w:szCs w:val="18"/>
        </w:rPr>
        <w:t>— Builders Creamy Trading PLC</w:t>
      </w:r>
    </w:p>
    <w:p w:rsidR="00501F60" w:rsidRDefault="00743402">
      <w:pPr>
        <w:pBdr>
          <w:left w:val="single" w:sz="14" w:space="10" w:color="1B75BB"/>
        </w:pBdr>
        <w:spacing w:before="140" w:after="40" w:line="300" w:lineRule="auto"/>
        <w:ind w:left="360" w:right="360"/>
      </w:pPr>
      <w:r>
        <w:rPr>
          <w:i/>
          <w:iCs/>
        </w:rPr>
        <w:t>“Blue Pixel Trading PLC represents the gold standard in modern content production and strategic growth.”</w:t>
      </w:r>
    </w:p>
    <w:p w:rsidR="00501F60" w:rsidRDefault="00743402">
      <w:pPr>
        <w:spacing w:after="200"/>
        <w:ind w:left="360"/>
      </w:pPr>
      <w:r>
        <w:rPr>
          <w:b/>
          <w:bCs/>
          <w:color w:val="5A6470"/>
          <w:sz w:val="18"/>
          <w:szCs w:val="18"/>
        </w:rPr>
        <w:t>— Azeb Negussie, Administration and Finance Manager, AG Grace Business Center</w:t>
      </w:r>
    </w:p>
    <w:p w:rsidR="00501F60" w:rsidRDefault="00743402">
      <w:pPr>
        <w:pBdr>
          <w:left w:val="single" w:sz="14" w:space="10" w:color="1B75BB"/>
        </w:pBdr>
        <w:spacing w:before="140" w:after="40" w:line="300" w:lineRule="auto"/>
        <w:ind w:left="360" w:right="360"/>
      </w:pPr>
      <w:r>
        <w:rPr>
          <w:i/>
          <w:iCs/>
        </w:rPr>
        <w:t>“Since Blue Ocean Creatives started run</w:t>
      </w:r>
      <w:r>
        <w:rPr>
          <w:i/>
          <w:iCs/>
        </w:rPr>
        <w:t>ning our social media, things really changed for my café. More people come around now, and we get better online presence.”</w:t>
      </w:r>
    </w:p>
    <w:p w:rsidR="00501F60" w:rsidRDefault="00743402">
      <w:pPr>
        <w:spacing w:after="200"/>
        <w:ind w:left="360"/>
      </w:pPr>
      <w:r>
        <w:rPr>
          <w:b/>
          <w:bCs/>
          <w:color w:val="5A6470"/>
          <w:sz w:val="18"/>
          <w:szCs w:val="18"/>
        </w:rPr>
        <w:t>— Fahmi Adus, CEO, Fana Café and Restaurant</w:t>
      </w:r>
    </w:p>
    <w:p w:rsidR="00501F60" w:rsidRDefault="00743402">
      <w:pPr>
        <w:pBdr>
          <w:left w:val="single" w:sz="14" w:space="10" w:color="1B75BB"/>
        </w:pBdr>
        <w:spacing w:before="140" w:after="40" w:line="300" w:lineRule="auto"/>
        <w:ind w:left="360" w:right="360"/>
      </w:pPr>
      <w:r>
        <w:rPr>
          <w:i/>
          <w:iCs/>
        </w:rPr>
        <w:t>“Blue Ocean Creatives brought our vision to life with precision and flair. Their expertis</w:t>
      </w:r>
      <w:r>
        <w:rPr>
          <w:i/>
          <w:iCs/>
        </w:rPr>
        <w:t>e and commitment made them the perfect partner for our digital growth.”</w:t>
      </w:r>
    </w:p>
    <w:p w:rsidR="00501F60" w:rsidRDefault="00743402">
      <w:pPr>
        <w:spacing w:after="200"/>
        <w:ind w:left="360"/>
      </w:pPr>
      <w:r>
        <w:rPr>
          <w:b/>
          <w:bCs/>
          <w:color w:val="5A6470"/>
          <w:sz w:val="18"/>
          <w:szCs w:val="18"/>
        </w:rPr>
        <w:t>— Dr. Melat Solomon, CEO, Lavish Medical Spa</w:t>
      </w:r>
    </w:p>
    <w:p w:rsidR="00501F60" w:rsidRDefault="00743402">
      <w:pPr>
        <w:pStyle w:val="Heading1"/>
        <w:pageBreakBefore/>
      </w:pPr>
      <w:bookmarkStart w:id="40" w:name="_Toc241526306"/>
      <w:r>
        <w:lastRenderedPageBreak/>
        <w:t>13. Reference Letters</w:t>
      </w:r>
      <w:bookmarkEnd w:id="40"/>
    </w:p>
    <w:p w:rsidR="00501F60" w:rsidRDefault="00743402">
      <w:pPr>
        <w:spacing w:after="140" w:line="300" w:lineRule="auto"/>
      </w:pPr>
      <w:r>
        <w:t>Signed reference and recommendation letters are available on request and attached to our tender submissions.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2891"/>
        <w:gridCol w:w="2698"/>
        <w:gridCol w:w="1158"/>
      </w:tblGrid>
      <w:tr w:rsidR="00501F60">
        <w:tblPrEx>
          <w:tblCellMar>
            <w:top w:w="0" w:type="dxa"/>
            <w:bottom w:w="0" w:type="dxa"/>
          </w:tblCellMar>
        </w:tblPrEx>
        <w:trPr>
          <w:cantSplit/>
          <w:tblHeader/>
        </w:trPr>
        <w:tc>
          <w:tcPr>
            <w:tcW w:w="2891"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Organisation</w:t>
            </w:r>
          </w:p>
        </w:tc>
        <w:tc>
          <w:tcPr>
            <w:tcW w:w="2891"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Engagement</w:t>
            </w:r>
          </w:p>
        </w:tc>
        <w:tc>
          <w:tcPr>
            <w:tcW w:w="2698"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Signatory</w:t>
            </w:r>
          </w:p>
        </w:tc>
        <w:tc>
          <w:tcPr>
            <w:tcW w:w="1158"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Date</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Konel Natural Purified Water PLC</w:t>
            </w:r>
          </w:p>
        </w:tc>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Blue Ocean ERP implementation</w:t>
            </w:r>
          </w:p>
        </w:tc>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Dawit Mengesha Biru, General Manager</w:t>
            </w:r>
          </w:p>
        </w:tc>
        <w:tc>
          <w:tcPr>
            <w:tcW w:w="115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Feb 2026</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Melayan Manufacturing PLC – Nova Water</w:t>
            </w:r>
          </w:p>
        </w:tc>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Odoo ERP: manufacturing, procurement and quality</w:t>
            </w:r>
          </w:p>
        </w:tc>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Ayub Ahmed, CEO</w:t>
            </w:r>
          </w:p>
        </w:tc>
        <w:tc>
          <w:tcPr>
            <w:tcW w:w="115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Nov 2025</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Wow Energy Services PLC</w:t>
            </w:r>
          </w:p>
        </w:tc>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Customised ERP system</w:t>
            </w:r>
          </w:p>
        </w:tc>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Suleman Ali, General Manager</w:t>
            </w:r>
          </w:p>
        </w:tc>
        <w:tc>
          <w:tcPr>
            <w:tcW w:w="115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Feb 2026</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Vector Advertising and Manufacturing PLC</w:t>
            </w:r>
          </w:p>
        </w:tc>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Full-scale ERP system</w:t>
            </w:r>
          </w:p>
        </w:tc>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Kassaye Tsegaye, CEO</w:t>
            </w:r>
          </w:p>
        </w:tc>
        <w:tc>
          <w:tcPr>
            <w:tcW w:w="115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Feb 2026</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Apex Financial Solutions</w:t>
            </w:r>
          </w:p>
        </w:tc>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ERP and digital training platform</w:t>
            </w:r>
          </w:p>
        </w:tc>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Brook Legesse, General Manager</w:t>
            </w:r>
          </w:p>
        </w:tc>
        <w:tc>
          <w:tcPr>
            <w:tcW w:w="115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2026</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Nokdes Trading PLC</w:t>
            </w:r>
          </w:p>
        </w:tc>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Odoo B2B wholesale and supplier platform</w:t>
            </w:r>
          </w:p>
        </w:tc>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Mikiyas Fekade, General Manager</w:t>
            </w:r>
          </w:p>
        </w:tc>
        <w:tc>
          <w:tcPr>
            <w:tcW w:w="115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Jan 2025</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Raphon Advertising</w:t>
            </w:r>
          </w:p>
        </w:tc>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ERP system</w:t>
            </w:r>
          </w:p>
        </w:tc>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Selamawit Solomon</w:t>
            </w:r>
          </w:p>
        </w:tc>
        <w:tc>
          <w:tcPr>
            <w:tcW w:w="115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Jun 2025</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City Government of Addis Ababa Education Bureau</w:t>
            </w:r>
          </w:p>
        </w:tc>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Recommendation of Chekela to secondary schools</w:t>
            </w:r>
          </w:p>
        </w:tc>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Education Technology Information Directorate</w:t>
            </w:r>
          </w:p>
        </w:tc>
        <w:tc>
          <w:tcPr>
            <w:tcW w:w="115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Mar 2024</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iceaddis IT Consultancy PLC</w:t>
            </w:r>
          </w:p>
        </w:tc>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Support letter for Chekela (Venture Meda)</w:t>
            </w:r>
          </w:p>
        </w:tc>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Lensa Kebede, Project Lead</w:t>
            </w:r>
          </w:p>
        </w:tc>
        <w:tc>
          <w:tcPr>
            <w:tcW w:w="115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Mar 2026</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Apex Financial Solutions</w:t>
            </w:r>
          </w:p>
        </w:tc>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Digital marketing and content production</w:t>
            </w:r>
          </w:p>
        </w:tc>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Brook Legesse Berhe, General Director</w:t>
            </w:r>
          </w:p>
        </w:tc>
        <w:tc>
          <w:tcPr>
            <w:tcW w:w="115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Feb 2026</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Peniel Training Institute</w:t>
            </w:r>
          </w:p>
        </w:tc>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Digital marketing and content production</w:t>
            </w:r>
          </w:p>
        </w:tc>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Ghenet Hailemichael, Dean of Academic Affairs</w:t>
            </w:r>
          </w:p>
        </w:tc>
        <w:tc>
          <w:tcPr>
            <w:tcW w:w="115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Feb 2026</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Evolve Import and Export</w:t>
            </w:r>
          </w:p>
        </w:tc>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Nationwide digital campaign</w:t>
            </w:r>
          </w:p>
        </w:tc>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Mekibeb Nigash, HR &amp; Administration Manager</w:t>
            </w:r>
          </w:p>
        </w:tc>
        <w:tc>
          <w:tcPr>
            <w:tcW w:w="115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Feb 2026</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Builders Creamy Trading PLC</w:t>
            </w:r>
          </w:p>
        </w:tc>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Digital marketing and content services</w:t>
            </w:r>
          </w:p>
        </w:tc>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w:t>
            </w:r>
          </w:p>
        </w:tc>
        <w:tc>
          <w:tcPr>
            <w:tcW w:w="115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Feb 2026</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AG Grace Business Center</w:t>
            </w:r>
          </w:p>
        </w:tc>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Social media and YouTube</w:t>
            </w:r>
          </w:p>
        </w:tc>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Azeb Negussie, Administration and Finance Manager</w:t>
            </w:r>
          </w:p>
        </w:tc>
        <w:tc>
          <w:tcPr>
            <w:tcW w:w="115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Jan 2026</w:t>
            </w:r>
          </w:p>
        </w:tc>
      </w:tr>
    </w:tbl>
    <w:p w:rsidR="00501F60" w:rsidRDefault="00501F60">
      <w:pPr>
        <w:spacing w:after="140"/>
      </w:pPr>
    </w:p>
    <w:p w:rsidR="00501F60" w:rsidRDefault="00743402">
      <w:pPr>
        <w:pStyle w:val="Heading1"/>
        <w:pageBreakBefore/>
      </w:pPr>
      <w:bookmarkStart w:id="41" w:name="_Toc241526307"/>
      <w:r>
        <w:lastRenderedPageBreak/>
        <w:t>14. Our Clients</w:t>
      </w:r>
      <w:bookmarkEnd w:id="41"/>
    </w:p>
    <w:p w:rsidR="00501F60" w:rsidRDefault="00743402">
      <w:pPr>
        <w:spacing w:after="140" w:line="300" w:lineRule="auto"/>
      </w:pPr>
      <w:r>
        <w:t>Organisations that trust us with their operations and their brands.</w:t>
      </w:r>
    </w:p>
    <w:p w:rsidR="00501F60" w:rsidRDefault="00743402">
      <w:pPr>
        <w:pStyle w:val="Heading2"/>
      </w:pPr>
      <w:bookmarkStart w:id="42" w:name="_Toc241526308"/>
      <w:r>
        <w:t>Business systems and software</w:t>
      </w:r>
      <w:bookmarkEnd w:id="42"/>
    </w:p>
    <w:p w:rsidR="00501F60" w:rsidRDefault="00743402">
      <w:pPr>
        <w:spacing w:after="140" w:line="300" w:lineRule="auto"/>
      </w:pPr>
      <w:r>
        <w:t>Konel Natural Purified Water PLC · Nova Water (Melayan Manufacturing PLC) · Wow Energy Services PLC (Smart Gas) · Vector Advertising and Manufacturing PLC · Raphon Advertising · Apex Financial Solutions · Nokdes Trading PLC · Rungo · Abel Fikadu Importer ·</w:t>
      </w:r>
      <w:r>
        <w:t xml:space="preserve"> Kasanchis EV · Bigne Pastry · Demka Textile · Ministry of Health – Ethiopia · A.A. Tegbare-ID Polytechnic College · Selam Ethiopia · Houfa</w:t>
      </w:r>
    </w:p>
    <w:p w:rsidR="00501F60" w:rsidRDefault="00743402">
      <w:pPr>
        <w:pStyle w:val="Heading2"/>
      </w:pPr>
      <w:bookmarkStart w:id="43" w:name="_Toc241526309"/>
      <w:r>
        <w:t>Digital marketing and creative</w:t>
      </w:r>
      <w:bookmarkEnd w:id="43"/>
    </w:p>
    <w:p w:rsidR="00501F60" w:rsidRDefault="00743402">
      <w:pPr>
        <w:spacing w:after="140" w:line="300" w:lineRule="auto"/>
      </w:pPr>
      <w:r>
        <w:t>Lavish Medical Spa (Addis Ababa, Dire Dawa, Adama) · Fikreselam General Hospital · Ha</w:t>
      </w:r>
      <w:r>
        <w:t xml:space="preserve">rme Medical Center · Union Specialty Dental Clinic · Radiant Health Club · Peniel Training Institute · Apex Financial Solutions · Liesak Resorts Hotel · Tesfu Hotel and Mall · Evolve Electric Vehicles · Tiguhan Construction · Builders Creamy Trading PLC · </w:t>
      </w:r>
      <w:r>
        <w:t>AG Grace Business Center · Demka Textile Investment · Phi Engineering Solutions · Hoha Engineering PLC · Moa Genuine Leather · Gursha Hub · BeMaleda Trading PLC · Senay Soap and Detergent · Kings Men’s Hair Salon · Master Henok · Keyab Kids · Urban Glow Sh</w:t>
      </w:r>
      <w:r>
        <w:t xml:space="preserve">opping · Alpha Male Clothing · Say Yes Bridal · Fana Café · Coffee Prince Restaurant · Kewede Delivery · Palace Woodworks · Champion Gym · Emanda Furniture · Wild Side Events · Quantum Engineering · Ende Bet Bar &amp; Restaurant · Murabaha · Ahad · Fasttime · </w:t>
      </w:r>
      <w:r>
        <w:t>G Burger · Meekas</w:t>
      </w:r>
    </w:p>
    <w:p w:rsidR="00501F60" w:rsidRDefault="00743402">
      <w:pPr>
        <w:pStyle w:val="Heading2"/>
      </w:pPr>
      <w:bookmarkStart w:id="44" w:name="_Toc241526310"/>
      <w:r>
        <w:t>Institutions and partners</w:t>
      </w:r>
      <w:bookmarkEnd w:id="44"/>
    </w:p>
    <w:p w:rsidR="00501F60" w:rsidRDefault="00743402">
      <w:pPr>
        <w:spacing w:after="140" w:line="300" w:lineRule="auto"/>
      </w:pPr>
      <w:r>
        <w:t>City Government of Addis Ababa Education Bureau · iceaddis (Venture Meda) · Nisir Training Center · Unity University · Leadstar · Disciple Bible University · Holistic Bible College · Shilengae</w:t>
      </w:r>
    </w:p>
    <w:p w:rsidR="00501F60" w:rsidRDefault="00743402">
      <w:pPr>
        <w:pStyle w:val="Heading1"/>
        <w:pageBreakBefore/>
      </w:pPr>
      <w:bookmarkStart w:id="45" w:name="_Toc241526311"/>
      <w:r>
        <w:lastRenderedPageBreak/>
        <w:t>15. Leadership</w:t>
      </w:r>
      <w:bookmarkEnd w:id="45"/>
    </w:p>
    <w:p w:rsidR="00501F60" w:rsidRDefault="00743402">
      <w:pPr>
        <w:pStyle w:val="Heading2"/>
      </w:pPr>
      <w:bookmarkStart w:id="46" w:name="_Toc241526312"/>
      <w:r>
        <w:t>Dawi</w:t>
      </w:r>
      <w:r>
        <w:t>t Lake Netere</w:t>
      </w:r>
      <w:bookmarkEnd w:id="46"/>
    </w:p>
    <w:p w:rsidR="00501F60" w:rsidRDefault="00743402">
      <w:pPr>
        <w:spacing w:after="140" w:line="300" w:lineRule="auto"/>
      </w:pPr>
      <w:r>
        <w:rPr>
          <w:b/>
          <w:bCs/>
        </w:rPr>
        <w:t>Co-Founder &amp; Chief Executive Officer</w:t>
      </w:r>
    </w:p>
    <w:p w:rsidR="00501F60" w:rsidRDefault="00743402">
      <w:pPr>
        <w:spacing w:after="140" w:line="300" w:lineRule="auto"/>
      </w:pPr>
      <w:r>
        <w:t>Dawit sets Blue Ocean Creatives’ strategic direction and leads its long-term positioning, partnerships and growth. Working from Warsaw, Poland, he brings a European venture-building background to the company, and has helped guide its growth from four peopl</w:t>
      </w:r>
      <w:r>
        <w:t>e to a team of more than twenty across software, social media, design, video production and systems consulting.</w:t>
      </w:r>
    </w:p>
    <w:p w:rsidR="00501F60" w:rsidRDefault="00743402">
      <w:pPr>
        <w:spacing w:after="140" w:line="300" w:lineRule="auto"/>
      </w:pPr>
      <w:r>
        <w:t>Before and alongside Blue Ocean Creatives, Dawit worked as a ServiceNow developer and consultant at Deloitte Central Europe (2019–2023), buildin</w:t>
      </w:r>
      <w:r>
        <w:t>g workflows and support systems for internal and client-facing projects. He co-founded LearnGo, a SaaS platform for SMEs and training centres, which he led as CEO from idea to exit, securing EU grant funding along the way. He also co-owned and managed Brew</w:t>
      </w:r>
      <w:r>
        <w:t>Bar Coffee in Poland.</w:t>
      </w:r>
    </w:p>
    <w:p w:rsidR="00501F60" w:rsidRDefault="00743402">
      <w:pPr>
        <w:spacing w:after="140" w:line="300" w:lineRule="auto"/>
      </w:pPr>
      <w:r>
        <w:t>Dawit holds a Bachelor of Information Technology from the University of Information Technology and Management (UITM) in Rzeszów, Poland, where he graduated with a 5.0 diploma grade, received the Rector’s scholarship and was selected f</w:t>
      </w:r>
      <w:r>
        <w:t>or the School of Leaders programme. He is a graduate of the Founder Institute accelerator (Eastern Europe cohort), has completed Y Combinator’s Startup School, and is an Entrepreneur in Residence at Google for Startups Campus Warsaw.</w:t>
      </w:r>
    </w:p>
    <w:p w:rsidR="00501F60" w:rsidRDefault="00743402">
      <w:pPr>
        <w:pStyle w:val="Heading2"/>
      </w:pPr>
      <w:bookmarkStart w:id="47" w:name="_Toc241526313"/>
      <w:r>
        <w:t>Befekadu Feleke</w:t>
      </w:r>
      <w:bookmarkEnd w:id="47"/>
    </w:p>
    <w:p w:rsidR="00501F60" w:rsidRDefault="00743402">
      <w:pPr>
        <w:spacing w:after="140" w:line="300" w:lineRule="auto"/>
      </w:pPr>
      <w:r>
        <w:rPr>
          <w:b/>
          <w:bCs/>
        </w:rPr>
        <w:t>Co-Fou</w:t>
      </w:r>
      <w:r>
        <w:rPr>
          <w:b/>
          <w:bCs/>
        </w:rPr>
        <w:t>nder, General Manager &amp; Chief Operating Officer</w:t>
      </w:r>
    </w:p>
    <w:p w:rsidR="00501F60" w:rsidRDefault="00743402">
      <w:pPr>
        <w:spacing w:after="140" w:line="300" w:lineRule="auto"/>
      </w:pPr>
      <w:r>
        <w:t>Befekadu runs Blue Ocean Creatives’ day-to-day operations, client delivery and commercial function from Addis Ababa, leading more than 23 full-time staff across three cities. He sets strategy for every one of</w:t>
      </w:r>
      <w:r>
        <w:t xml:space="preserve"> the company’s 50+ social media accounts and leads the creative director, social media managers and project managers who deliver them. On the technology side he leads client pitches and live system demonstrations, signs every ERP and software contract, and</w:t>
      </w:r>
      <w:r>
        <w:t xml:space="preserve"> prepares the company’s proposals and tenders.</w:t>
      </w:r>
    </w:p>
    <w:p w:rsidR="00501F60" w:rsidRDefault="00743402">
      <w:pPr>
        <w:spacing w:after="140" w:line="300" w:lineRule="auto"/>
      </w:pPr>
      <w:r>
        <w:t>His career began in front of the camera, in television commercials for Commercial Bank of Ethiopia, Dashen Bank, Dashen Beer and Harar Beer. He joined Raphon Advertising in August 2022 as a content writer, soc</w:t>
      </w:r>
      <w:r>
        <w:t>ial media manager and website developer, and was promoted to Digital Development Manager within six months, leading websites, company profiles and service catalogues for corporate clients. He co-founded Blue Ocean Creatives in April 2023, trained its found</w:t>
      </w:r>
      <w:r>
        <w:t>ing team, and also co-founded Chekela.</w:t>
      </w:r>
    </w:p>
    <w:p w:rsidR="00501F60" w:rsidRDefault="00743402">
      <w:pPr>
        <w:spacing w:after="140" w:line="300" w:lineRule="auto"/>
      </w:pPr>
      <w:r>
        <w:t>Befekadu holds a BSc in Computer Science from HiLCoE School of Computer Science and Technology (2023), where he graduated top of his class with a CGPA of 3.72. He taught paid ad management in the company’s social medi</w:t>
      </w:r>
      <w:r>
        <w:t>a training course and is the on-camera host of its ERP education series on TikTok.</w:t>
      </w:r>
    </w:p>
    <w:p w:rsidR="00501F60" w:rsidRDefault="00743402">
      <w:pPr>
        <w:pStyle w:val="Heading2"/>
      </w:pPr>
      <w:bookmarkStart w:id="48" w:name="_Toc241526314"/>
      <w:r>
        <w:t>Nathnael Zerihun</w:t>
      </w:r>
      <w:bookmarkEnd w:id="48"/>
    </w:p>
    <w:p w:rsidR="00501F60" w:rsidRDefault="00743402">
      <w:pPr>
        <w:spacing w:after="140" w:line="300" w:lineRule="auto"/>
      </w:pPr>
      <w:r>
        <w:rPr>
          <w:b/>
          <w:bCs/>
        </w:rPr>
        <w:t>Creative Director and Head of the Social Media Wing</w:t>
      </w:r>
    </w:p>
    <w:p w:rsidR="00501F60" w:rsidRDefault="00743402">
      <w:pPr>
        <w:spacing w:after="140" w:line="300" w:lineRule="auto"/>
      </w:pPr>
      <w:r>
        <w:t>Nathnael leads the social media wing: its social media managers, designers, videographers, editors and h</w:t>
      </w:r>
      <w:r>
        <w:t xml:space="preserve">osts. He sets creative direction and campaign concepts for the company’s health, hospitality and education accounts, including Lavish Medical Spa in all three cities, Peniel Training Institute, Liesak </w:t>
      </w:r>
      <w:r>
        <w:lastRenderedPageBreak/>
        <w:t>Resorts Hotel and Fikreselam General Hospital, and appr</w:t>
      </w:r>
      <w:r>
        <w:t>oves all creative before it reaches the client. He brings agency experience as Project Manager and Content Writer at Raphon Advertising, where he supervised social media advertising operations and video production.</w:t>
      </w:r>
    </w:p>
    <w:p w:rsidR="00501F60" w:rsidRDefault="00743402">
      <w:pPr>
        <w:pStyle w:val="Heading2"/>
      </w:pPr>
      <w:bookmarkStart w:id="49" w:name="_Toc241526315"/>
      <w:r>
        <w:t>Michal Cal</w:t>
      </w:r>
      <w:bookmarkEnd w:id="49"/>
    </w:p>
    <w:p w:rsidR="00501F60" w:rsidRDefault="00743402">
      <w:pPr>
        <w:spacing w:after="140" w:line="300" w:lineRule="auto"/>
      </w:pPr>
      <w:r>
        <w:rPr>
          <w:b/>
          <w:bCs/>
        </w:rPr>
        <w:t>Chief Financial Officer</w:t>
      </w:r>
    </w:p>
    <w:p w:rsidR="00501F60" w:rsidRDefault="00743402">
      <w:pPr>
        <w:spacing w:after="140" w:line="300" w:lineRule="auto"/>
      </w:pPr>
      <w:r>
        <w:t>Michal</w:t>
      </w:r>
      <w:r>
        <w:t xml:space="preserve"> leads Blue Ocean Creatives’ financial strategy, planning and financial controls, and supports the leadership team on business planning, growth and partnerships.</w:t>
      </w:r>
    </w:p>
    <w:p w:rsidR="00501F60" w:rsidRDefault="00743402">
      <w:pPr>
        <w:pStyle w:val="Heading1"/>
        <w:pageBreakBefore/>
      </w:pPr>
      <w:bookmarkStart w:id="50" w:name="_Toc241526316"/>
      <w:r>
        <w:lastRenderedPageBreak/>
        <w:t>16. Our Team</w:t>
      </w:r>
      <w:bookmarkEnd w:id="50"/>
    </w:p>
    <w:p w:rsidR="00501F60" w:rsidRDefault="00743402">
      <w:pPr>
        <w:spacing w:after="180" w:line="320" w:lineRule="auto"/>
      </w:pPr>
      <w:r>
        <w:rPr>
          <w:color w:val="0B2E4F"/>
          <w:sz w:val="24"/>
          <w:szCs w:val="24"/>
        </w:rPr>
        <w:t xml:space="preserve">23+ full-time staff across Addis Ababa, Dire Dawa and Adama, supported by a pool </w:t>
      </w:r>
      <w:r>
        <w:rPr>
          <w:color w:val="0B2E4F"/>
          <w:sz w:val="24"/>
          <w:szCs w:val="24"/>
        </w:rPr>
        <w:t>of contract hosts, trainers and videographers.</w:t>
      </w:r>
    </w:p>
    <w:p w:rsidR="00501F60" w:rsidRDefault="00743402">
      <w:pPr>
        <w:spacing w:after="140" w:line="300" w:lineRule="auto"/>
      </w:pPr>
      <w:r>
        <w:t>Our team combines software engineers who build our platforms, implementers who configure them on the factory floor, and creatives who tell our clients’ stories. Every engagement has a named project lead, and t</w:t>
      </w:r>
      <w:r>
        <w:t>he people who build a system are the same people who support it after go-live.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15+</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full-time staff at headquarters in Addis Ababa</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5+</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full-time staff in Dire Dawa (IT and social media)</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60" w:type="dxa"/>
              <w:left w:w="110" w:type="dxa"/>
              <w:bottom w:w="60" w:type="dxa"/>
              <w:right w:w="110" w:type="dxa"/>
            </w:tcMar>
          </w:tcPr>
          <w:p w:rsidR="00501F60" w:rsidRDefault="00743402">
            <w:r>
              <w:rPr>
                <w:b/>
                <w:bCs/>
                <w:color w:val="1B75BB"/>
                <w:sz w:val="30"/>
                <w:szCs w:val="30"/>
              </w:rPr>
              <w:t>3+</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full-time staff in Adama (social media production)</w:t>
            </w:r>
          </w:p>
        </w:tc>
      </w:tr>
    </w:tbl>
    <w:p w:rsidR="00501F60" w:rsidRDefault="00501F60">
      <w:pPr>
        <w:spacing w:after="140"/>
      </w:pPr>
    </w:p>
    <w:p w:rsidR="00501F60" w:rsidRDefault="00743402">
      <w:pPr>
        <w:pStyle w:val="Heading2"/>
      </w:pPr>
      <w:bookmarkStart w:id="51" w:name="_Toc241526317"/>
      <w:r>
        <w:t>Organisational structure</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3084"/>
        <w:gridCol w:w="3276"/>
        <w:gridCol w:w="2507"/>
      </w:tblGrid>
      <w:tr w:rsidR="00501F60">
        <w:tblPrEx>
          <w:tblCellMar>
            <w:top w:w="0" w:type="dxa"/>
            <w:bottom w:w="0" w:type="dxa"/>
          </w:tblCellMar>
        </w:tblPrEx>
        <w:trPr>
          <w:cantSplit/>
          <w:tblHeader/>
        </w:trPr>
        <w:tc>
          <w:tcPr>
            <w:tcW w:w="771"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Level</w:t>
            </w:r>
          </w:p>
        </w:tc>
        <w:tc>
          <w:tcPr>
            <w:tcW w:w="3084"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Unit</w:t>
            </w:r>
          </w:p>
        </w:tc>
        <w:tc>
          <w:tcPr>
            <w:tcW w:w="3276"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Led by</w:t>
            </w:r>
          </w:p>
        </w:tc>
        <w:tc>
          <w:tcPr>
            <w:tcW w:w="2507"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Reports to</w:t>
            </w:r>
          </w:p>
        </w:tc>
      </w:tr>
      <w:tr w:rsidR="00501F60">
        <w:tblPrEx>
          <w:tblCellMar>
            <w:top w:w="0" w:type="dxa"/>
            <w:bottom w:w="0" w:type="dxa"/>
          </w:tblCellMar>
        </w:tblPrEx>
        <w:trPr>
          <w:cantSplit/>
        </w:trPr>
        <w:tc>
          <w:tcPr>
            <w:tcW w:w="77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1</w:t>
            </w:r>
          </w:p>
        </w:tc>
        <w:tc>
          <w:tcPr>
            <w:tcW w:w="308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Chief Executive Officer</w:t>
            </w:r>
          </w:p>
        </w:tc>
        <w:tc>
          <w:tcPr>
            <w:tcW w:w="327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Dawit Lake Netere, Co-Founder</w:t>
            </w:r>
          </w:p>
        </w:tc>
        <w:tc>
          <w:tcPr>
            <w:tcW w:w="250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w:t>
            </w:r>
          </w:p>
        </w:tc>
      </w:tr>
      <w:tr w:rsidR="00501F60">
        <w:tblPrEx>
          <w:tblCellMar>
            <w:top w:w="0" w:type="dxa"/>
            <w:bottom w:w="0" w:type="dxa"/>
          </w:tblCellMar>
        </w:tblPrEx>
        <w:trPr>
          <w:cantSplit/>
        </w:trPr>
        <w:tc>
          <w:tcPr>
            <w:tcW w:w="77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2</w:t>
            </w:r>
          </w:p>
        </w:tc>
        <w:tc>
          <w:tcPr>
            <w:tcW w:w="3084"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General Manager &amp; Chief Operating Officer</w:t>
            </w:r>
          </w:p>
        </w:tc>
        <w:tc>
          <w:tcPr>
            <w:tcW w:w="3276"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Befekadu Feleke, Co-Founder</w:t>
            </w:r>
          </w:p>
        </w:tc>
        <w:tc>
          <w:tcPr>
            <w:tcW w:w="250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Chief Executive Officer</w:t>
            </w:r>
          </w:p>
        </w:tc>
      </w:tr>
      <w:tr w:rsidR="00501F60">
        <w:tblPrEx>
          <w:tblCellMar>
            <w:top w:w="0" w:type="dxa"/>
            <w:bottom w:w="0" w:type="dxa"/>
          </w:tblCellMar>
        </w:tblPrEx>
        <w:trPr>
          <w:cantSplit/>
        </w:trPr>
        <w:tc>
          <w:tcPr>
            <w:tcW w:w="77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2</w:t>
            </w:r>
          </w:p>
        </w:tc>
        <w:tc>
          <w:tcPr>
            <w:tcW w:w="308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Finance &amp; Administration</w:t>
            </w:r>
          </w:p>
        </w:tc>
        <w:tc>
          <w:tcPr>
            <w:tcW w:w="327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Michal Cal, Chief Financial Officer</w:t>
            </w:r>
          </w:p>
        </w:tc>
        <w:tc>
          <w:tcPr>
            <w:tcW w:w="250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Chief Executive Officer</w:t>
            </w:r>
          </w:p>
        </w:tc>
      </w:tr>
      <w:tr w:rsidR="00501F60">
        <w:tblPrEx>
          <w:tblCellMar>
            <w:top w:w="0" w:type="dxa"/>
            <w:bottom w:w="0" w:type="dxa"/>
          </w:tblCellMar>
        </w:tblPrEx>
        <w:trPr>
          <w:cantSplit/>
        </w:trPr>
        <w:tc>
          <w:tcPr>
            <w:tcW w:w="77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3</w:t>
            </w:r>
          </w:p>
        </w:tc>
        <w:tc>
          <w:tcPr>
            <w:tcW w:w="3084"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Social Media Wing</w:t>
            </w:r>
          </w:p>
        </w:tc>
        <w:tc>
          <w:tcPr>
            <w:tcW w:w="3276"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Nathnael Zerihun, Creative Director</w:t>
            </w:r>
          </w:p>
        </w:tc>
        <w:tc>
          <w:tcPr>
            <w:tcW w:w="250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General Manager &amp; COO</w:t>
            </w:r>
          </w:p>
        </w:tc>
      </w:tr>
      <w:tr w:rsidR="00501F60">
        <w:tblPrEx>
          <w:tblCellMar>
            <w:top w:w="0" w:type="dxa"/>
            <w:bottom w:w="0" w:type="dxa"/>
          </w:tblCellMar>
        </w:tblPrEx>
        <w:trPr>
          <w:cantSplit/>
        </w:trPr>
        <w:tc>
          <w:tcPr>
            <w:tcW w:w="77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3</w:t>
            </w:r>
          </w:p>
        </w:tc>
        <w:tc>
          <w:tcPr>
            <w:tcW w:w="308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Technology Wing</w:t>
            </w:r>
          </w:p>
        </w:tc>
        <w:tc>
          <w:tcPr>
            <w:tcW w:w="327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Lead Developer &amp; Solution Architect</w:t>
            </w:r>
          </w:p>
        </w:tc>
        <w:tc>
          <w:tcPr>
            <w:tcW w:w="250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General Manager &amp; COO</w:t>
            </w:r>
          </w:p>
        </w:tc>
      </w:tr>
      <w:tr w:rsidR="00501F60">
        <w:tblPrEx>
          <w:tblCellMar>
            <w:top w:w="0" w:type="dxa"/>
            <w:bottom w:w="0" w:type="dxa"/>
          </w:tblCellMar>
        </w:tblPrEx>
        <w:trPr>
          <w:cantSplit/>
        </w:trPr>
        <w:tc>
          <w:tcPr>
            <w:tcW w:w="77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3</w:t>
            </w:r>
          </w:p>
        </w:tc>
        <w:tc>
          <w:tcPr>
            <w:tcW w:w="3084"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Capacity Building &amp; Training</w:t>
            </w:r>
          </w:p>
        </w:tc>
        <w:tc>
          <w:tcPr>
            <w:tcW w:w="3276"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Capacity Building Lead</w:t>
            </w:r>
          </w:p>
        </w:tc>
        <w:tc>
          <w:tcPr>
            <w:tcW w:w="250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General Manager &amp; COO</w:t>
            </w:r>
          </w:p>
        </w:tc>
      </w:tr>
      <w:tr w:rsidR="00501F60">
        <w:tblPrEx>
          <w:tblCellMar>
            <w:top w:w="0" w:type="dxa"/>
            <w:bottom w:w="0" w:type="dxa"/>
          </w:tblCellMar>
        </w:tblPrEx>
        <w:trPr>
          <w:cantSplit/>
        </w:trPr>
        <w:tc>
          <w:tcPr>
            <w:tcW w:w="77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3</w:t>
            </w:r>
          </w:p>
        </w:tc>
        <w:tc>
          <w:tcPr>
            <w:tcW w:w="3084"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Dire Dawa Team</w:t>
            </w:r>
          </w:p>
        </w:tc>
        <w:tc>
          <w:tcPr>
            <w:tcW w:w="3276"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Lead Director (production) and IT lead</w:t>
            </w:r>
          </w:p>
        </w:tc>
        <w:tc>
          <w:tcPr>
            <w:tcW w:w="250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General Manager &amp; COO</w:t>
            </w:r>
          </w:p>
        </w:tc>
      </w:tr>
      <w:tr w:rsidR="00501F60">
        <w:tblPrEx>
          <w:tblCellMar>
            <w:top w:w="0" w:type="dxa"/>
            <w:bottom w:w="0" w:type="dxa"/>
          </w:tblCellMar>
        </w:tblPrEx>
        <w:trPr>
          <w:cantSplit/>
        </w:trPr>
        <w:tc>
          <w:tcPr>
            <w:tcW w:w="77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3</w:t>
            </w:r>
          </w:p>
        </w:tc>
        <w:tc>
          <w:tcPr>
            <w:tcW w:w="3084"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Adama Team</w:t>
            </w:r>
          </w:p>
        </w:tc>
        <w:tc>
          <w:tcPr>
            <w:tcW w:w="3276"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Production Directors</w:t>
            </w:r>
          </w:p>
        </w:tc>
        <w:tc>
          <w:tcPr>
            <w:tcW w:w="250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General Manager &amp; COO</w:t>
            </w:r>
          </w:p>
        </w:tc>
      </w:tr>
    </w:tbl>
    <w:p w:rsidR="00501F60" w:rsidRDefault="00501F60">
      <w:pPr>
        <w:spacing w:after="140"/>
      </w:pPr>
    </w:p>
    <w:p w:rsidR="00501F60" w:rsidRDefault="00743402">
      <w:pPr>
        <w:pStyle w:val="Heading2"/>
      </w:pPr>
      <w:bookmarkStart w:id="52" w:name="_Toc241526318"/>
      <w:r>
        <w:t>What each unit does</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6940"/>
      </w:tblGrid>
      <w:tr w:rsidR="00501F60">
        <w:tblPrEx>
          <w:tblCellMar>
            <w:top w:w="0" w:type="dxa"/>
            <w:bottom w:w="0" w:type="dxa"/>
          </w:tblCellMar>
        </w:tblPrEx>
        <w:trPr>
          <w:cantSplit/>
          <w:tblHeader/>
        </w:trPr>
        <w:tc>
          <w:tcPr>
            <w:tcW w:w="2698"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Unit</w:t>
            </w:r>
          </w:p>
        </w:tc>
        <w:tc>
          <w:tcPr>
            <w:tcW w:w="6940"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Roles and functions</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Social Media Wing</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Social media managers and community managers · Content creators and on-camera hosts · Graphic and motion designers · Videographers and video editors · Media buyer for paid media, analytics and conversion tracking</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Technology Wing</w:t>
            </w:r>
          </w:p>
        </w:tc>
        <w:tc>
          <w:tcPr>
            <w:tcW w:w="69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Solution architecture and platform · Backend, full-stack and mobile developers · Integrations and reporting · Functional consultants and ERP implementation officers · Project management and quality assurance</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Capacity Building &amp; Training</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Client training and onboarding · Training course delivery, in person and on Chekela</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Dire Dawa Team</w:t>
            </w:r>
          </w:p>
        </w:tc>
        <w:tc>
          <w:tcPr>
            <w:tcW w:w="69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On-site ERP implementation and support for manufacturers in the east · Content production led by a lead director · Somali and Afaan Oromoo on-camera hosts</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lastRenderedPageBreak/>
              <w:t>Adama Team</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Production directors and crew handling Lavish Medical Spa Adama and regional content</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Finance &amp; Administration</w:t>
            </w:r>
          </w:p>
        </w:tc>
        <w:tc>
          <w:tcPr>
            <w:tcW w:w="6940"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Finance and accounting · Human resources · Office administration and support · Legal advisory</w:t>
            </w:r>
          </w:p>
        </w:tc>
      </w:tr>
      <w:tr w:rsidR="00501F60">
        <w:tblPrEx>
          <w:tblCellMar>
            <w:top w:w="0" w:type="dxa"/>
            <w:bottom w:w="0" w:type="dxa"/>
          </w:tblCellMar>
        </w:tblPrEx>
        <w:trPr>
          <w:cantSplit/>
        </w:trPr>
        <w:tc>
          <w:tcPr>
            <w:tcW w:w="269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Contract pool</w:t>
            </w:r>
          </w:p>
        </w:tc>
        <w:tc>
          <w:tcPr>
            <w:tcW w:w="6940"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Social media hosts, trainers for IT implementations and freelance videographers for large productions</w:t>
            </w:r>
          </w:p>
        </w:tc>
      </w:tr>
    </w:tbl>
    <w:p w:rsidR="00501F60" w:rsidRDefault="00501F60">
      <w:pPr>
        <w:spacing w:after="140"/>
      </w:pPr>
    </w:p>
    <w:p w:rsidR="00501F60" w:rsidRDefault="00743402">
      <w:pPr>
        <w:pStyle w:val="Heading1"/>
        <w:pageBreakBefore/>
      </w:pPr>
      <w:bookmarkStart w:id="53" w:name="_Toc241526319"/>
      <w:r>
        <w:lastRenderedPageBreak/>
        <w:t>17. How We Deliver</w:t>
      </w:r>
      <w:bookmarkEnd w:id="53"/>
    </w:p>
    <w:p w:rsidR="00501F60" w:rsidRDefault="00743402">
      <w:pPr>
        <w:pStyle w:val="Heading2"/>
      </w:pPr>
      <w:bookmarkStart w:id="54" w:name="_Toc241526320"/>
      <w:r>
        <w:t>Our implementation method for business systems</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4819"/>
        <w:gridCol w:w="2892"/>
      </w:tblGrid>
      <w:tr w:rsidR="00501F60">
        <w:tblPrEx>
          <w:tblCellMar>
            <w:top w:w="0" w:type="dxa"/>
            <w:bottom w:w="0" w:type="dxa"/>
          </w:tblCellMar>
        </w:tblPrEx>
        <w:trPr>
          <w:cantSplit/>
          <w:tblHeader/>
        </w:trPr>
        <w:tc>
          <w:tcPr>
            <w:tcW w:w="1927"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Phase</w:t>
            </w:r>
          </w:p>
        </w:tc>
        <w:tc>
          <w:tcPr>
            <w:tcW w:w="4819"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What happens</w:t>
            </w:r>
          </w:p>
        </w:tc>
        <w:tc>
          <w:tcPr>
            <w:tcW w:w="2892"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What you receive</w:t>
            </w:r>
          </w:p>
        </w:tc>
      </w:tr>
      <w:tr w:rsidR="00501F60">
        <w:tblPrEx>
          <w:tblCellMar>
            <w:top w:w="0" w:type="dxa"/>
            <w:bottom w:w="0" w:type="dxa"/>
          </w:tblCellMar>
        </w:tblPrEx>
        <w:trPr>
          <w:cantSplit/>
        </w:trPr>
        <w:tc>
          <w:tcPr>
            <w:tcW w:w="192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1. Discover</w:t>
            </w:r>
          </w:p>
        </w:tc>
        <w:tc>
          <w:tcPr>
            <w:tcW w:w="4819"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On-site workshops with each department to map current processes, documents and pain points</w:t>
            </w:r>
          </w:p>
        </w:tc>
        <w:tc>
          <w:tcPr>
            <w:tcW w:w="2892"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Requirements analysis</w:t>
            </w:r>
          </w:p>
        </w:tc>
      </w:tr>
      <w:tr w:rsidR="00501F60">
        <w:tblPrEx>
          <w:tblCellMar>
            <w:top w:w="0" w:type="dxa"/>
            <w:bottom w:w="0" w:type="dxa"/>
          </w:tblCellMar>
        </w:tblPrEx>
        <w:trPr>
          <w:cantSplit/>
        </w:trPr>
        <w:tc>
          <w:tcPr>
            <w:tcW w:w="192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2. Design</w:t>
            </w:r>
          </w:p>
        </w:tc>
        <w:tc>
          <w:tcPr>
            <w:tcW w:w="4819"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Requirements become system design, workflows, roles and approval chains</w:t>
            </w:r>
          </w:p>
        </w:tc>
        <w:tc>
          <w:tcPr>
            <w:tcW w:w="2892"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System requirements document and signed scope</w:t>
            </w:r>
          </w:p>
        </w:tc>
      </w:tr>
      <w:tr w:rsidR="00501F60">
        <w:tblPrEx>
          <w:tblCellMar>
            <w:top w:w="0" w:type="dxa"/>
            <w:bottom w:w="0" w:type="dxa"/>
          </w:tblCellMar>
        </w:tblPrEx>
        <w:trPr>
          <w:cantSplit/>
        </w:trPr>
        <w:tc>
          <w:tcPr>
            <w:tcW w:w="192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3. Configure and build</w:t>
            </w:r>
          </w:p>
        </w:tc>
        <w:tc>
          <w:tcPr>
            <w:tcW w:w="4819"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The platform is configured and client-specific features are built in iterations, with regular demonstrations</w:t>
            </w:r>
          </w:p>
        </w:tc>
        <w:tc>
          <w:tcPr>
            <w:tcW w:w="2892"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A working system and progress demos</w:t>
            </w:r>
          </w:p>
        </w:tc>
      </w:tr>
      <w:tr w:rsidR="00501F60">
        <w:tblPrEx>
          <w:tblCellMar>
            <w:top w:w="0" w:type="dxa"/>
            <w:bottom w:w="0" w:type="dxa"/>
          </w:tblCellMar>
        </w:tblPrEx>
        <w:trPr>
          <w:cantSplit/>
        </w:trPr>
        <w:tc>
          <w:tcPr>
            <w:tcW w:w="192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4. Migrate and integrate</w:t>
            </w:r>
          </w:p>
        </w:tc>
        <w:tc>
          <w:tcPr>
            <w:tcW w:w="4819"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Items, customers, suppliers and opening balances are cleaned and loaded; biometric and other devices are connected</w:t>
            </w:r>
          </w:p>
        </w:tc>
        <w:tc>
          <w:tcPr>
            <w:tcW w:w="2892"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Migration sign-off and integration tests</w:t>
            </w:r>
          </w:p>
        </w:tc>
      </w:tr>
      <w:tr w:rsidR="00501F60">
        <w:tblPrEx>
          <w:tblCellMar>
            <w:top w:w="0" w:type="dxa"/>
            <w:bottom w:w="0" w:type="dxa"/>
          </w:tblCellMar>
        </w:tblPrEx>
        <w:trPr>
          <w:cantSplit/>
        </w:trPr>
        <w:tc>
          <w:tcPr>
            <w:tcW w:w="192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5. Test</w:t>
            </w:r>
          </w:p>
        </w:tc>
        <w:tc>
          <w:tcPr>
            <w:tcW w:w="4819"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Your own staff test real scenarios in user acceptance testing. Every issue is logged, prioritised and closed</w:t>
            </w:r>
          </w:p>
        </w:tc>
        <w:tc>
          <w:tcPr>
            <w:tcW w:w="2892"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UAT report and sign-off</w:t>
            </w:r>
          </w:p>
        </w:tc>
      </w:tr>
      <w:tr w:rsidR="00501F60">
        <w:tblPrEx>
          <w:tblCellMar>
            <w:top w:w="0" w:type="dxa"/>
            <w:bottom w:w="0" w:type="dxa"/>
          </w:tblCellMar>
        </w:tblPrEx>
        <w:trPr>
          <w:cantSplit/>
        </w:trPr>
        <w:tc>
          <w:tcPr>
            <w:tcW w:w="192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6. Train and go live</w:t>
            </w:r>
          </w:p>
        </w:tc>
        <w:tc>
          <w:tcPr>
            <w:tcW w:w="4819"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Role-based training on site, a parallel run where needed and go-live support</w:t>
            </w:r>
          </w:p>
        </w:tc>
        <w:tc>
          <w:tcPr>
            <w:tcW w:w="2892"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Training records, user guides and go-live report</w:t>
            </w:r>
          </w:p>
        </w:tc>
      </w:tr>
      <w:tr w:rsidR="00501F60">
        <w:tblPrEx>
          <w:tblCellMar>
            <w:top w:w="0" w:type="dxa"/>
            <w:bottom w:w="0" w:type="dxa"/>
          </w:tblCellMar>
        </w:tblPrEx>
        <w:trPr>
          <w:cantSplit/>
        </w:trPr>
        <w:tc>
          <w:tcPr>
            <w:tcW w:w="192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7. Support and improve</w:t>
            </w:r>
          </w:p>
        </w:tc>
        <w:tc>
          <w:tcPr>
            <w:tcW w:w="4819"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Post-launch support, issue resolution, enhancements and periodic reviews</w:t>
            </w:r>
          </w:p>
        </w:tc>
        <w:tc>
          <w:tcPr>
            <w:tcW w:w="2892"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Support log and delivery report</w:t>
            </w:r>
          </w:p>
        </w:tc>
      </w:tr>
    </w:tbl>
    <w:p w:rsidR="00501F60" w:rsidRDefault="00501F60">
      <w:pPr>
        <w:spacing w:after="140"/>
      </w:pPr>
    </w:p>
    <w:p w:rsidR="00501F60" w:rsidRDefault="00743402">
      <w:pPr>
        <w:pStyle w:val="Heading2"/>
      </w:pPr>
      <w:bookmarkStart w:id="55" w:name="_Toc241526321"/>
      <w:r>
        <w:t>Our commitments</w:t>
      </w:r>
      <w:bookmarkEnd w:id="55"/>
    </w:p>
    <w:p w:rsidR="00501F60" w:rsidRDefault="00743402">
      <w:pPr>
        <w:pStyle w:val="ListParagraph"/>
        <w:numPr>
          <w:ilvl w:val="0"/>
          <w:numId w:val="2"/>
        </w:numPr>
        <w:spacing w:after="80" w:line="290" w:lineRule="auto"/>
      </w:pPr>
      <w:r>
        <w:rPr>
          <w:b/>
          <w:bCs/>
        </w:rPr>
        <w:t>Structured delivery.</w:t>
      </w:r>
      <w:r>
        <w:t xml:space="preserve"> A named project lead, a written scope, agreed milestones and sign-off at every stage.</w:t>
      </w:r>
    </w:p>
    <w:p w:rsidR="00501F60" w:rsidRDefault="00743402">
      <w:pPr>
        <w:pStyle w:val="ListParagraph"/>
        <w:numPr>
          <w:ilvl w:val="0"/>
          <w:numId w:val="2"/>
        </w:numPr>
        <w:spacing w:after="80" w:line="290" w:lineRule="auto"/>
      </w:pPr>
      <w:r>
        <w:rPr>
          <w:b/>
          <w:bCs/>
        </w:rPr>
        <w:t>Documented from day one.</w:t>
      </w:r>
      <w:r>
        <w:t xml:space="preserve"> Requirements analyses, system requirements documents, UAT records and delivery reports are standard on every software project.</w:t>
      </w:r>
    </w:p>
    <w:p w:rsidR="00501F60" w:rsidRDefault="00743402">
      <w:pPr>
        <w:pStyle w:val="ListParagraph"/>
        <w:numPr>
          <w:ilvl w:val="0"/>
          <w:numId w:val="2"/>
        </w:numPr>
        <w:spacing w:after="80" w:line="290" w:lineRule="auto"/>
      </w:pPr>
      <w:r>
        <w:rPr>
          <w:b/>
          <w:bCs/>
        </w:rPr>
        <w:t>Your process, res</w:t>
      </w:r>
      <w:r>
        <w:rPr>
          <w:b/>
          <w:bCs/>
        </w:rPr>
        <w:t>pected.</w:t>
      </w:r>
      <w:r>
        <w:t xml:space="preserve"> We digitise the documents and approval chains your team already trusts, instead of forcing a foreign template on them.</w:t>
      </w:r>
    </w:p>
    <w:p w:rsidR="00501F60" w:rsidRDefault="00743402">
      <w:pPr>
        <w:pStyle w:val="ListParagraph"/>
        <w:numPr>
          <w:ilvl w:val="0"/>
          <w:numId w:val="2"/>
        </w:numPr>
        <w:spacing w:after="80" w:line="290" w:lineRule="auto"/>
      </w:pPr>
      <w:r>
        <w:rPr>
          <w:b/>
          <w:bCs/>
        </w:rPr>
        <w:t>Local support.</w:t>
      </w:r>
      <w:r>
        <w:t xml:space="preserve"> On-site support from our teams in Addis Ababa and Dire Dawa, and remote support nationwide.</w:t>
      </w:r>
    </w:p>
    <w:p w:rsidR="00501F60" w:rsidRDefault="00743402">
      <w:pPr>
        <w:pStyle w:val="ListParagraph"/>
        <w:numPr>
          <w:ilvl w:val="0"/>
          <w:numId w:val="2"/>
        </w:numPr>
        <w:spacing w:after="80" w:line="290" w:lineRule="auto"/>
      </w:pPr>
      <w:r>
        <w:rPr>
          <w:b/>
          <w:bCs/>
        </w:rPr>
        <w:t>Honest reporting.</w:t>
      </w:r>
      <w:r>
        <w:t xml:space="preserve"> Mark</w:t>
      </w:r>
      <w:r>
        <w:t>eting results reported from platform analytics, with evidence available on request.</w:t>
      </w:r>
    </w:p>
    <w:p w:rsidR="00501F60" w:rsidRDefault="00743402">
      <w:pPr>
        <w:pStyle w:val="ListParagraph"/>
        <w:numPr>
          <w:ilvl w:val="0"/>
          <w:numId w:val="2"/>
        </w:numPr>
        <w:spacing w:after="80" w:line="290" w:lineRule="auto"/>
      </w:pPr>
      <w:r>
        <w:rPr>
          <w:b/>
          <w:bCs/>
        </w:rPr>
        <w:t>Confidentiality.</w:t>
      </w:r>
      <w:r>
        <w:t xml:space="preserve"> Client data is used only to deliver the agreed service.</w:t>
      </w:r>
    </w:p>
    <w:p w:rsidR="00501F60" w:rsidRDefault="00743402">
      <w:pPr>
        <w:pStyle w:val="Heading1"/>
        <w:pageBreakBefore/>
      </w:pPr>
      <w:bookmarkStart w:id="56" w:name="_Toc241526322"/>
      <w:r>
        <w:lastRenderedPageBreak/>
        <w:t>18. Where We Work</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501F60">
        <w:tblPrEx>
          <w:tblCellMar>
            <w:top w:w="0" w:type="dxa"/>
            <w:bottom w:w="0" w:type="dxa"/>
          </w:tblCellMar>
        </w:tblPrEx>
        <w:trPr>
          <w:cantSplit/>
          <w:tblHeader/>
        </w:trPr>
        <w:tc>
          <w:tcPr>
            <w:tcW w:w="2891"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Location</w:t>
            </w:r>
          </w:p>
        </w:tc>
        <w:tc>
          <w:tcPr>
            <w:tcW w:w="6747" w:type="dxa"/>
            <w:tcBorders>
              <w:top w:val="single" w:sz="4" w:space="0" w:color="C9D3DD"/>
              <w:left w:val="single" w:sz="4" w:space="0" w:color="C9D3DD"/>
              <w:bottom w:val="single" w:sz="4" w:space="0" w:color="C9D3DD"/>
              <w:right w:val="single" w:sz="4" w:space="0" w:color="C9D3DD"/>
            </w:tcBorders>
            <w:shd w:val="clear" w:color="auto" w:fill="1B75BB"/>
            <w:tcMar>
              <w:top w:w="80" w:type="dxa"/>
              <w:left w:w="110" w:type="dxa"/>
              <w:bottom w:w="80" w:type="dxa"/>
              <w:right w:w="110" w:type="dxa"/>
            </w:tcMar>
          </w:tcPr>
          <w:p w:rsidR="00501F60" w:rsidRDefault="00743402">
            <w:pPr>
              <w:spacing w:after="40"/>
            </w:pPr>
            <w:r>
              <w:rPr>
                <w:b/>
                <w:bCs/>
                <w:color w:val="FFFFFF"/>
                <w:sz w:val="19"/>
                <w:szCs w:val="19"/>
              </w:rPr>
              <w:t>Role</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Addis Ababa, Headquarters</w:t>
            </w:r>
          </w:p>
        </w:tc>
        <w:tc>
          <w:tcPr>
            <w:tcW w:w="674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Leadership, engineering and product, ERP implementation, creative studio and account management</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Dire Dawa</w:t>
            </w:r>
          </w:p>
        </w:tc>
        <w:tc>
          <w:tcPr>
            <w:tcW w:w="674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Resident IT team for on-site ERP implementation and support for manufacturers in the east, and a social media production team with Somali and Afaan Oromoo hosts</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b/>
                <w:bCs/>
                <w:sz w:val="19"/>
                <w:szCs w:val="19"/>
              </w:rPr>
              <w:t>Adama</w:t>
            </w:r>
          </w:p>
        </w:tc>
        <w:tc>
          <w:tcPr>
            <w:tcW w:w="6747"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Resident production team (since April 2025) handling Lavish Medical Spa Adama and region</w:t>
            </w:r>
            <w:r>
              <w:rPr>
                <w:sz w:val="19"/>
                <w:szCs w:val="19"/>
              </w:rPr>
              <w:t>al content</w:t>
            </w:r>
          </w:p>
        </w:tc>
      </w:tr>
      <w:tr w:rsidR="00501F60">
        <w:tblPrEx>
          <w:tblCellMar>
            <w:top w:w="0" w:type="dxa"/>
            <w:bottom w:w="0" w:type="dxa"/>
          </w:tblCellMar>
        </w:tblPrEx>
        <w:trPr>
          <w:cantSplit/>
        </w:trPr>
        <w:tc>
          <w:tcPr>
            <w:tcW w:w="2891"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b/>
                <w:bCs/>
                <w:sz w:val="19"/>
                <w:szCs w:val="19"/>
              </w:rPr>
              <w:t>Nationwide</w:t>
            </w:r>
          </w:p>
        </w:tc>
        <w:tc>
          <w:tcPr>
            <w:tcW w:w="6747" w:type="dxa"/>
            <w:tcBorders>
              <w:top w:val="single" w:sz="4" w:space="0" w:color="C9D3DD"/>
              <w:left w:val="single" w:sz="4" w:space="0" w:color="C9D3DD"/>
              <w:bottom w:val="single" w:sz="4" w:space="0" w:color="C9D3DD"/>
              <w:right w:val="single" w:sz="4" w:space="0" w:color="C9D3DD"/>
            </w:tcBorders>
            <w:shd w:val="clear" w:color="auto" w:fill="F6F9FC"/>
            <w:tcMar>
              <w:top w:w="80" w:type="dxa"/>
              <w:left w:w="110" w:type="dxa"/>
              <w:bottom w:w="80" w:type="dxa"/>
              <w:right w:w="110" w:type="dxa"/>
            </w:tcMar>
          </w:tcPr>
          <w:p w:rsidR="00501F60" w:rsidRDefault="00743402">
            <w:pPr>
              <w:spacing w:after="40"/>
            </w:pPr>
            <w:r>
              <w:rPr>
                <w:sz w:val="19"/>
                <w:szCs w:val="19"/>
              </w:rPr>
              <w:t>Our systems run in businesses across Addis Ababa and regional cities, and in Djibouti</w:t>
            </w:r>
          </w:p>
        </w:tc>
      </w:tr>
    </w:tbl>
    <w:p w:rsidR="00501F60" w:rsidRDefault="00501F60">
      <w:pPr>
        <w:spacing w:after="140"/>
      </w:pPr>
    </w:p>
    <w:p w:rsidR="00501F60" w:rsidRDefault="00743402">
      <w:pPr>
        <w:pStyle w:val="Heading1"/>
        <w:pageBreakBefore/>
      </w:pPr>
      <w:bookmarkStart w:id="57" w:name="_Toc241526323"/>
      <w:r>
        <w:lastRenderedPageBreak/>
        <w:t>19. Company Registration</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362"/>
      </w:tblGrid>
      <w:tr w:rsidR="00501F60">
        <w:tblPrEx>
          <w:tblCellMar>
            <w:top w:w="0" w:type="dxa"/>
            <w:bottom w:w="0" w:type="dxa"/>
          </w:tblCellMar>
        </w:tblPrEx>
        <w:trPr>
          <w:cantSplit/>
        </w:trPr>
        <w:tc>
          <w:tcPr>
            <w:tcW w:w="3276"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Registered name</w:t>
            </w:r>
          </w:p>
        </w:tc>
        <w:tc>
          <w:tcPr>
            <w:tcW w:w="6362"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Blue Pixel Trading PLC</w:t>
            </w:r>
          </w:p>
        </w:tc>
      </w:tr>
      <w:tr w:rsidR="00501F60">
        <w:tblPrEx>
          <w:tblCellMar>
            <w:top w:w="0" w:type="dxa"/>
            <w:bottom w:w="0" w:type="dxa"/>
          </w:tblCellMar>
        </w:tblPrEx>
        <w:trPr>
          <w:cantSplit/>
        </w:trPr>
        <w:tc>
          <w:tcPr>
            <w:tcW w:w="3276"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Trade name</w:t>
            </w:r>
          </w:p>
        </w:tc>
        <w:tc>
          <w:tcPr>
            <w:tcW w:w="6362"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Blue Ocean Creatives</w:t>
            </w:r>
          </w:p>
        </w:tc>
      </w:tr>
      <w:tr w:rsidR="00501F60">
        <w:tblPrEx>
          <w:tblCellMar>
            <w:top w:w="0" w:type="dxa"/>
            <w:bottom w:w="0" w:type="dxa"/>
          </w:tblCellMar>
        </w:tblPrEx>
        <w:trPr>
          <w:cantSplit/>
        </w:trPr>
        <w:tc>
          <w:tcPr>
            <w:tcW w:w="3276"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Legal form</w:t>
            </w:r>
          </w:p>
        </w:tc>
        <w:tc>
          <w:tcPr>
            <w:tcW w:w="6362"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Private Limited Company (PLC)</w:t>
            </w:r>
          </w:p>
        </w:tc>
      </w:tr>
      <w:tr w:rsidR="00501F60">
        <w:tblPrEx>
          <w:tblCellMar>
            <w:top w:w="0" w:type="dxa"/>
            <w:bottom w:w="0" w:type="dxa"/>
          </w:tblCellMar>
        </w:tblPrEx>
        <w:trPr>
          <w:cantSplit/>
        </w:trPr>
        <w:tc>
          <w:tcPr>
            <w:tcW w:w="3276"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Taxpayer Identification Number (TIN)</w:t>
            </w:r>
          </w:p>
        </w:tc>
        <w:tc>
          <w:tcPr>
            <w:tcW w:w="6362"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0089705016</w:t>
            </w:r>
          </w:p>
        </w:tc>
      </w:tr>
      <w:tr w:rsidR="00501F60">
        <w:tblPrEx>
          <w:tblCellMar>
            <w:top w:w="0" w:type="dxa"/>
            <w:bottom w:w="0" w:type="dxa"/>
          </w:tblCellMar>
        </w:tblPrEx>
        <w:trPr>
          <w:cantSplit/>
        </w:trPr>
        <w:tc>
          <w:tcPr>
            <w:tcW w:w="3276"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Established</w:t>
            </w:r>
          </w:p>
        </w:tc>
        <w:tc>
          <w:tcPr>
            <w:tcW w:w="6362"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April 2023, Addis Ababa, Ethiopia</w:t>
            </w:r>
          </w:p>
        </w:tc>
      </w:tr>
      <w:tr w:rsidR="00501F60">
        <w:tblPrEx>
          <w:tblCellMar>
            <w:top w:w="0" w:type="dxa"/>
            <w:bottom w:w="0" w:type="dxa"/>
          </w:tblCellMar>
        </w:tblPrEx>
        <w:trPr>
          <w:cantSplit/>
        </w:trPr>
        <w:tc>
          <w:tcPr>
            <w:tcW w:w="3276"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Registered office</w:t>
            </w:r>
          </w:p>
        </w:tc>
        <w:tc>
          <w:tcPr>
            <w:tcW w:w="6362"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Beyene Tebelue (BT) Building, 3rd Floor, Office 301, Axum Hotel Street, Haya Hulet, Addis Ababa</w:t>
            </w:r>
          </w:p>
        </w:tc>
      </w:tr>
      <w:tr w:rsidR="00501F60">
        <w:tblPrEx>
          <w:tblCellMar>
            <w:top w:w="0" w:type="dxa"/>
            <w:bottom w:w="0" w:type="dxa"/>
          </w:tblCellMar>
        </w:tblPrEx>
        <w:trPr>
          <w:cantSplit/>
        </w:trPr>
        <w:tc>
          <w:tcPr>
            <w:tcW w:w="3276"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Supporting documents</w:t>
            </w:r>
          </w:p>
        </w:tc>
        <w:tc>
          <w:tcPr>
            <w:tcW w:w="6362"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Business licence, commercial registration and signed client reference letters, attached with tender submissions</w:t>
            </w:r>
          </w:p>
        </w:tc>
      </w:tr>
    </w:tbl>
    <w:p w:rsidR="00501F60" w:rsidRDefault="00501F60">
      <w:pPr>
        <w:spacing w:after="140"/>
      </w:pPr>
    </w:p>
    <w:p w:rsidR="00501F60" w:rsidRDefault="00743402">
      <w:pPr>
        <w:pStyle w:val="Heading1"/>
        <w:pageBreakBefore/>
      </w:pPr>
      <w:bookmarkStart w:id="58" w:name="_Toc241526324"/>
      <w:r>
        <w:lastRenderedPageBreak/>
        <w:t>20. Let’s Talk</w:t>
      </w:r>
      <w:bookmarkEnd w:id="58"/>
    </w:p>
    <w:p w:rsidR="00501F60" w:rsidRDefault="00743402">
      <w:pPr>
        <w:spacing w:after="180" w:line="320" w:lineRule="auto"/>
      </w:pPr>
      <w:r>
        <w:rPr>
          <w:color w:val="0B2E4F"/>
          <w:sz w:val="24"/>
          <w:szCs w:val="24"/>
        </w:rPr>
        <w:t>Book a live demonstration of Blue Ocean ERP, or ask us for a marketing proposal for your brand.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Phone</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+251 911 061 348  ·  +251</w:t>
            </w:r>
            <w:r>
              <w:rPr>
                <w:sz w:val="19"/>
                <w:szCs w:val="19"/>
              </w:rPr>
              <w:t xml:space="preserve"> 966 336 503</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Email</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contact@blueoceancreatives.com  ·  coo@blueoceancreatives.com</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Office</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Beyene Tebelue (BT) Building, 3rd Floor, Office 301, Axum Hotel Street, Haya Hulet, Addis Ababa, Ethiopia</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Website</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www.blueoceancreatives.com</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Facebook</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facebook.com/blueoceancreativesaddis</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Instagram</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@blue_ocean_creatives  ·  Afaan Oromoo: @boc_afaan_oromoo</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TikTok</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@blue_ocean_creatives  ·  Afaan Oromoo: @blueoceanafaanoromoo</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LinkedIn</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linkedin.com/company/blue-ocean-creatives</w:t>
            </w:r>
          </w:p>
        </w:tc>
      </w:tr>
      <w:tr w:rsidR="00501F60">
        <w:tblPrEx>
          <w:tblCellMar>
            <w:top w:w="0" w:type="dxa"/>
            <w:bottom w:w="0" w:type="dxa"/>
          </w:tblCellMar>
        </w:tblPrEx>
        <w:trPr>
          <w:cantSplit/>
        </w:trPr>
        <w:tc>
          <w:tcPr>
            <w:tcW w:w="2120" w:type="dxa"/>
            <w:tcBorders>
              <w:top w:val="single" w:sz="4" w:space="0" w:color="C9D3DD"/>
              <w:left w:val="single" w:sz="4" w:space="0" w:color="C9D3DD"/>
              <w:bottom w:val="single" w:sz="4" w:space="0" w:color="C9D3DD"/>
              <w:right w:val="single" w:sz="4" w:space="0" w:color="C9D3DD"/>
            </w:tcBorders>
            <w:shd w:val="clear" w:color="auto" w:fill="EEF4FA"/>
            <w:tcMar>
              <w:top w:w="80" w:type="dxa"/>
              <w:left w:w="110" w:type="dxa"/>
              <w:bottom w:w="80" w:type="dxa"/>
              <w:right w:w="110" w:type="dxa"/>
            </w:tcMar>
          </w:tcPr>
          <w:p w:rsidR="00501F60" w:rsidRDefault="00743402">
            <w:pPr>
              <w:spacing w:after="40"/>
            </w:pPr>
            <w:r>
              <w:rPr>
                <w:b/>
                <w:bCs/>
                <w:sz w:val="19"/>
                <w:szCs w:val="19"/>
              </w:rPr>
              <w:t>Telegram</w:t>
            </w:r>
          </w:p>
        </w:tc>
        <w:tc>
          <w:tcPr>
            <w:tcW w:w="7518" w:type="dxa"/>
            <w:tcBorders>
              <w:top w:val="single" w:sz="4" w:space="0" w:color="C9D3DD"/>
              <w:left w:val="single" w:sz="4" w:space="0" w:color="C9D3DD"/>
              <w:bottom w:val="single" w:sz="4" w:space="0" w:color="C9D3DD"/>
              <w:right w:val="single" w:sz="4" w:space="0" w:color="C9D3DD"/>
            </w:tcBorders>
            <w:tcMar>
              <w:top w:w="80" w:type="dxa"/>
              <w:left w:w="110" w:type="dxa"/>
              <w:bottom w:w="80" w:type="dxa"/>
              <w:right w:w="110" w:type="dxa"/>
            </w:tcMar>
          </w:tcPr>
          <w:p w:rsidR="00501F60" w:rsidRDefault="00743402">
            <w:pPr>
              <w:spacing w:after="40"/>
            </w:pPr>
            <w:r>
              <w:rPr>
                <w:sz w:val="19"/>
                <w:szCs w:val="19"/>
              </w:rPr>
              <w:t>t.me/Blue_Ocean_Creatives</w:t>
            </w:r>
          </w:p>
        </w:tc>
      </w:tr>
    </w:tbl>
    <w:p w:rsidR="00501F60" w:rsidRDefault="00501F60">
      <w:pPr>
        <w:spacing w:after="140"/>
      </w:pPr>
    </w:p>
    <w:p w:rsidR="00501F60" w:rsidRDefault="00743402">
      <w:pPr>
        <w:spacing w:after="140" w:line="300" w:lineRule="auto"/>
      </w:pPr>
      <w:r>
        <w:t xml:space="preserve"> </w:t>
      </w:r>
    </w:p>
    <w:p w:rsidR="00501F60" w:rsidRDefault="00743402">
      <w:pPr>
        <w:spacing w:after="140" w:line="300" w:lineRule="auto"/>
      </w:pPr>
      <w:r>
        <w:rPr>
          <w:b/>
          <w:bCs/>
        </w:rPr>
        <w:t>Systems that run your business. Stories that grow it.</w:t>
      </w:r>
    </w:p>
    <w:p w:rsidR="00501F60" w:rsidRDefault="00743402">
      <w:pPr>
        <w:spacing w:after="140" w:line="300" w:lineRule="auto"/>
      </w:pPr>
      <w:r>
        <w:t>Blue Pixel Trading PLC · trading as Blue Ocean Creatives</w:t>
      </w:r>
    </w:p>
    <w:sectPr w:rsidR="00501F60">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743402">
      <w:r>
        <w:separator/>
      </w:r>
    </w:p>
  </w:endnote>
  <w:endnote w:type="continuationSeparator" w:id="0">
    <w:p w:rsidR="00000000" w:rsidRDefault="00743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1F60" w:rsidRDefault="00743402">
    <w:pPr>
      <w:jc w:val="center"/>
    </w:pPr>
    <w:r>
      <w:rPr>
        <w:color w:val="5A6470"/>
        <w:sz w:val="15"/>
        <w:szCs w:val="15"/>
      </w:rPr>
      <w:t xml:space="preserve">Blue Pixel Trading PLC · Blue Ocean Creatives · Company Profile 2026 · </w:t>
    </w:r>
    <w:r>
      <w:rPr>
        <w:color w:val="5A6470"/>
        <w:sz w:val="15"/>
        <w:szCs w:val="15"/>
      </w:rPr>
      <w:fldChar w:fldCharType="begin"/>
    </w:r>
    <w:r>
      <w:rPr>
        <w:color w:val="5A6470"/>
        <w:sz w:val="15"/>
        <w:szCs w:val="15"/>
      </w:rPr>
      <w:instrText>PAGE</w:instrText>
    </w:r>
    <w:r>
      <w:rPr>
        <w:color w:val="5A6470"/>
        <w:sz w:val="15"/>
        <w:szCs w:val="15"/>
      </w:rPr>
      <w:fldChar w:fldCharType="separate"/>
    </w:r>
    <w:r>
      <w:rPr>
        <w:noProof/>
        <w:color w:val="5A6470"/>
        <w:sz w:val="15"/>
        <w:szCs w:val="15"/>
      </w:rPr>
      <w:t>13</w:t>
    </w:r>
    <w:r>
      <w:rPr>
        <w:color w:val="5A6470"/>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743402">
      <w:r>
        <w:separator/>
      </w:r>
    </w:p>
  </w:footnote>
  <w:footnote w:type="continuationSeparator" w:id="0">
    <w:p w:rsidR="00000000" w:rsidRDefault="0074340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4468DA"/>
    <w:multiLevelType w:val="hybridMultilevel"/>
    <w:tmpl w:val="8A8CBF3A"/>
    <w:lvl w:ilvl="0" w:tplc="C37AAEDC">
      <w:start w:val="1"/>
      <w:numFmt w:val="decimal"/>
      <w:lvlText w:val="%1."/>
      <w:lvlJc w:val="left"/>
      <w:pPr>
        <w:ind w:left="500" w:hanging="300"/>
      </w:pPr>
    </w:lvl>
    <w:lvl w:ilvl="1" w:tplc="C9681E94">
      <w:numFmt w:val="decimal"/>
      <w:lvlText w:val=""/>
      <w:lvlJc w:val="left"/>
    </w:lvl>
    <w:lvl w:ilvl="2" w:tplc="79B8153E">
      <w:numFmt w:val="decimal"/>
      <w:lvlText w:val=""/>
      <w:lvlJc w:val="left"/>
    </w:lvl>
    <w:lvl w:ilvl="3" w:tplc="559EEE6C">
      <w:numFmt w:val="decimal"/>
      <w:lvlText w:val=""/>
      <w:lvlJc w:val="left"/>
    </w:lvl>
    <w:lvl w:ilvl="4" w:tplc="5B846650">
      <w:numFmt w:val="decimal"/>
      <w:lvlText w:val=""/>
      <w:lvlJc w:val="left"/>
    </w:lvl>
    <w:lvl w:ilvl="5" w:tplc="63B0E0A2">
      <w:numFmt w:val="decimal"/>
      <w:lvlText w:val=""/>
      <w:lvlJc w:val="left"/>
    </w:lvl>
    <w:lvl w:ilvl="6" w:tplc="249CC5B2">
      <w:numFmt w:val="decimal"/>
      <w:lvlText w:val=""/>
      <w:lvlJc w:val="left"/>
    </w:lvl>
    <w:lvl w:ilvl="7" w:tplc="D7C6767C">
      <w:numFmt w:val="decimal"/>
      <w:lvlText w:val=""/>
      <w:lvlJc w:val="left"/>
    </w:lvl>
    <w:lvl w:ilvl="8" w:tplc="F8E6253C">
      <w:numFmt w:val="decimal"/>
      <w:lvlText w:val=""/>
      <w:lvlJc w:val="left"/>
    </w:lvl>
  </w:abstractNum>
  <w:abstractNum w:abstractNumId="1" w15:restartNumberingAfterBreak="0">
    <w:nsid w:val="3EF860F2"/>
    <w:multiLevelType w:val="hybridMultilevel"/>
    <w:tmpl w:val="CFEACF8A"/>
    <w:lvl w:ilvl="0" w:tplc="7E809676">
      <w:start w:val="1"/>
      <w:numFmt w:val="bullet"/>
      <w:lvlText w:val="•"/>
      <w:lvlJc w:val="left"/>
      <w:pPr>
        <w:ind w:left="500" w:hanging="260"/>
      </w:pPr>
    </w:lvl>
    <w:lvl w:ilvl="1" w:tplc="AE2C73AE">
      <w:numFmt w:val="decimal"/>
      <w:lvlText w:val=""/>
      <w:lvlJc w:val="left"/>
    </w:lvl>
    <w:lvl w:ilvl="2" w:tplc="7D5CD546">
      <w:numFmt w:val="decimal"/>
      <w:lvlText w:val=""/>
      <w:lvlJc w:val="left"/>
    </w:lvl>
    <w:lvl w:ilvl="3" w:tplc="726ABDC2">
      <w:numFmt w:val="decimal"/>
      <w:lvlText w:val=""/>
      <w:lvlJc w:val="left"/>
    </w:lvl>
    <w:lvl w:ilvl="4" w:tplc="5134AD5E">
      <w:numFmt w:val="decimal"/>
      <w:lvlText w:val=""/>
      <w:lvlJc w:val="left"/>
    </w:lvl>
    <w:lvl w:ilvl="5" w:tplc="724EAED4">
      <w:numFmt w:val="decimal"/>
      <w:lvlText w:val=""/>
      <w:lvlJc w:val="left"/>
    </w:lvl>
    <w:lvl w:ilvl="6" w:tplc="6A781176">
      <w:numFmt w:val="decimal"/>
      <w:lvlText w:val=""/>
      <w:lvlJc w:val="left"/>
    </w:lvl>
    <w:lvl w:ilvl="7" w:tplc="362C9490">
      <w:numFmt w:val="decimal"/>
      <w:lvlText w:val=""/>
      <w:lvlJc w:val="left"/>
    </w:lvl>
    <w:lvl w:ilvl="8" w:tplc="C358834A">
      <w:numFmt w:val="decimal"/>
      <w:lvlText w:val=""/>
      <w:lvlJc w:val="left"/>
    </w:lvl>
  </w:abstractNum>
  <w:abstractNum w:abstractNumId="2" w15:restartNumberingAfterBreak="0">
    <w:nsid w:val="543C51E7"/>
    <w:multiLevelType w:val="hybridMultilevel"/>
    <w:tmpl w:val="B62059B2"/>
    <w:lvl w:ilvl="0" w:tplc="943C631A">
      <w:start w:val="1"/>
      <w:numFmt w:val="bullet"/>
      <w:lvlText w:val="●"/>
      <w:lvlJc w:val="left"/>
      <w:pPr>
        <w:ind w:left="720" w:hanging="360"/>
      </w:pPr>
    </w:lvl>
    <w:lvl w:ilvl="1" w:tplc="47EA4FD4">
      <w:start w:val="1"/>
      <w:numFmt w:val="bullet"/>
      <w:lvlText w:val="○"/>
      <w:lvlJc w:val="left"/>
      <w:pPr>
        <w:ind w:left="1440" w:hanging="360"/>
      </w:pPr>
    </w:lvl>
    <w:lvl w:ilvl="2" w:tplc="009E14E6">
      <w:start w:val="1"/>
      <w:numFmt w:val="bullet"/>
      <w:lvlText w:val="■"/>
      <w:lvlJc w:val="left"/>
      <w:pPr>
        <w:ind w:left="2160" w:hanging="360"/>
      </w:pPr>
    </w:lvl>
    <w:lvl w:ilvl="3" w:tplc="3418E4AC">
      <w:start w:val="1"/>
      <w:numFmt w:val="bullet"/>
      <w:lvlText w:val="●"/>
      <w:lvlJc w:val="left"/>
      <w:pPr>
        <w:ind w:left="2880" w:hanging="360"/>
      </w:pPr>
    </w:lvl>
    <w:lvl w:ilvl="4" w:tplc="34F40478">
      <w:start w:val="1"/>
      <w:numFmt w:val="bullet"/>
      <w:lvlText w:val="○"/>
      <w:lvlJc w:val="left"/>
      <w:pPr>
        <w:ind w:left="3600" w:hanging="360"/>
      </w:pPr>
    </w:lvl>
    <w:lvl w:ilvl="5" w:tplc="A92EF134">
      <w:start w:val="1"/>
      <w:numFmt w:val="bullet"/>
      <w:lvlText w:val="■"/>
      <w:lvlJc w:val="left"/>
      <w:pPr>
        <w:ind w:left="4320" w:hanging="360"/>
      </w:pPr>
    </w:lvl>
    <w:lvl w:ilvl="6" w:tplc="1F38310C">
      <w:start w:val="1"/>
      <w:numFmt w:val="bullet"/>
      <w:lvlText w:val="●"/>
      <w:lvlJc w:val="left"/>
      <w:pPr>
        <w:ind w:left="5040" w:hanging="360"/>
      </w:pPr>
    </w:lvl>
    <w:lvl w:ilvl="7" w:tplc="DF3A2DDA">
      <w:start w:val="1"/>
      <w:numFmt w:val="bullet"/>
      <w:lvlText w:val="●"/>
      <w:lvlJc w:val="left"/>
      <w:pPr>
        <w:ind w:left="5760" w:hanging="360"/>
      </w:pPr>
    </w:lvl>
    <w:lvl w:ilvl="8" w:tplc="9308486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F60"/>
    <w:rsid w:val="00501F60"/>
    <w:rsid w:val="00743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5D9878-AAA2-4186-B2FB-29E47C4B6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E2A36"/>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120" w:after="200"/>
      <w:outlineLvl w:val="0"/>
    </w:pPr>
    <w:rPr>
      <w:b/>
      <w:bCs/>
      <w:color w:val="1B75BB"/>
      <w:sz w:val="36"/>
      <w:szCs w:val="36"/>
    </w:rPr>
  </w:style>
  <w:style w:type="paragraph" w:styleId="Heading2">
    <w:name w:val="heading 2"/>
    <w:qFormat/>
    <w:pPr>
      <w:keepNext/>
      <w:spacing w:before="320" w:after="120"/>
      <w:outlineLvl w:val="1"/>
    </w:pPr>
    <w:rPr>
      <w:b/>
      <w:bCs/>
      <w:color w:val="0B2E4F"/>
      <w:sz w:val="27"/>
      <w:szCs w:val="27"/>
    </w:rPr>
  </w:style>
  <w:style w:type="paragraph" w:styleId="Heading3">
    <w:name w:val="heading 3"/>
    <w:qFormat/>
    <w:pPr>
      <w:keepNext/>
      <w:spacing w:before="220" w:after="100"/>
      <w:outlineLvl w:val="2"/>
    </w:pPr>
    <w:rPr>
      <w:b/>
      <w:bCs/>
      <w:color w:val="1B75BB"/>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43402"/>
    <w:pPr>
      <w:spacing w:after="100"/>
    </w:pPr>
  </w:style>
  <w:style w:type="paragraph" w:styleId="TOC2">
    <w:name w:val="toc 2"/>
    <w:basedOn w:val="Normal"/>
    <w:next w:val="Normal"/>
    <w:autoRedefine/>
    <w:uiPriority w:val="39"/>
    <w:unhideWhenUsed/>
    <w:rsid w:val="0074340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9314</Words>
  <Characters>53091</Characters>
  <Application>Microsoft Office Word</Application>
  <DocSecurity>0</DocSecurity>
  <Lines>442</Lines>
  <Paragraphs>124</Paragraphs>
  <ScaleCrop>false</ScaleCrop>
  <Company/>
  <LinksUpToDate>false</LinksUpToDate>
  <CharactersWithSpaces>62281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 Ocean Creatives — Company Profile 2026</dc:title>
  <dc:creator>Blue Pixel Trading PLC</dc:creator>
  <cp:lastModifiedBy>home</cp:lastModifiedBy>
  <cp:revision>2</cp:revision>
  <dcterms:created xsi:type="dcterms:W3CDTF">2026-09-26T11:07:00Z</dcterms:created>
  <dcterms:modified xsi:type="dcterms:W3CDTF">2026-09-28T19:17:00Z</dcterms:modified>
</cp:coreProperties>
</file>