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E783" w14:textId="77777777" w:rsidR="003900C5" w:rsidRPr="003900C5" w:rsidRDefault="003900C5" w:rsidP="003900C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3900C5">
        <w:rPr>
          <w:rFonts w:cstheme="minorHAnsi"/>
          <w:b/>
          <w:bCs/>
          <w:sz w:val="24"/>
          <w:szCs w:val="24"/>
        </w:rPr>
        <w:t>Review Questions</w:t>
      </w:r>
    </w:p>
    <w:p w14:paraId="7E22A4EC" w14:textId="12DFD3BB" w:rsidR="00386589" w:rsidRDefault="003900C5" w:rsidP="003900C5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For each of the following problems write a defining table.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Then write an algorithm with numbered steps to solve the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problem. Then label each step with the name of the basic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computer operation that the computer will use during that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step.</w:t>
      </w:r>
    </w:p>
    <w:p w14:paraId="53B2F3A8" w14:textId="1EEE51AB" w:rsidR="003900C5" w:rsidRDefault="003900C5" w:rsidP="0039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Your company needs a program to compute the amount</w:t>
      </w:r>
      <w:r w:rsidRPr="003900C5"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to charge customers for mowing their lawns for an entire</w:t>
      </w:r>
      <w:r w:rsidRPr="003900C5"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season. An employee will type in the total area of the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customer’s lawn in square feet. Your company charges 10</w:t>
      </w:r>
      <w:r w:rsidRPr="003900C5"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cents per square foot to mow a lawn one time and will</w:t>
      </w:r>
      <w:r w:rsidRPr="003900C5"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mow each lawn once a week for 15 weeks.</w:t>
      </w:r>
    </w:p>
    <w:p w14:paraId="37BFDF78" w14:textId="550D24F4" w:rsidR="00D82B5B" w:rsidRPr="00D82B5B" w:rsidRDefault="00D82B5B" w:rsidP="00D82B5B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D82B5B">
        <w:rPr>
          <w:rFonts w:cstheme="minorHAnsi"/>
          <w:b/>
          <w:bCs/>
          <w:sz w:val="24"/>
          <w:szCs w:val="24"/>
        </w:rPr>
        <w:t>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B5B" w:rsidRPr="00D82B5B" w14:paraId="04B3B0B0" w14:textId="77777777" w:rsidTr="00D82B5B">
        <w:tc>
          <w:tcPr>
            <w:tcW w:w="3116" w:type="dxa"/>
          </w:tcPr>
          <w:p w14:paraId="35571300" w14:textId="129AD291" w:rsidR="00D82B5B" w:rsidRPr="00D82B5B" w:rsidRDefault="00D82B5B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14:paraId="6880C0D6" w14:textId="3A448C2B" w:rsidR="00D82B5B" w:rsidRPr="00D82B5B" w:rsidRDefault="00D82B5B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Processing </w:t>
            </w:r>
          </w:p>
        </w:tc>
        <w:tc>
          <w:tcPr>
            <w:tcW w:w="3117" w:type="dxa"/>
          </w:tcPr>
          <w:p w14:paraId="2E72C9C7" w14:textId="25072A4B" w:rsidR="00D82B5B" w:rsidRPr="00D82B5B" w:rsidRDefault="00D82B5B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Output </w:t>
            </w:r>
          </w:p>
        </w:tc>
      </w:tr>
      <w:tr w:rsidR="00D82B5B" w14:paraId="00CA6D31" w14:textId="77777777" w:rsidTr="00D82B5B">
        <w:tc>
          <w:tcPr>
            <w:tcW w:w="3116" w:type="dxa"/>
          </w:tcPr>
          <w:p w14:paraId="7C8DF7CC" w14:textId="77777777" w:rsidR="00D82B5B" w:rsidRDefault="00D82B5B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D683F39" w14:textId="77777777" w:rsidR="00D82B5B" w:rsidRDefault="00D82B5B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34E601F" w14:textId="77777777" w:rsidR="00D82B5B" w:rsidRDefault="00D82B5B" w:rsidP="00D82B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42061DD0" w14:textId="77777777" w:rsidR="00D82B5B" w:rsidRPr="00D82B5B" w:rsidRDefault="00D82B5B" w:rsidP="00D82B5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A10270" w14:textId="6E1B6041" w:rsidR="003900C5" w:rsidRDefault="003900C5" w:rsidP="0039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You have been asked to write a computer program that</w:t>
      </w:r>
      <w:r w:rsidRPr="003900C5"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 xml:space="preserve">will output an employee’s </w:t>
      </w:r>
      <w:r w:rsidR="00D400DE" w:rsidRPr="003900C5">
        <w:rPr>
          <w:rFonts w:cstheme="minorHAnsi"/>
          <w:sz w:val="24"/>
          <w:szCs w:val="24"/>
        </w:rPr>
        <w:t>after-tax</w:t>
      </w:r>
      <w:r w:rsidRPr="003900C5">
        <w:rPr>
          <w:rFonts w:cstheme="minorHAnsi"/>
          <w:sz w:val="24"/>
          <w:szCs w:val="24"/>
        </w:rPr>
        <w:t xml:space="preserve"> pay. Your program will</w:t>
      </w:r>
      <w:r w:rsidRPr="003900C5"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read from the keyboard the number of regular hours and</w:t>
      </w:r>
      <w:r w:rsidRPr="003900C5"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overtime hours that the employee worked and the</w:t>
      </w:r>
      <w:r w:rsidRPr="003900C5"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employee</w:t>
      </w:r>
      <w:bookmarkStart w:id="0" w:name="_GoBack"/>
      <w:bookmarkEnd w:id="0"/>
      <w:r w:rsidRPr="003900C5">
        <w:rPr>
          <w:rFonts w:cstheme="minorHAnsi"/>
          <w:sz w:val="24"/>
          <w:szCs w:val="24"/>
        </w:rPr>
        <w:t>’s regular hourly wage. The employee is paid a</w:t>
      </w:r>
      <w:r w:rsidRPr="003900C5"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bonus of 1.5 times regular pay for each overtime hour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worked. Tax is 15% of the employee’s gross pay.</w:t>
      </w:r>
    </w:p>
    <w:p w14:paraId="0FE965AD" w14:textId="77777777" w:rsidR="00D82B5B" w:rsidRPr="00D82B5B" w:rsidRDefault="00D82B5B" w:rsidP="00D82B5B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D82B5B">
        <w:rPr>
          <w:rFonts w:cstheme="minorHAnsi"/>
          <w:b/>
          <w:bCs/>
          <w:sz w:val="24"/>
          <w:szCs w:val="24"/>
        </w:rPr>
        <w:t>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B5B" w:rsidRPr="00D82B5B" w14:paraId="2A0FABCF" w14:textId="77777777" w:rsidTr="001465D4">
        <w:tc>
          <w:tcPr>
            <w:tcW w:w="3116" w:type="dxa"/>
          </w:tcPr>
          <w:p w14:paraId="07EE4617" w14:textId="77777777" w:rsidR="00D82B5B" w:rsidRPr="00D82B5B" w:rsidRDefault="00D82B5B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14:paraId="5B038239" w14:textId="77777777" w:rsidR="00D82B5B" w:rsidRPr="00D82B5B" w:rsidRDefault="00D82B5B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Processing </w:t>
            </w:r>
          </w:p>
        </w:tc>
        <w:tc>
          <w:tcPr>
            <w:tcW w:w="3117" w:type="dxa"/>
          </w:tcPr>
          <w:p w14:paraId="30A7A272" w14:textId="77777777" w:rsidR="00D82B5B" w:rsidRPr="00D82B5B" w:rsidRDefault="00D82B5B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D82B5B">
              <w:rPr>
                <w:rFonts w:cstheme="minorHAnsi"/>
                <w:b/>
                <w:bCs/>
                <w:sz w:val="24"/>
                <w:szCs w:val="24"/>
              </w:rPr>
              <w:t xml:space="preserve">Output </w:t>
            </w:r>
          </w:p>
        </w:tc>
      </w:tr>
      <w:tr w:rsidR="00D82B5B" w14:paraId="04E623C1" w14:textId="77777777" w:rsidTr="001465D4">
        <w:tc>
          <w:tcPr>
            <w:tcW w:w="3116" w:type="dxa"/>
          </w:tcPr>
          <w:p w14:paraId="363EE71C" w14:textId="77777777" w:rsidR="00D82B5B" w:rsidRDefault="00D82B5B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634FEE1" w14:textId="77777777" w:rsidR="00D82B5B" w:rsidRDefault="00D82B5B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A22D22E" w14:textId="77777777" w:rsidR="00D82B5B" w:rsidRDefault="00D82B5B" w:rsidP="001465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2B488ED5" w14:textId="77777777" w:rsidR="00D82B5B" w:rsidRPr="00D82B5B" w:rsidRDefault="00D82B5B" w:rsidP="00D82B5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E1127F5" w14:textId="3AAF00A1" w:rsidR="003900C5" w:rsidRPr="003900C5" w:rsidRDefault="003900C5" w:rsidP="0039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Which of the following are control structures? (Mark all</w:t>
      </w:r>
      <w:r>
        <w:rPr>
          <w:rFonts w:cstheme="minorHAnsi"/>
          <w:sz w:val="24"/>
          <w:szCs w:val="24"/>
        </w:rPr>
        <w:t xml:space="preserve"> </w:t>
      </w:r>
      <w:r w:rsidRPr="003900C5">
        <w:rPr>
          <w:rFonts w:cstheme="minorHAnsi"/>
          <w:sz w:val="24"/>
          <w:szCs w:val="24"/>
        </w:rPr>
        <w:t>that apply.)</w:t>
      </w:r>
    </w:p>
    <w:p w14:paraId="0336CEA7" w14:textId="6C7AA324" w:rsidR="003900C5" w:rsidRPr="003900C5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input</w:t>
      </w:r>
    </w:p>
    <w:p w14:paraId="68A29EAD" w14:textId="17ADA00F" w:rsidR="003900C5" w:rsidRPr="003900C5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computation</w:t>
      </w:r>
    </w:p>
    <w:p w14:paraId="41AE5407" w14:textId="1E3D382D" w:rsidR="003900C5" w:rsidRPr="00D82B5B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  <w:highlight w:val="yellow"/>
        </w:rPr>
      </w:pPr>
      <w:r w:rsidRPr="00D82B5B">
        <w:rPr>
          <w:rFonts w:cstheme="minorHAnsi"/>
          <w:sz w:val="24"/>
          <w:szCs w:val="24"/>
          <w:highlight w:val="yellow"/>
        </w:rPr>
        <w:t>sequence</w:t>
      </w:r>
    </w:p>
    <w:p w14:paraId="57DA60B7" w14:textId="18BF037B" w:rsidR="003900C5" w:rsidRPr="00D82B5B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  <w:highlight w:val="yellow"/>
        </w:rPr>
      </w:pPr>
      <w:r w:rsidRPr="00D82B5B">
        <w:rPr>
          <w:rFonts w:cstheme="minorHAnsi"/>
          <w:sz w:val="24"/>
          <w:szCs w:val="24"/>
          <w:highlight w:val="yellow"/>
        </w:rPr>
        <w:t>selection</w:t>
      </w:r>
    </w:p>
    <w:p w14:paraId="6FBD33F4" w14:textId="4F425AC7" w:rsidR="003900C5" w:rsidRPr="00D82B5B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  <w:highlight w:val="yellow"/>
        </w:rPr>
      </w:pPr>
      <w:r w:rsidRPr="00D82B5B">
        <w:rPr>
          <w:rFonts w:cstheme="minorHAnsi"/>
          <w:sz w:val="24"/>
          <w:szCs w:val="24"/>
          <w:highlight w:val="yellow"/>
        </w:rPr>
        <w:t>repetition</w:t>
      </w:r>
    </w:p>
    <w:p w14:paraId="487F11EC" w14:textId="4B6BA7FE" w:rsidR="003900C5" w:rsidRPr="00D82B5B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  <w:highlight w:val="yellow"/>
        </w:rPr>
      </w:pPr>
      <w:r w:rsidRPr="00D82B5B">
        <w:rPr>
          <w:rFonts w:cstheme="minorHAnsi"/>
          <w:sz w:val="24"/>
          <w:szCs w:val="24"/>
          <w:highlight w:val="yellow"/>
        </w:rPr>
        <w:t>try, catch, and throw</w:t>
      </w:r>
    </w:p>
    <w:p w14:paraId="4DDF755B" w14:textId="505C66DC" w:rsidR="003900C5" w:rsidRPr="003900C5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t>storage</w:t>
      </w:r>
    </w:p>
    <w:p w14:paraId="044F7449" w14:textId="52E00FE7" w:rsidR="003900C5" w:rsidRPr="003900C5" w:rsidRDefault="003900C5" w:rsidP="003900C5">
      <w:pPr>
        <w:pStyle w:val="ListParagraph"/>
        <w:numPr>
          <w:ilvl w:val="0"/>
          <w:numId w:val="3"/>
        </w:numPr>
        <w:tabs>
          <w:tab w:val="left" w:pos="135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3900C5">
        <w:rPr>
          <w:rFonts w:cstheme="minorHAnsi"/>
          <w:sz w:val="24"/>
          <w:szCs w:val="24"/>
        </w:rPr>
        <w:lastRenderedPageBreak/>
        <w:t>output</w:t>
      </w:r>
    </w:p>
    <w:sectPr w:rsidR="003900C5" w:rsidRPr="0039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7B1"/>
    <w:multiLevelType w:val="hybridMultilevel"/>
    <w:tmpl w:val="DF50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7E2D"/>
    <w:multiLevelType w:val="hybridMultilevel"/>
    <w:tmpl w:val="5998A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0E0C"/>
    <w:multiLevelType w:val="hybridMultilevel"/>
    <w:tmpl w:val="DF50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C5"/>
    <w:rsid w:val="00386589"/>
    <w:rsid w:val="003900C5"/>
    <w:rsid w:val="00D400DE"/>
    <w:rsid w:val="00D8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62A0"/>
  <w15:chartTrackingRefBased/>
  <w15:docId w15:val="{5D83F0B8-4FC6-4C79-B3C8-4001BB6C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C5"/>
    <w:pPr>
      <w:ind w:left="720"/>
      <w:contextualSpacing/>
    </w:pPr>
  </w:style>
  <w:style w:type="table" w:styleId="TableGrid">
    <w:name w:val="Table Grid"/>
    <w:basedOn w:val="TableNormal"/>
    <w:uiPriority w:val="39"/>
    <w:rsid w:val="00D8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deresee92@gmail.com</dc:creator>
  <cp:keywords/>
  <dc:description/>
  <cp:lastModifiedBy>deresee92@gmail.com</cp:lastModifiedBy>
  <cp:revision>3</cp:revision>
  <dcterms:created xsi:type="dcterms:W3CDTF">2019-09-02T03:30:00Z</dcterms:created>
  <dcterms:modified xsi:type="dcterms:W3CDTF">2019-09-02T05:09:00Z</dcterms:modified>
</cp:coreProperties>
</file>