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F7A7" w14:textId="512BA69D" w:rsidR="0050514A" w:rsidRPr="00C46CC6" w:rsidRDefault="00E25BF2" w:rsidP="00AD558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MACROBUTTON MTEditEquationSection2 </w:instrText>
      </w:r>
      <w:r w:rsidRPr="00E25BF2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SEQ MTEqn \r \h \* MERGEFORMAT </w:instrTex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 w:rsidR="0006219B" w:rsidRPr="00C46CC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r w:rsidR="0006219B" w:rsidRPr="00C46CC6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Particle Swarm Optimization</w:t>
      </w:r>
      <w:r w:rsidR="0006219B" w:rsidRPr="00C46CC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F887998" w14:textId="1AA2DFA7" w:rsidR="0006219B" w:rsidRPr="00042651" w:rsidRDefault="0006219B" w:rsidP="00AD55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Автори </w:t>
      </w:r>
      <w:r w:rsidR="00C46CC6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="00C46CC6">
        <w:rPr>
          <w:rFonts w:ascii="Times New Roman" w:hAnsi="Times New Roman" w:cs="Times New Roman"/>
          <w:sz w:val="28"/>
          <w:szCs w:val="28"/>
          <w:lang w:val="uk-UA"/>
        </w:rPr>
        <w:t>, що розглядається в описі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042651">
        <w:rPr>
          <w:rFonts w:ascii="Times New Roman" w:hAnsi="Times New Roman" w:cs="Times New Roman"/>
          <w:sz w:val="28"/>
          <w:szCs w:val="28"/>
        </w:rPr>
        <w:t>MUSHEER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AHMAD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42651">
        <w:rPr>
          <w:rFonts w:ascii="Times New Roman" w:hAnsi="Times New Roman" w:cs="Times New Roman"/>
          <w:sz w:val="28"/>
          <w:szCs w:val="28"/>
        </w:rPr>
        <w:t>ISHFAQ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AHMAD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KHAJA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42651">
        <w:rPr>
          <w:rFonts w:ascii="Times New Roman" w:hAnsi="Times New Roman" w:cs="Times New Roman"/>
          <w:sz w:val="28"/>
          <w:szCs w:val="28"/>
        </w:rPr>
        <w:t>ABDULLAH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BAZ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42651">
        <w:rPr>
          <w:rFonts w:ascii="Times New Roman" w:hAnsi="Times New Roman" w:cs="Times New Roman"/>
          <w:sz w:val="28"/>
          <w:szCs w:val="28"/>
        </w:rPr>
        <w:t>HOSAM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ALHAKAMI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42651">
        <w:rPr>
          <w:rFonts w:ascii="Times New Roman" w:hAnsi="Times New Roman" w:cs="Times New Roman"/>
          <w:sz w:val="28"/>
          <w:szCs w:val="28"/>
        </w:rPr>
        <w:t>AND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WAJDI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ALHAKAMI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1682C9" w14:textId="0F78656C" w:rsidR="0006219B" w:rsidRPr="00E25BF2" w:rsidRDefault="000051F3" w:rsidP="00AD55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рою часток -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це евристи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чний метод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глобальної оптимізації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реалізовано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популяці</w:t>
      </w:r>
      <w:r>
        <w:rPr>
          <w:rFonts w:ascii="Times New Roman" w:hAnsi="Times New Roman" w:cs="Times New Roman"/>
          <w:sz w:val="28"/>
          <w:szCs w:val="28"/>
          <w:lang w:val="uk-UA"/>
        </w:rPr>
        <w:t>й.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Запропоновано даний метод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Кеннеді та </w:t>
      </w:r>
      <w:proofErr w:type="spellStart"/>
      <w:r w:rsidRPr="000051F3">
        <w:rPr>
          <w:rFonts w:ascii="Times New Roman" w:hAnsi="Times New Roman" w:cs="Times New Roman"/>
          <w:sz w:val="28"/>
          <w:szCs w:val="28"/>
          <w:lang w:val="uk-UA"/>
        </w:rPr>
        <w:t>Еберхартом</w:t>
      </w:r>
      <w:proofErr w:type="spellEnd"/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у 1995 р</w:t>
      </w:r>
      <w:r w:rsidR="005F5393">
        <w:rPr>
          <w:rFonts w:ascii="Times New Roman" w:hAnsi="Times New Roman" w:cs="Times New Roman"/>
          <w:sz w:val="28"/>
          <w:szCs w:val="28"/>
          <w:lang w:val="uk-UA"/>
        </w:rPr>
        <w:t>оці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PSO базується на уявленні про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ройовий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інтелект (поведінка зграї птахів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риб</w:t>
      </w:r>
      <w:r>
        <w:rPr>
          <w:rFonts w:ascii="Times New Roman" w:hAnsi="Times New Roman" w:cs="Times New Roman"/>
          <w:sz w:val="28"/>
          <w:szCs w:val="28"/>
          <w:lang w:val="uk-UA"/>
        </w:rPr>
        <w:t>, комах, тощо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). Птахи або розлітаються, або </w:t>
      </w:r>
      <w:r w:rsidR="00916959">
        <w:rPr>
          <w:rFonts w:ascii="Times New Roman" w:hAnsi="Times New Roman" w:cs="Times New Roman"/>
          <w:sz w:val="28"/>
          <w:szCs w:val="28"/>
          <w:lang w:val="uk-UA"/>
        </w:rPr>
        <w:t xml:space="preserve">навпаки летять разом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під час пошуку їжі, перш ніж вони знайдуть </w:t>
      </w:r>
      <w:r w:rsidR="00916959">
        <w:rPr>
          <w:rFonts w:ascii="Times New Roman" w:hAnsi="Times New Roman" w:cs="Times New Roman"/>
          <w:sz w:val="28"/>
          <w:szCs w:val="28"/>
          <w:lang w:val="uk-UA"/>
        </w:rPr>
        <w:t xml:space="preserve">гарне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місце, де </w:t>
      </w:r>
      <w:r w:rsidR="00916959">
        <w:rPr>
          <w:rFonts w:ascii="Times New Roman" w:hAnsi="Times New Roman" w:cs="Times New Roman"/>
          <w:sz w:val="28"/>
          <w:szCs w:val="28"/>
          <w:lang w:val="uk-UA"/>
        </w:rPr>
        <w:t>ця їжа знаходитиметься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. Під час пошуку їжі завжди є один птах, який </w:t>
      </w:r>
      <w:r w:rsidR="00A84553">
        <w:rPr>
          <w:rFonts w:ascii="Times New Roman" w:hAnsi="Times New Roman" w:cs="Times New Roman"/>
          <w:sz w:val="28"/>
          <w:szCs w:val="28"/>
          <w:lang w:val="uk-UA"/>
        </w:rPr>
        <w:t>відчуває та шукає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їж</w:t>
      </w:r>
      <w:r w:rsidR="00A8455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краще за інших, тобто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 xml:space="preserve"> такий птах з більшою ймовірністю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знайде місце,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де мож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е знаходитися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їж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 xml:space="preserve">а це в свою чергу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означає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, що він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мати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ме кращу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про джерело їжі 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 xml:space="preserve">ніж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інш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. Оскільки птахи 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 xml:space="preserve">в процесі пошуку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постійно 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>діляться такою «гарною»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інформацію,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зграя зрештою переміститься до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 xml:space="preserve"> «кращого»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місця, де 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 xml:space="preserve">з більшою ймовірністю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можна знайти їжу. У PSO пересування 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птахів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, почина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з одн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 xml:space="preserve">ого місцезнаходження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на інш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, еквівалентно </w:t>
      </w:r>
      <w:r w:rsidR="00817A5A">
        <w:rPr>
          <w:rFonts w:ascii="Times New Roman" w:hAnsi="Times New Roman" w:cs="Times New Roman"/>
          <w:sz w:val="28"/>
          <w:szCs w:val="28"/>
          <w:lang w:val="uk-UA"/>
        </w:rPr>
        <w:t>зграї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, хороша інформація</w:t>
      </w:r>
      <w:r w:rsidR="00887AA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еквівалентн</w:t>
      </w:r>
      <w:r w:rsidR="00887AA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="00887AAA">
        <w:rPr>
          <w:rFonts w:ascii="Times New Roman" w:hAnsi="Times New Roman" w:cs="Times New Roman"/>
          <w:sz w:val="28"/>
          <w:szCs w:val="28"/>
          <w:lang w:val="uk-UA"/>
        </w:rPr>
        <w:t xml:space="preserve">йбільш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оптимістичному рішенню,</w:t>
      </w:r>
      <w:r w:rsidR="00887AAA">
        <w:rPr>
          <w:rFonts w:ascii="Times New Roman" w:hAnsi="Times New Roman" w:cs="Times New Roman"/>
          <w:sz w:val="28"/>
          <w:szCs w:val="28"/>
          <w:lang w:val="uk-UA"/>
        </w:rPr>
        <w:t xml:space="preserve"> а передбачувана їжа еквівалентна найбільш оптимістичному рішенню за весь час роботи алгоритму.</w:t>
      </w:r>
    </w:p>
    <w:p w14:paraId="18D7A193" w14:textId="5FDF653B" w:rsidR="00887AAA" w:rsidRDefault="00887AAA" w:rsidP="00AD55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метод допомагає знайти н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айбільш оптимістичне рішення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саме завдяки 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>співпраці кожно</w:t>
      </w:r>
      <w:r>
        <w:rPr>
          <w:rFonts w:ascii="Times New Roman" w:hAnsi="Times New Roman" w:cs="Times New Roman"/>
          <w:sz w:val="28"/>
          <w:szCs w:val="28"/>
          <w:lang w:val="uk-UA"/>
        </w:rPr>
        <w:t>го елементу популяції, «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>птиці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E57D6">
        <w:rPr>
          <w:rFonts w:ascii="Times New Roman" w:hAnsi="Times New Roman" w:cs="Times New Roman"/>
          <w:sz w:val="28"/>
          <w:szCs w:val="28"/>
          <w:lang w:val="uk-UA"/>
        </w:rPr>
        <w:t xml:space="preserve">Завдяки алгоритму можуть бути вирішені доволі складні проблеми оптимізації. </w:t>
      </w:r>
      <w:r w:rsidR="00C47B95">
        <w:rPr>
          <w:rFonts w:ascii="Times New Roman" w:hAnsi="Times New Roman" w:cs="Times New Roman"/>
          <w:sz w:val="28"/>
          <w:szCs w:val="28"/>
          <w:lang w:val="uk-UA"/>
        </w:rPr>
        <w:t xml:space="preserve">Переваги дають змогу застосовувати його 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до багатьох областей оптимізації окремо та в поєднанні з іншими існуючими алгоритмами. 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 в таких галузях, як навчання 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>нейронних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 мереж, оптимізація 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 xml:space="preserve">певних 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функцій, машинне 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>навчання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>, обробка сигналів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>тощо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3B6CC4" w14:textId="2DAB2BC6" w:rsidR="00C27C2F" w:rsidRPr="00C27C2F" w:rsidRDefault="00ED100C" w:rsidP="00AD55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пис алгоритму 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Particle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Optimization</w:t>
      </w:r>
    </w:p>
    <w:p w14:paraId="00FF24BC" w14:textId="46945B2B" w:rsidR="00C27C2F" w:rsidRDefault="00C27C2F" w:rsidP="00AD55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6E21">
        <w:rPr>
          <w:rFonts w:ascii="Times New Roman" w:hAnsi="Times New Roman" w:cs="Times New Roman"/>
          <w:sz w:val="28"/>
          <w:szCs w:val="28"/>
          <w:lang w:val="uk-UA"/>
        </w:rPr>
        <w:t xml:space="preserve">У алгоритмі </w:t>
      </w:r>
      <w:r w:rsidR="00EC6E21" w:rsidRPr="00EC6E21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="00EC6E21" w:rsidRPr="00EC6E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6E21" w:rsidRPr="00EC6E21"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="00EC6E21" w:rsidRPr="00EC6E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6E21" w:rsidRPr="00EC6E21">
        <w:rPr>
          <w:rFonts w:ascii="Times New Roman" w:hAnsi="Times New Roman" w:cs="Times New Roman"/>
          <w:sz w:val="28"/>
          <w:szCs w:val="28"/>
          <w:lang w:val="en-US"/>
        </w:rPr>
        <w:t>Optimization</w:t>
      </w:r>
      <w:r w:rsidR="00EC6E21">
        <w:rPr>
          <w:rFonts w:ascii="Times New Roman" w:hAnsi="Times New Roman" w:cs="Times New Roman"/>
          <w:sz w:val="28"/>
          <w:szCs w:val="28"/>
          <w:lang w:val="uk-UA"/>
        </w:rPr>
        <w:t xml:space="preserve"> популяція складається з «</w:t>
      </w:r>
      <w:r w:rsidR="00EC6E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6E21">
        <w:rPr>
          <w:rFonts w:ascii="Times New Roman" w:hAnsi="Times New Roman" w:cs="Times New Roman"/>
          <w:sz w:val="28"/>
          <w:szCs w:val="28"/>
          <w:lang w:val="uk-UA"/>
        </w:rPr>
        <w:t xml:space="preserve">» часток, а розташування кожної з часток відповідає потенційному рішенню в </w:t>
      </w:r>
      <w:r w:rsidR="00EC6E2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C6E21" w:rsidRPr="00EC6E2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C6E2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розмірному просторі.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На положення кожної частинки у рої впливає як най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оптимістичн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позиція під час її руху (індивідуальний досвід, що називається особистим кращим чи </w:t>
      </w:r>
      <w:r w:rsidR="00472FFD" w:rsidRPr="00472FF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40" w:dyaOrig="360" w14:anchorId="2F53F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18pt" o:ole="">
            <v:imagedata r:id="rId5" o:title=""/>
          </v:shape>
          <o:OLEObject Type="Embed" ProgID="Equation.DSMT4" ShapeID="_x0000_i1025" DrawAspect="Content" ObjectID="_1693226111" r:id="rId6"/>
        </w:objec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частинки), так і положення най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оптимальн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частинки в її сусідстві (близький досвід, що називається найкращим 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серед усіх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472FFD" w:rsidRPr="00472FF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20" w:dyaOrig="360" w14:anchorId="742F65CE">
          <v:shape id="_x0000_i1026" type="#_x0000_t75" style="width:36pt;height:18pt" o:ole="">
            <v:imagedata r:id="rId7" o:title=""/>
          </v:shape>
          <o:OLEObject Type="Embed" ProgID="Equation.DSMT4" ShapeID="_x0000_i1026" DrawAspect="Content" ObjectID="_1693226112" r:id="rId8"/>
        </w:objec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). Частинки зграї летять у пошуковий простір завдяки своїм можливостям розвідки та експлуатації та використовують найкращі особисті та найкращі позиції у світі, щоб досягти найкращого рішення в PSO.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Крім того, кожна частинка характеризується швидкістю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Швидкість і положення кожної частинки переглядаються після кожної наступної ітерації алгоритму.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 Ш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видкість і положення кожної частинки 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>визначаються на кожному кроці як:</w:t>
      </w:r>
    </w:p>
    <w:p w14:paraId="1ACCFB32" w14:textId="04B51613" w:rsidR="00E25BF2" w:rsidRDefault="00E25BF2" w:rsidP="00AD558C">
      <w:pPr>
        <w:pStyle w:val="MTDisplayEquation"/>
        <w:spacing w:after="0" w:line="360" w:lineRule="auto"/>
      </w:pPr>
      <w:r>
        <w:tab/>
      </w:r>
      <w:r w:rsidRPr="00E25BF2">
        <w:rPr>
          <w:position w:val="-12"/>
        </w:rPr>
        <w:object w:dxaOrig="5440" w:dyaOrig="420" w14:anchorId="6BC4FC5E">
          <v:shape id="_x0000_i1027" type="#_x0000_t75" style="width:271.8pt;height:21pt" o:ole="">
            <v:imagedata r:id="rId9" o:title=""/>
          </v:shape>
          <o:OLEObject Type="Embed" ProgID="Equation.DSMT4" ShapeID="_x0000_i1027" DrawAspect="Content" ObjectID="_1693226113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6A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6A5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704E575" w14:textId="7BC80004" w:rsidR="00AF5932" w:rsidRPr="00E25BF2" w:rsidRDefault="00E25BF2" w:rsidP="00AD558C">
      <w:pPr>
        <w:pStyle w:val="MTDisplayEquation"/>
        <w:spacing w:after="0" w:line="360" w:lineRule="auto"/>
      </w:pPr>
      <w:r>
        <w:tab/>
      </w:r>
      <w:r w:rsidRPr="00E25BF2">
        <w:rPr>
          <w:position w:val="-12"/>
        </w:rPr>
        <w:object w:dxaOrig="1700" w:dyaOrig="420" w14:anchorId="4E05D430">
          <v:shape id="_x0000_i1028" type="#_x0000_t75" style="width:85.2pt;height:21pt" o:ole="">
            <v:imagedata r:id="rId11" o:title=""/>
          </v:shape>
          <o:OLEObject Type="Embed" ProgID="Equation.DSMT4" ShapeID="_x0000_i1028" DrawAspect="Content" ObjectID="_1693226114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6A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6A5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3353403C" w14:textId="43E3DA48" w:rsidR="00AF5932" w:rsidRDefault="00AF5932" w:rsidP="00AD55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де, </w:t>
      </w:r>
      <w:r w:rsidR="00E25BF2" w:rsidRPr="00E25BF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40" w:dyaOrig="420" w14:anchorId="32BA8FA9">
          <v:shape id="_x0000_i1029" type="#_x0000_t75" style="width:16.8pt;height:21pt" o:ole="">
            <v:imagedata r:id="rId13" o:title=""/>
          </v:shape>
          <o:OLEObject Type="Embed" ProgID="Equation.DSMT4" ShapeID="_x0000_i1029" DrawAspect="Content" ObjectID="_1693226115" r:id="rId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25BF2" w:rsidRPr="00E25BF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420" w14:anchorId="016CAA9D">
          <v:shape id="_x0000_i1030" type="#_x0000_t75" style="width:18pt;height:21pt" o:ole="">
            <v:imagedata r:id="rId15" o:title=""/>
          </v:shape>
          <o:OLEObject Type="Embed" ProgID="Equation.DSMT4" ShapeID="_x0000_i1030" DrawAspect="Content" ObjectID="_1693226116" r:id="rId1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швидкість та позиція частки</w:t>
      </w:r>
      <w:r w:rsidR="00E25BF2" w:rsidRPr="00E25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279" w14:anchorId="258C3ECB">
          <v:shape id="_x0000_i1031" type="#_x0000_t75" style="width:7.8pt;height:13.8pt" o:ole="">
            <v:imagedata r:id="rId17" o:title=""/>
          </v:shape>
          <o:OLEObject Type="Embed" ProgID="Equation.DSMT4" ShapeID="_x0000_i1031" DrawAspect="Content" ObjectID="_1693226117" r:id="rId18"/>
        </w:objec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»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її </w: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300" w14:anchorId="3B5337A5">
          <v:shape id="_x0000_i1032" type="#_x0000_t75" style="width:10.8pt;height:15pt" o:ole="">
            <v:imagedata r:id="rId19" o:title=""/>
          </v:shape>
          <o:OLEObject Type="Embed" ProgID="Equation.DSMT4" ShapeID="_x0000_i1032" DrawAspect="Content" ObjectID="_1693226118" r:id="rId20"/>
        </w:objec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25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кроці відповідно та 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 w14:anchorId="784B02CE">
          <v:shape id="_x0000_i1033" type="#_x0000_t75" style="width:12pt;height:15pt" o:ole="">
            <v:imagedata r:id="rId21" o:title=""/>
          </v:shape>
          <o:OLEObject Type="Embed" ProgID="Equation.DSMT4" ShapeID="_x0000_i1033" DrawAspect="Content" ObjectID="_1693226119" r:id="rId2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-розмірне значення її позиції.</w:t>
      </w:r>
      <w:r w:rsidR="00E25BF2" w:rsidRPr="00E25BF2">
        <w:rPr>
          <w:rFonts w:ascii="Times New Roman" w:hAnsi="Times New Roman" w:cs="Times New Roman"/>
          <w:sz w:val="28"/>
          <w:szCs w:val="28"/>
        </w:rPr>
        <w:t xml:space="preserve"> </w:t>
      </w:r>
      <w:r w:rsidR="00E25BF2" w:rsidRPr="00E25BF2">
        <w:rPr>
          <w:rFonts w:ascii="Times New Roman" w:hAnsi="Times New Roman" w:cs="Times New Roman"/>
          <w:position w:val="-12"/>
          <w:sz w:val="28"/>
          <w:szCs w:val="28"/>
        </w:rPr>
        <w:object w:dxaOrig="880" w:dyaOrig="420" w14:anchorId="04DBE81C">
          <v:shape id="_x0000_i1034" type="#_x0000_t75" style="width:43.8pt;height:21pt" o:ole="">
            <v:imagedata r:id="rId23" o:title=""/>
          </v:shape>
          <o:OLEObject Type="Embed" ProgID="Equation.DSMT4" ShapeID="_x0000_i1034" DrawAspect="Content" ObjectID="_1693226120" r:id="rId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300" w14:anchorId="5E0F738D">
          <v:shape id="_x0000_i1035" type="#_x0000_t75" style="width:12pt;height:15pt" o:ole="">
            <v:imagedata r:id="rId25" o:title=""/>
          </v:shape>
          <o:OLEObject Type="Embed" ProgID="Equation.DSMT4" ShapeID="_x0000_i1035" DrawAspect="Content" ObjectID="_1693226121" r:id="rId2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-розмірне значення кожного </w: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279" w14:anchorId="4DE41894">
          <v:shape id="_x0000_i1036" type="#_x0000_t75" style="width:7.8pt;height:13.8pt" o:ole="">
            <v:imagedata r:id="rId17" o:title=""/>
          </v:shape>
          <o:OLEObject Type="Embed" ProgID="Equation.DSMT4" ShapeID="_x0000_i1036" DrawAspect="Content" ObjectID="_1693226122" r:id="rId27"/>
        </w:objec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25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елемента у його найбільш оптимістичній позиції.</w:t>
      </w:r>
      <w:r w:rsidR="00E25BF2" w:rsidRPr="00E83503">
        <w:rPr>
          <w:rFonts w:ascii="Times New Roman" w:hAnsi="Times New Roman" w:cs="Times New Roman"/>
          <w:sz w:val="28"/>
          <w:szCs w:val="28"/>
        </w:rPr>
        <w:t xml:space="preserve"> </w:t>
      </w:r>
      <w:r w:rsidR="00E25BF2" w:rsidRPr="00E25BF2">
        <w:rPr>
          <w:rFonts w:ascii="Times New Roman" w:hAnsi="Times New Roman" w:cs="Times New Roman"/>
          <w:position w:val="-12"/>
          <w:sz w:val="28"/>
          <w:szCs w:val="28"/>
        </w:rPr>
        <w:object w:dxaOrig="859" w:dyaOrig="420" w14:anchorId="1224653A">
          <v:shape id="_x0000_i1037" type="#_x0000_t75" style="width:43.2pt;height:21pt" o:ole="">
            <v:imagedata r:id="rId28" o:title=""/>
          </v:shape>
          <o:OLEObject Type="Embed" ProgID="Equation.DSMT4" ShapeID="_x0000_i1037" DrawAspect="Content" ObjectID="_1693226123" r:id="rId2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 w14:anchorId="7AF63310">
          <v:shape id="_x0000_i1038" type="#_x0000_t75" style="width:12pt;height:15pt" o:ole="">
            <v:imagedata r:id="rId30" o:title=""/>
          </v:shape>
          <o:OLEObject Type="Embed" ProgID="Equation.DSMT4" ShapeID="_x0000_i1038" DrawAspect="Content" ObjectID="_1693226124" r:id="rId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-розмірне значення </w: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 xml:space="preserve">найбільш оптимістичної позиції для </w:t>
      </w:r>
      <w:r>
        <w:rPr>
          <w:rFonts w:ascii="Times New Roman" w:hAnsi="Times New Roman" w:cs="Times New Roman"/>
          <w:sz w:val="28"/>
          <w:szCs w:val="28"/>
          <w:lang w:val="uk-UA"/>
        </w:rPr>
        <w:t>всього «рою»</w: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74CD">
        <w:rPr>
          <w:rFonts w:ascii="Times New Roman" w:hAnsi="Times New Roman" w:cs="Times New Roman"/>
          <w:sz w:val="28"/>
          <w:szCs w:val="28"/>
          <w:lang w:val="uk-UA"/>
        </w:rPr>
        <w:t xml:space="preserve">Параметри </w:t>
      </w:r>
      <w:r w:rsidR="00A374CD" w:rsidRPr="00A374C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100" w:dyaOrig="380" w14:anchorId="32F10BBF">
          <v:shape id="_x0000_i1039" type="#_x0000_t75" style="width:55.2pt;height:19.2pt" o:ole="">
            <v:imagedata r:id="rId32" o:title=""/>
          </v:shape>
          <o:OLEObject Type="Embed" ProgID="Equation.DSMT4" ShapeID="_x0000_i1039" DrawAspect="Content" ObjectID="_1693226125" r:id="rId33"/>
        </w:object>
      </w:r>
      <w:r w:rsidR="00A374CD">
        <w:rPr>
          <w:rFonts w:ascii="Times New Roman" w:hAnsi="Times New Roman" w:cs="Times New Roman"/>
          <w:sz w:val="28"/>
          <w:szCs w:val="28"/>
          <w:lang w:val="uk-UA"/>
        </w:rPr>
        <w:t xml:space="preserve"> генеруються випадковим чином у межах </w:t>
      </w:r>
      <w:r w:rsidR="00A374CD" w:rsidRPr="00A374CD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560" w:dyaOrig="340" w14:anchorId="5233AA6B">
          <v:shape id="_x0000_i1040" type="#_x0000_t75" style="width:28.2pt;height:16.8pt" o:ole="">
            <v:imagedata r:id="rId34" o:title=""/>
          </v:shape>
          <o:OLEObject Type="Embed" ProgID="Equation.DSMT4" ShapeID="_x0000_i1040" DrawAspect="Content" ObjectID="_1693226126" r:id="rId35"/>
        </w:object>
      </w:r>
      <w:r w:rsidR="00A374C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39CFEE" w14:textId="4D29A5AC" w:rsidR="00ED100C" w:rsidRDefault="00ED100C" w:rsidP="00AD55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вирішення задачі генерації</w:t>
      </w:r>
      <w:r w:rsidRPr="00ED1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10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гарними показниками надійності було обрано саме такий метод з наступних причин</w:t>
      </w:r>
      <w:r w:rsidR="007803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1C5A0AF" w14:textId="7F3F21FB" w:rsidR="00780316" w:rsidRDefault="00780316" w:rsidP="00AD55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0316">
        <w:rPr>
          <w:rFonts w:ascii="Times New Roman" w:hAnsi="Times New Roman" w:cs="Times New Roman"/>
          <w:sz w:val="28"/>
          <w:szCs w:val="28"/>
          <w:lang w:val="uk-UA"/>
        </w:rPr>
        <w:t xml:space="preserve">PSO може бути застосований як для наукового, так і для інженерного використання, оскільки він базується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певному </w:t>
      </w:r>
      <w:r w:rsidRPr="00780316">
        <w:rPr>
          <w:rFonts w:ascii="Times New Roman" w:hAnsi="Times New Roman" w:cs="Times New Roman"/>
          <w:sz w:val="28"/>
          <w:szCs w:val="28"/>
          <w:lang w:val="uk-UA"/>
        </w:rPr>
        <w:t>інтелект</w:t>
      </w:r>
      <w:r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3407A0FB" w14:textId="71C30352" w:rsidR="00780316" w:rsidRDefault="00780316" w:rsidP="00AD55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Обчислення, що виконуються в </w:t>
      </w:r>
      <w:r w:rsidRPr="00780316">
        <w:rPr>
          <w:rFonts w:ascii="Times New Roman" w:hAnsi="Times New Roman" w:cs="Times New Roman"/>
          <w:sz w:val="28"/>
          <w:szCs w:val="28"/>
          <w:lang w:val="uk-UA"/>
        </w:rPr>
        <w:t>PSO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доволі нескладними.</w:t>
      </w:r>
    </w:p>
    <w:p w14:paraId="6AE1FAB0" w14:textId="6AA786F7" w:rsidR="00E464DD" w:rsidRPr="00E464DD" w:rsidRDefault="00780316" w:rsidP="00AD55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</w:t>
      </w:r>
      <w:r w:rsidRPr="00780316">
        <w:rPr>
          <w:rFonts w:ascii="Times New Roman" w:hAnsi="Times New Roman" w:cs="Times New Roman"/>
          <w:sz w:val="28"/>
          <w:szCs w:val="28"/>
          <w:lang w:val="uk-UA"/>
        </w:rPr>
        <w:t>ередбачає зменшення кількості параметрів для налаштування та прийняття обмежень у порівнянні з іншими методами оптимізації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E4FA6F" w14:textId="038DEF51" w:rsidR="00E464DD" w:rsidRDefault="00E464DD" w:rsidP="00AD55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Параметри захищеності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464DD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’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ів</w:t>
      </w:r>
      <w:proofErr w:type="spellEnd"/>
    </w:p>
    <w:p w14:paraId="7722A2A1" w14:textId="3E14EC94" w:rsidR="00E464DD" w:rsidRDefault="001319B1" w:rsidP="00AD55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Алгоритм, описаний у статті, що розглядається, передбачає порівняння захищеності різних згенерованих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</w:t>
      </w:r>
      <w:proofErr w:type="spellStart"/>
      <w:r w:rsidRPr="001319B1">
        <w:rPr>
          <w:rFonts w:ascii="Times New Roman" w:hAnsi="Times New Roman" w:cs="Times New Roman"/>
          <w:sz w:val="28"/>
          <w:szCs w:val="28"/>
          <w:lang w:val="uk-UA"/>
        </w:rPr>
        <w:t>Box’ів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розрахунку та порівняння їхньої нелінійності, а саме: чим більшою є нелінійність блоку, тим більш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надійним та захищеним він є.</w:t>
      </w:r>
      <w:r w:rsidR="000C0208">
        <w:rPr>
          <w:rFonts w:ascii="Times New Roman" w:hAnsi="Times New Roman" w:cs="Times New Roman"/>
          <w:sz w:val="28"/>
          <w:szCs w:val="28"/>
          <w:lang w:val="uk-UA"/>
        </w:rPr>
        <w:t xml:space="preserve"> Це не завжди є правильним твердженням, оскільки на захищеність та надійність </w:t>
      </w:r>
      <w:r w:rsidR="000C0208" w:rsidRPr="001319B1">
        <w:rPr>
          <w:rFonts w:ascii="Times New Roman" w:hAnsi="Times New Roman" w:cs="Times New Roman"/>
          <w:sz w:val="28"/>
          <w:szCs w:val="28"/>
          <w:lang w:val="uk-UA"/>
        </w:rPr>
        <w:t>S-</w:t>
      </w:r>
      <w:proofErr w:type="spellStart"/>
      <w:r w:rsidR="000C0208" w:rsidRPr="001319B1">
        <w:rPr>
          <w:rFonts w:ascii="Times New Roman" w:hAnsi="Times New Roman" w:cs="Times New Roman"/>
          <w:sz w:val="28"/>
          <w:szCs w:val="28"/>
          <w:lang w:val="uk-UA"/>
        </w:rPr>
        <w:t>Box’ів</w:t>
      </w:r>
      <w:proofErr w:type="spellEnd"/>
      <w:r w:rsidR="000C0208">
        <w:rPr>
          <w:rFonts w:ascii="Times New Roman" w:hAnsi="Times New Roman" w:cs="Times New Roman"/>
          <w:sz w:val="28"/>
          <w:szCs w:val="28"/>
          <w:lang w:val="uk-UA"/>
        </w:rPr>
        <w:t xml:space="preserve"> впливає безліч параметрів</w:t>
      </w:r>
      <w:r w:rsidR="00464086">
        <w:rPr>
          <w:rFonts w:ascii="Times New Roman" w:hAnsi="Times New Roman" w:cs="Times New Roman"/>
          <w:sz w:val="28"/>
          <w:szCs w:val="28"/>
          <w:lang w:val="uk-UA"/>
        </w:rPr>
        <w:t xml:space="preserve">, таких як: нелінійність, </w:t>
      </w:r>
      <w:r w:rsidR="00464086" w:rsidRPr="004640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300" w14:anchorId="586A07B3">
          <v:shape id="_x0000_i1041" type="#_x0000_t75" style="width:12pt;height:15pt" o:ole="">
            <v:imagedata r:id="rId36" o:title=""/>
          </v:shape>
          <o:OLEObject Type="Embed" ProgID="Equation.DSMT4" ShapeID="_x0000_i1041" DrawAspect="Content" ObjectID="_1693226127" r:id="rId37"/>
        </w:object>
      </w:r>
      <w:r w:rsidR="00464086">
        <w:rPr>
          <w:rFonts w:ascii="Times New Roman" w:hAnsi="Times New Roman" w:cs="Times New Roman"/>
          <w:sz w:val="28"/>
          <w:szCs w:val="28"/>
          <w:lang w:val="uk-UA"/>
        </w:rPr>
        <w:t xml:space="preserve">-рівномірність, максимум </w:t>
      </w:r>
      <w:r w:rsidR="00464086">
        <w:rPr>
          <w:rFonts w:ascii="Times New Roman" w:hAnsi="Times New Roman" w:cs="Times New Roman"/>
          <w:sz w:val="28"/>
          <w:szCs w:val="28"/>
          <w:lang w:val="en-US"/>
        </w:rPr>
        <w:t>DDT</w:t>
      </w:r>
      <w:r w:rsidR="00464086" w:rsidRPr="0046408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64086">
        <w:rPr>
          <w:rFonts w:ascii="Times New Roman" w:hAnsi="Times New Roman" w:cs="Times New Roman"/>
          <w:sz w:val="28"/>
          <w:szCs w:val="28"/>
          <w:lang w:val="uk-UA"/>
        </w:rPr>
        <w:t xml:space="preserve">таблиці диференціалів), максимум </w:t>
      </w:r>
      <w:r w:rsidR="00464086"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="00464086" w:rsidRPr="00464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086">
        <w:rPr>
          <w:rFonts w:ascii="Times New Roman" w:hAnsi="Times New Roman" w:cs="Times New Roman"/>
          <w:sz w:val="28"/>
          <w:szCs w:val="28"/>
          <w:lang w:val="uk-UA"/>
        </w:rPr>
        <w:t>(таблиці лінійних апроксимацій), циклічна структура, наявність фіксованих точок, алгебраїчний імунітет, лінійна збитковість, тощо.</w:t>
      </w:r>
      <w:r w:rsidR="000A00BC">
        <w:rPr>
          <w:rFonts w:ascii="Times New Roman" w:hAnsi="Times New Roman" w:cs="Times New Roman"/>
          <w:sz w:val="28"/>
          <w:szCs w:val="28"/>
          <w:lang w:val="uk-UA"/>
        </w:rPr>
        <w:t xml:space="preserve"> Але оскільки для нас в алгоритмі важлива саме швидкість, можна допустити пошук на основі нелінійності.</w:t>
      </w:r>
    </w:p>
    <w:p w14:paraId="43C4C5DA" w14:textId="1A4BF43B" w:rsidR="00DF55C9" w:rsidRDefault="00DF55C9" w:rsidP="00AD558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Нелінійність </w:t>
      </w:r>
    </w:p>
    <w:p w14:paraId="6EE52D1C" w14:textId="1219D7B8" w:rsidR="00DF55C9" w:rsidRDefault="00DF55C9" w:rsidP="00AD5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статті пропонується обчислювати нелінійність блоків за допомогою перетворення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Уолдша-Адамара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</w:p>
    <w:p w14:paraId="6D822C28" w14:textId="68BA58C5" w:rsidR="00E464DD" w:rsidRDefault="00B758E9" w:rsidP="00AD558C">
      <w:pPr>
        <w:pStyle w:val="MTDisplayEquation"/>
        <w:spacing w:after="0" w:line="360" w:lineRule="auto"/>
      </w:pPr>
      <w:r>
        <w:tab/>
      </w:r>
      <w:r w:rsidRPr="00B758E9">
        <w:rPr>
          <w:position w:val="-26"/>
        </w:rPr>
        <w:object w:dxaOrig="2880" w:dyaOrig="700" w14:anchorId="73579D20">
          <v:shape id="_x0000_i1042" type="#_x0000_t75" style="width:2in;height:34.8pt" o:ole="">
            <v:imagedata r:id="rId38" o:title=""/>
          </v:shape>
          <o:OLEObject Type="Embed" ProgID="Equation.DSMT4" ShapeID="_x0000_i1042" DrawAspect="Content" ObjectID="_1693226128" r:id="rId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6A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6A55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A762B42" w14:textId="30045C01" w:rsidR="00CA1F33" w:rsidRPr="003B020F" w:rsidRDefault="00CA1F33" w:rsidP="00AD55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У нашому варіанті зміненої реалізації нелінійність блоків обчислюється через максимум таблиці лінійних апроксимацій (</w:t>
      </w:r>
      <w:r w:rsidRPr="00CA1F3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40" w:dyaOrig="380" w14:anchorId="62B7FDA5">
          <v:shape id="_x0000_i1043" type="#_x0000_t75" style="width:42pt;height:19.2pt" o:ole="">
            <v:imagedata r:id="rId40" o:title=""/>
          </v:shape>
          <o:OLEObject Type="Embed" ProgID="Equation.DSMT4" ShapeID="_x0000_i1043" DrawAspect="Content" ObjectID="_1693226129" r:id="rId41"/>
        </w:object>
      </w:r>
      <w:r w:rsidRPr="00CA1F3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наступним чином:</w:t>
      </w:r>
    </w:p>
    <w:p w14:paraId="324A54E7" w14:textId="05CCDAE8" w:rsidR="003B020F" w:rsidRDefault="003B020F" w:rsidP="00AD558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Будується таблиця лінійних апроксимацій. </w:t>
      </w:r>
      <w:r w:rsidRPr="003B020F">
        <w:rPr>
          <w:rFonts w:ascii="Times New Roman" w:hAnsi="Times New Roman" w:cs="Times New Roman"/>
          <w:sz w:val="28"/>
          <w:szCs w:val="28"/>
          <w:lang w:val="uk-UA"/>
        </w:rPr>
        <w:t xml:space="preserve">Кожен елемент у таблиці представляє кількість збігів між лінійним рівнянням, представленим у </w:t>
      </w:r>
      <w:proofErr w:type="spellStart"/>
      <w:r w:rsidRPr="003B020F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3B020F">
        <w:rPr>
          <w:rFonts w:ascii="Times New Roman" w:hAnsi="Times New Roman" w:cs="Times New Roman"/>
          <w:sz w:val="28"/>
          <w:szCs w:val="28"/>
          <w:lang w:val="uk-UA"/>
        </w:rPr>
        <w:t xml:space="preserve"> формі як "</w:t>
      </w:r>
      <w:r>
        <w:rPr>
          <w:rFonts w:ascii="Times New Roman" w:hAnsi="Times New Roman" w:cs="Times New Roman"/>
          <w:sz w:val="28"/>
          <w:szCs w:val="28"/>
          <w:lang w:val="uk-UA"/>
        </w:rPr>
        <w:t>Вхідна сума</w:t>
      </w:r>
      <w:r w:rsidRPr="003B020F">
        <w:rPr>
          <w:rFonts w:ascii="Times New Roman" w:hAnsi="Times New Roman" w:cs="Times New Roman"/>
          <w:sz w:val="28"/>
          <w:szCs w:val="28"/>
          <w:lang w:val="uk-UA"/>
        </w:rPr>
        <w:t xml:space="preserve">", та сумою вихідних бітів, представлених у </w:t>
      </w:r>
      <w:proofErr w:type="spellStart"/>
      <w:r w:rsidRPr="003B020F">
        <w:rPr>
          <w:rFonts w:ascii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 w:rsidRPr="003B020F">
        <w:rPr>
          <w:rFonts w:ascii="Times New Roman" w:hAnsi="Times New Roman" w:cs="Times New Roman"/>
          <w:sz w:val="28"/>
          <w:szCs w:val="28"/>
          <w:lang w:val="uk-UA"/>
        </w:rPr>
        <w:t xml:space="preserve"> системі у вигляді "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B020F">
        <w:rPr>
          <w:rFonts w:ascii="Times New Roman" w:hAnsi="Times New Roman" w:cs="Times New Roman"/>
          <w:sz w:val="28"/>
          <w:szCs w:val="28"/>
          <w:lang w:val="uk-UA"/>
        </w:rPr>
        <w:t>ихідної суми"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B020F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(для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</w:t>
      </w:r>
      <w:proofErr w:type="spellStart"/>
      <w:r w:rsidRPr="001319B1">
        <w:rPr>
          <w:rFonts w:ascii="Times New Roman" w:hAnsi="Times New Roman" w:cs="Times New Roman"/>
          <w:sz w:val="28"/>
          <w:szCs w:val="28"/>
          <w:lang w:val="uk-UA"/>
        </w:rPr>
        <w:t>Box’ів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розмірності </w:t>
      </w:r>
      <w:r w:rsidRPr="003B020F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00" w:dyaOrig="340" w14:anchorId="0C173818">
          <v:shape id="_x0000_i1044" type="#_x0000_t75" style="width:15pt;height:16.8pt" o:ole="">
            <v:imagedata r:id="rId42" o:title=""/>
          </v:shape>
          <o:OLEObject Type="Embed" ProgID="Equation.DSMT4" ShapeID="_x0000_i1044" DrawAspect="Content" ObjectID="_1693226130" r:id="rId43"/>
        </w:object>
      </w:r>
      <w:r w:rsidRPr="003B020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EF6AD5B" w14:textId="4BE98AA3" w:rsidR="00F11A74" w:rsidRDefault="00F11A74" w:rsidP="00AD558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Знаходиться абсолютний максимум таблиці.</w:t>
      </w:r>
    </w:p>
    <w:p w14:paraId="150ACD18" w14:textId="2B048012" w:rsidR="00F11A74" w:rsidRDefault="00F11A74" w:rsidP="00AD558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Обчислюється нелінійність за формулою:</w:t>
      </w:r>
    </w:p>
    <w:p w14:paraId="66B1EC02" w14:textId="26AA7C2F" w:rsidR="00F11A74" w:rsidRPr="00F11A74" w:rsidRDefault="00F11A74" w:rsidP="00AD558C">
      <w:pPr>
        <w:pStyle w:val="MTDisplayEquation"/>
        <w:spacing w:after="0" w:line="360" w:lineRule="auto"/>
      </w:pPr>
      <w:r>
        <w:tab/>
      </w:r>
      <w:r w:rsidRPr="00F11A74">
        <w:rPr>
          <w:position w:val="-12"/>
        </w:rPr>
        <w:object w:dxaOrig="2680" w:dyaOrig="420" w14:anchorId="21AF7946">
          <v:shape id="_x0000_i1045" type="#_x0000_t75" style="width:133.8pt;height:21pt" o:ole="">
            <v:imagedata r:id="rId44" o:title=""/>
          </v:shape>
          <o:OLEObject Type="Embed" ProgID="Equation.DSMT4" ShapeID="_x0000_i1045" DrawAspect="Content" ObjectID="_1693226131" r:id="rId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6A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6A55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047CADF" w14:textId="51D9D07D" w:rsidR="00CA1F33" w:rsidRDefault="00F11A74" w:rsidP="00AD55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F11A74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 w14:anchorId="29D184AD">
          <v:shape id="_x0000_i1046" type="#_x0000_t75" style="width:10.8pt;height:12pt" o:ole="">
            <v:imagedata r:id="rId46" o:title=""/>
          </v:shape>
          <o:OLEObject Type="Embed" ProgID="Equation.DSMT4" ShapeID="_x0000_i1046" DrawAspect="Content" ObjectID="_1693226132" r:id="rId4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розмірність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</w:t>
      </w:r>
      <w:proofErr w:type="spellStart"/>
      <w:r w:rsidRPr="001319B1">
        <w:rPr>
          <w:rFonts w:ascii="Times New Roman" w:hAnsi="Times New Roman" w:cs="Times New Roman"/>
          <w:sz w:val="28"/>
          <w:szCs w:val="28"/>
          <w:lang w:val="uk-UA"/>
        </w:rPr>
        <w:t>Box’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202CD2" w14:textId="121721B1" w:rsidR="008B44C4" w:rsidRDefault="00C27B03" w:rsidP="00AD558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0F8" w:rsidRPr="00E030F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</w:t>
      </w:r>
    </w:p>
    <w:p w14:paraId="1C74307C" w14:textId="56754501" w:rsidR="00E030F8" w:rsidRDefault="00E030F8" w:rsidP="00AD55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розділі описується запропонований у статті алгоритм генерації вузлів заміни за допомогою методу </w:t>
      </w:r>
      <w:proofErr w:type="spellStart"/>
      <w:r w:rsidRPr="00E030F8">
        <w:rPr>
          <w:rFonts w:ascii="Times New Roman" w:hAnsi="Times New Roman" w:cs="Times New Roman"/>
          <w:sz w:val="28"/>
          <w:szCs w:val="28"/>
          <w:lang w:val="uk-UA"/>
        </w:rPr>
        <w:t>Particle</w:t>
      </w:r>
      <w:proofErr w:type="spellEnd"/>
      <w:r w:rsidRPr="00E0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30F8">
        <w:rPr>
          <w:rFonts w:ascii="Times New Roman" w:hAnsi="Times New Roman" w:cs="Times New Roman"/>
          <w:sz w:val="28"/>
          <w:szCs w:val="28"/>
          <w:lang w:val="uk-UA"/>
        </w:rPr>
        <w:t>Swarm</w:t>
      </w:r>
      <w:proofErr w:type="spellEnd"/>
      <w:r w:rsidRPr="00E0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30F8">
        <w:rPr>
          <w:rFonts w:ascii="Times New Roman" w:hAnsi="Times New Roman" w:cs="Times New Roman"/>
          <w:sz w:val="28"/>
          <w:szCs w:val="28"/>
          <w:lang w:val="uk-UA"/>
        </w:rPr>
        <w:t>Optimization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 також пропонується та описується модифікований алгоритм, який дає значно кращі результати, ніж ті, що надаються в статті.</w:t>
      </w:r>
    </w:p>
    <w:p w14:paraId="6BE51F83" w14:textId="05E4F8D0" w:rsidR="00CD0270" w:rsidRDefault="00CD0270" w:rsidP="00AD55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Опис алгоритму зі статті:</w:t>
      </w:r>
    </w:p>
    <w:p w14:paraId="2D709FE1" w14:textId="18215F1F" w:rsidR="00BD75C6" w:rsidRDefault="00BD75C6" w:rsidP="00BD75C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популяції</w:t>
      </w:r>
    </w:p>
    <w:p w14:paraId="534AF357" w14:textId="564479C6" w:rsidR="00BD75C6" w:rsidRDefault="00BD75C6" w:rsidP="00AB1B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B3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випадку задачі оптимізації </w:t>
      </w:r>
      <w:r w:rsidRPr="00AB1B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1B3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B1B30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AB1B30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AB1B30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D6397D" w:rsidRPr="00AB1B30">
        <w:rPr>
          <w:rFonts w:ascii="Times New Roman" w:hAnsi="Times New Roman" w:cs="Times New Roman"/>
          <w:sz w:val="28"/>
          <w:szCs w:val="28"/>
          <w:lang w:val="uk-UA"/>
        </w:rPr>
        <w:t xml:space="preserve">, кожен блок </w:t>
      </w:r>
      <w:r w:rsidR="00BE64D5" w:rsidRPr="00BE64D5">
        <w:rPr>
          <w:position w:val="-6"/>
          <w:lang w:val="uk-UA"/>
        </w:rPr>
        <w:object w:dxaOrig="540" w:dyaOrig="300" w14:anchorId="5132B361">
          <v:shape id="_x0000_i1047" type="#_x0000_t75" style="width:27pt;height:15pt" o:ole="">
            <v:imagedata r:id="rId48" o:title=""/>
          </v:shape>
          <o:OLEObject Type="Embed" ProgID="Equation.DSMT4" ShapeID="_x0000_i1047" DrawAspect="Content" ObjectID="_1693226133" r:id="rId49"/>
        </w:object>
      </w:r>
      <w:r w:rsidR="00AB1B30" w:rsidRPr="00AB1B30">
        <w:rPr>
          <w:rFonts w:ascii="Times New Roman" w:hAnsi="Times New Roman" w:cs="Times New Roman"/>
          <w:sz w:val="28"/>
          <w:szCs w:val="28"/>
          <w:lang w:val="uk-UA"/>
        </w:rPr>
        <w:t xml:space="preserve"> приймається за частку.</w:t>
      </w:r>
      <w:r w:rsidR="00AB1B30">
        <w:rPr>
          <w:rFonts w:ascii="Times New Roman" w:hAnsi="Times New Roman" w:cs="Times New Roman"/>
          <w:sz w:val="28"/>
          <w:szCs w:val="28"/>
          <w:lang w:val="uk-UA"/>
        </w:rPr>
        <w:t xml:space="preserve"> Популяція </w:t>
      </w:r>
      <w:r w:rsidR="00AB1B30" w:rsidRPr="00AB1B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B1B30" w:rsidRPr="00AB1B3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B1B30" w:rsidRPr="00AB1B30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AB1B30" w:rsidRPr="00AB1B30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="00AB1B30" w:rsidRPr="00AB1B30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AB1B30">
        <w:rPr>
          <w:rFonts w:ascii="Times New Roman" w:hAnsi="Times New Roman" w:cs="Times New Roman"/>
          <w:sz w:val="28"/>
          <w:szCs w:val="28"/>
          <w:lang w:val="uk-UA"/>
        </w:rPr>
        <w:t xml:space="preserve"> генерується випадковим методом, таким чином, щоб </w:t>
      </w:r>
      <w:r w:rsidR="00AB1B30" w:rsidRPr="001319B1">
        <w:rPr>
          <w:rFonts w:ascii="Times New Roman" w:hAnsi="Times New Roman" w:cs="Times New Roman"/>
          <w:sz w:val="28"/>
          <w:szCs w:val="28"/>
          <w:lang w:val="uk-UA"/>
        </w:rPr>
        <w:t>S-</w:t>
      </w:r>
      <w:proofErr w:type="spellStart"/>
      <w:r w:rsidR="00AB1B30" w:rsidRPr="001319B1">
        <w:rPr>
          <w:rFonts w:ascii="Times New Roman" w:hAnsi="Times New Roman" w:cs="Times New Roman"/>
          <w:sz w:val="28"/>
          <w:szCs w:val="28"/>
          <w:lang w:val="uk-UA"/>
        </w:rPr>
        <w:t>Box’</w:t>
      </w:r>
      <w:r w:rsidR="00AB1B30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AB1B30">
        <w:rPr>
          <w:rFonts w:ascii="Times New Roman" w:hAnsi="Times New Roman" w:cs="Times New Roman"/>
          <w:sz w:val="28"/>
          <w:szCs w:val="28"/>
          <w:lang w:val="uk-UA"/>
        </w:rPr>
        <w:t xml:space="preserve"> залишалися </w:t>
      </w:r>
      <w:proofErr w:type="spellStart"/>
      <w:r w:rsidR="00AB1B30">
        <w:rPr>
          <w:rFonts w:ascii="Times New Roman" w:hAnsi="Times New Roman" w:cs="Times New Roman"/>
          <w:sz w:val="28"/>
          <w:szCs w:val="28"/>
          <w:lang w:val="uk-UA"/>
        </w:rPr>
        <w:t>бієктивними</w:t>
      </w:r>
      <w:proofErr w:type="spellEnd"/>
      <w:r w:rsidR="00AB1B3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350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5615">
        <w:rPr>
          <w:rFonts w:ascii="Times New Roman" w:hAnsi="Times New Roman" w:cs="Times New Roman"/>
          <w:sz w:val="28"/>
          <w:szCs w:val="28"/>
          <w:lang w:val="uk-UA"/>
        </w:rPr>
        <w:t xml:space="preserve">Генерація повторюється доти, доки популяція розміру </w:t>
      </w:r>
      <w:r w:rsidR="006E5615" w:rsidRPr="006E561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00" w:dyaOrig="300" w14:anchorId="0CF2A65A">
          <v:shape id="_x0000_i1048" type="#_x0000_t75" style="width:15pt;height:15pt" o:ole="">
            <v:imagedata r:id="rId50" o:title=""/>
          </v:shape>
          <o:OLEObject Type="Embed" ProgID="Equation.DSMT4" ShapeID="_x0000_i1048" DrawAspect="Content" ObjectID="_1693226134" r:id="rId51"/>
        </w:object>
      </w:r>
      <w:r w:rsidR="006E5615">
        <w:rPr>
          <w:rFonts w:ascii="Times New Roman" w:hAnsi="Times New Roman" w:cs="Times New Roman"/>
          <w:sz w:val="28"/>
          <w:szCs w:val="28"/>
          <w:lang w:val="uk-UA"/>
        </w:rPr>
        <w:t xml:space="preserve"> не буде заповнено.</w:t>
      </w:r>
    </w:p>
    <w:p w14:paraId="1C007693" w14:textId="0672A5D5" w:rsidR="00F573DD" w:rsidRDefault="00F573DD" w:rsidP="00F573D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нелінійності</w:t>
      </w:r>
    </w:p>
    <w:p w14:paraId="77508669" w14:textId="77DCF288" w:rsidR="00F573DD" w:rsidRDefault="00F573DD" w:rsidP="00F57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для кожного блоку обчислюється нелінійність. Згідно з цією нелінійністю сортується сама популяція блоків (за спаданням нелінійності).</w:t>
      </w:r>
    </w:p>
    <w:p w14:paraId="72514324" w14:textId="6C8F0CF7" w:rsidR="002F5642" w:rsidRDefault="002F5642" w:rsidP="002F564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вектору </w:t>
      </w:r>
      <w:r>
        <w:rPr>
          <w:rFonts w:ascii="Times New Roman" w:hAnsi="Times New Roman" w:cs="Times New Roman"/>
          <w:sz w:val="28"/>
          <w:szCs w:val="28"/>
          <w:lang w:val="en-US"/>
        </w:rPr>
        <w:t>PSO</w:t>
      </w:r>
    </w:p>
    <w:p w14:paraId="46F15E5C" w14:textId="6BA4E0A0" w:rsidR="002F5642" w:rsidRDefault="002F5642" w:rsidP="002F5E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Вектор швидкості заповнюється нулями і оновлюється на кожній вдалій ітерації.</w:t>
      </w:r>
      <w:r w:rsidR="002F5E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кожного вектору розташування відбувається з використанням відповідного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</w:t>
      </w:r>
      <w:proofErr w:type="spellStart"/>
      <w:r w:rsidRPr="001319B1">
        <w:rPr>
          <w:rFonts w:ascii="Times New Roman" w:hAnsi="Times New Roman" w:cs="Times New Roman"/>
          <w:sz w:val="28"/>
          <w:szCs w:val="28"/>
          <w:lang w:val="uk-UA"/>
        </w:rPr>
        <w:t>Box’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популяції. Вектор швидкості оновлюється за </w:t>
      </w:r>
      <w:r w:rsidR="00D17B9B">
        <w:rPr>
          <w:rFonts w:ascii="Times New Roman" w:hAnsi="Times New Roman" w:cs="Times New Roman"/>
          <w:sz w:val="28"/>
          <w:szCs w:val="28"/>
          <w:lang w:val="uk-UA"/>
        </w:rPr>
        <w:t>формулою (1</w:t>
      </w:r>
      <w:r w:rsidR="002F5E02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D17B9B">
        <w:rPr>
          <w:rFonts w:ascii="Times New Roman" w:hAnsi="Times New Roman" w:cs="Times New Roman"/>
          <w:sz w:val="28"/>
          <w:szCs w:val="28"/>
          <w:lang w:val="uk-UA"/>
        </w:rPr>
        <w:t>), а вектор розташування оновлюється за формулою (</w:t>
      </w:r>
      <w:r w:rsidR="002F5E0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17B9B">
        <w:rPr>
          <w:rFonts w:ascii="Times New Roman" w:hAnsi="Times New Roman" w:cs="Times New Roman"/>
          <w:sz w:val="28"/>
          <w:szCs w:val="28"/>
          <w:lang w:val="uk-UA"/>
        </w:rPr>
        <w:t xml:space="preserve">2). 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 xml:space="preserve"> Вектор н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>ай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>оптимістичн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позиці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під час 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>виконання ітерації (</w:t>
      </w:r>
      <w:r w:rsidR="00472FFD"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52FF928B">
          <v:shape id="_x0000_i1049" type="#_x0000_t75" style="width:37.2pt;height:18pt" o:ole="">
            <v:imagedata r:id="rId52" o:title=""/>
          </v:shape>
          <o:OLEObject Type="Embed" ProgID="Equation.DSMT4" ShapeID="_x0000_i1049" DrawAspect="Content" ObjectID="_1693226135" r:id="rId53"/>
        </w:objec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>) оновлюється для кожної згенерованої популяції, якщо значення нелінійності нових блоків є кращими за попередні. Н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>ай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>оптимальн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 xml:space="preserve">з усіх є частинка з </w:t>
      </w:r>
      <w:r w:rsidR="00CD0270">
        <w:rPr>
          <w:rFonts w:ascii="Times New Roman" w:hAnsi="Times New Roman" w:cs="Times New Roman"/>
          <w:sz w:val="28"/>
          <w:szCs w:val="28"/>
          <w:lang w:val="uk-UA"/>
        </w:rPr>
        <w:t>найбільшою нелінійністю у популяції</w:t>
      </w:r>
      <w:r w:rsidR="00156A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4A4114" w14:textId="2ADA13CD" w:rsidR="00156A55" w:rsidRPr="00156A55" w:rsidRDefault="00156A55" w:rsidP="00156A5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параметрів </w:t>
      </w:r>
      <w:r>
        <w:rPr>
          <w:rFonts w:ascii="Times New Roman" w:hAnsi="Times New Roman" w:cs="Times New Roman"/>
          <w:sz w:val="28"/>
          <w:szCs w:val="28"/>
          <w:lang w:val="en-US"/>
        </w:rPr>
        <w:t>PSO</w:t>
      </w:r>
    </w:p>
    <w:p w14:paraId="0B367738" w14:textId="56274320" w:rsidR="00156A55" w:rsidRDefault="00156A55" w:rsidP="00BF4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Параметри </w:t>
      </w:r>
      <w:r>
        <w:rPr>
          <w:rFonts w:ascii="Times New Roman" w:hAnsi="Times New Roman" w:cs="Times New Roman"/>
          <w:sz w:val="28"/>
          <w:szCs w:val="28"/>
          <w:lang w:val="en-US"/>
        </w:rPr>
        <w:t>PSO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такі як 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80" w14:anchorId="4068E8EC">
          <v:shape id="_x0000_i1050" type="#_x0000_t75" style="width:12pt;height:19.2pt" o:ole="">
            <v:imagedata r:id="rId54" o:title=""/>
          </v:shape>
          <o:OLEObject Type="Embed" ProgID="Equation.DSMT4" ShapeID="_x0000_i1050" DrawAspect="Content" ObjectID="_1693226136" r:id="rId55"/>
        </w:object>
      </w:r>
      <w:r w:rsidRPr="00156A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9" w:dyaOrig="380" w14:anchorId="5184619E">
          <v:shape id="_x0000_i1051" type="#_x0000_t75" style="width:13.8pt;height:19.2pt" o:ole="">
            <v:imagedata r:id="rId56" o:title=""/>
          </v:shape>
          <o:OLEObject Type="Embed" ProgID="Equation.DSMT4" ShapeID="_x0000_i1051" DrawAspect="Content" ObjectID="_1693226137" r:id="rId57"/>
        </w:object>
      </w:r>
      <w:r w:rsidRPr="00156A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20" w:dyaOrig="380" w14:anchorId="14503732">
          <v:shape id="_x0000_i1052" type="#_x0000_t75" style="width:10.8pt;height:19.2pt" o:ole="">
            <v:imagedata r:id="rId58" o:title=""/>
          </v:shape>
          <o:OLEObject Type="Embed" ProgID="Equation.DSMT4" ShapeID="_x0000_i1052" DrawAspect="Content" ObjectID="_1693226138" r:id="rId59"/>
        </w:object>
      </w:r>
      <w:r w:rsidRPr="00156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0" w:dyaOrig="380" w14:anchorId="78559B4D">
          <v:shape id="_x0000_i1053" type="#_x0000_t75" style="width:12pt;height:19.2pt" o:ole="">
            <v:imagedata r:id="rId60" o:title=""/>
          </v:shape>
          <o:OLEObject Type="Embed" ProgID="Equation.DSMT4" ShapeID="_x0000_i1053" DrawAspect="Content" ObjectID="_1693226139" r:id="rId6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обираються випадковим чином за допомогою вибірки Рені. Протягом оптимізаційної фази роботи алгоритму ці параметри випадково змінюються на кожній ітерації. Ще одним параметром є коефіцієнт інерційності (інерційна вага), який задається за формулою:</w:t>
      </w:r>
    </w:p>
    <w:p w14:paraId="3B46FB1E" w14:textId="22E05BF7" w:rsidR="00156A55" w:rsidRDefault="00156A55" w:rsidP="00156A55">
      <w:pPr>
        <w:pStyle w:val="MTDisplayEquation"/>
      </w:pPr>
      <w:r>
        <w:tab/>
      </w:r>
      <w:r w:rsidRPr="00156A55">
        <w:rPr>
          <w:position w:val="-28"/>
        </w:rPr>
        <w:object w:dxaOrig="3960" w:dyaOrig="720" w14:anchorId="7D1901E8">
          <v:shape id="_x0000_i1054" type="#_x0000_t75" style="width:198pt;height:36pt" o:ole="">
            <v:imagedata r:id="rId62" o:title=""/>
          </v:shape>
          <o:OLEObject Type="Embed" ProgID="Equation.DSMT4" ShapeID="_x0000_i1054" DrawAspect="Content" ObjectID="_1693226140" r:id="rId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F4848">
        <w:fldChar w:fldCharType="begin"/>
      </w:r>
      <w:r w:rsidR="00BF4848">
        <w:instrText xml:space="preserve"> SEQ MTSec \c \* Arabic \* MERGEFORMAT </w:instrText>
      </w:r>
      <w:r w:rsidR="00BF4848">
        <w:fldChar w:fldCharType="separate"/>
      </w:r>
      <w:r>
        <w:rPr>
          <w:noProof/>
        </w:rPr>
        <w:instrText>1</w:instrText>
      </w:r>
      <w:r w:rsidR="00BF4848">
        <w:rPr>
          <w:noProof/>
        </w:rPr>
        <w:fldChar w:fldCharType="end"/>
      </w:r>
      <w:r>
        <w:instrText>.</w:instrText>
      </w:r>
      <w:r w:rsidR="00BF4848">
        <w:fldChar w:fldCharType="begin"/>
      </w:r>
      <w:r w:rsidR="00BF4848">
        <w:instrText xml:space="preserve"> SEQ MTEqn \c \* Arabic \* MERGEFORMAT </w:instrText>
      </w:r>
      <w:r w:rsidR="00BF4848">
        <w:fldChar w:fldCharType="separate"/>
      </w:r>
      <w:r>
        <w:rPr>
          <w:noProof/>
        </w:rPr>
        <w:instrText>5</w:instrText>
      </w:r>
      <w:r w:rsidR="00BF4848">
        <w:rPr>
          <w:noProof/>
        </w:rPr>
        <w:fldChar w:fldCharType="end"/>
      </w:r>
      <w:r>
        <w:instrText>)</w:instrText>
      </w:r>
      <w:r>
        <w:fldChar w:fldCharType="end"/>
      </w:r>
    </w:p>
    <w:p w14:paraId="37CA2F47" w14:textId="56569CE0" w:rsidR="00156A55" w:rsidRDefault="00A0010A" w:rsidP="00156A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A0010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00" w:dyaOrig="380" w14:anchorId="63A427BA">
          <v:shape id="_x0000_i1055" type="#_x0000_t75" style="width:15pt;height:19.2pt" o:ole="">
            <v:imagedata r:id="rId64" o:title=""/>
          </v:shape>
          <o:OLEObject Type="Embed" ProgID="Equation.DSMT4" ShapeID="_x0000_i1055" DrawAspect="Content" ObjectID="_1693226141" r:id="rId65"/>
        </w:object>
      </w:r>
      <w:r w:rsidRPr="00A00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A0010A">
        <w:rPr>
          <w:rFonts w:ascii="Times New Roman" w:hAnsi="Times New Roman" w:cs="Times New Roman"/>
          <w:position w:val="-12"/>
          <w:sz w:val="28"/>
          <w:szCs w:val="28"/>
        </w:rPr>
        <w:object w:dxaOrig="340" w:dyaOrig="380" w14:anchorId="3C870373">
          <v:shape id="_x0000_i1056" type="#_x0000_t75" style="width:16.8pt;height:19.2pt" o:ole="">
            <v:imagedata r:id="rId66" o:title=""/>
          </v:shape>
          <o:OLEObject Type="Embed" ProgID="Equation.DSMT4" ShapeID="_x0000_i1056" DrawAspect="Content" ObjectID="_1693226142" r:id="rId6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початковим та кінцевим значенням коефіцієнту відповідно.</w:t>
      </w:r>
    </w:p>
    <w:p w14:paraId="53CD1C02" w14:textId="7F7E4FB4" w:rsidR="00630437" w:rsidRDefault="00630437" w:rsidP="006304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Покращення та регулювання</w:t>
      </w:r>
    </w:p>
    <w:p w14:paraId="2BC4A3E7" w14:textId="0000A349" w:rsidR="00630437" w:rsidRDefault="00303D79" w:rsidP="00BF4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Вектори швидкості та розташування оновлюються згідно з законами в формулах (1.1) та (1.2) відповідно. Процес такого покращення генерує певні значення, які повторюються або ж від’ємні значення. Щоб цьому зарадити, автори використовують певні методи та процеси обробки, замінюючи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повторні значення, значеннями, яких не вистачає для збереження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бієктивності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Алгоритм таких покращень у статті не надано.</w:t>
      </w:r>
    </w:p>
    <w:p w14:paraId="3384DA66" w14:textId="66F73714" w:rsidR="00303D79" w:rsidRPr="00303D79" w:rsidRDefault="00303D79" w:rsidP="00303D7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Фінальний крок ітерації</w:t>
      </w:r>
    </w:p>
    <w:p w14:paraId="5E11110E" w14:textId="47C1850D" w:rsidR="00303D79" w:rsidRDefault="00303D79" w:rsidP="00BF4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для всіх нових згенерованих блоків також обчислюється значення нелінійності, всі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</w:t>
      </w:r>
      <w:proofErr w:type="spellStart"/>
      <w:r w:rsidRPr="001319B1">
        <w:rPr>
          <w:rFonts w:ascii="Times New Roman" w:hAnsi="Times New Roman" w:cs="Times New Roman"/>
          <w:sz w:val="28"/>
          <w:szCs w:val="28"/>
          <w:lang w:val="uk-UA"/>
        </w:rPr>
        <w:t>Box’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включаючи ті, що вже знаходилися в популяції, знову сортуються за спаданням нелінійності. В популяції залишаються </w:t>
      </w:r>
      <w:r w:rsidRPr="00303D7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00" w:dyaOrig="300" w14:anchorId="1F422C50">
          <v:shape id="_x0000_i1057" type="#_x0000_t75" style="width:15pt;height:15pt" o:ole="">
            <v:imagedata r:id="rId68" o:title=""/>
          </v:shape>
          <o:OLEObject Type="Embed" ProgID="Equation.DSMT4" ShapeID="_x0000_i1057" DrawAspect="Content" ObjectID="_1693226143" r:id="rId6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кращих за нелінійністю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</w:t>
      </w:r>
      <w:proofErr w:type="spellStart"/>
      <w:r w:rsidRPr="001319B1">
        <w:rPr>
          <w:rFonts w:ascii="Times New Roman" w:hAnsi="Times New Roman" w:cs="Times New Roman"/>
          <w:sz w:val="28"/>
          <w:szCs w:val="28"/>
          <w:lang w:val="uk-UA"/>
        </w:rPr>
        <w:t>Box’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всі інші блоки відкидаються. Вектори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2907A8A9">
          <v:shape id="_x0000_i1058" type="#_x0000_t75" style="width:37.2pt;height:18pt" o:ole="">
            <v:imagedata r:id="rId52" o:title=""/>
          </v:shape>
          <o:OLEObject Type="Embed" ProgID="Equation.DSMT4" ShapeID="_x0000_i1058" DrawAspect="Content" ObjectID="_1693226144" r:id="rId7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6FAAD9C2">
          <v:shape id="_x0000_i1059" type="#_x0000_t75" style="width:36pt;height:18pt" o:ole="">
            <v:imagedata r:id="rId71" o:title=""/>
          </v:shape>
          <o:OLEObject Type="Embed" ProgID="Equation.DSMT4" ShapeID="_x0000_i1059" DrawAspect="Content" ObjectID="_1693226145" r:id="rId7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оновлюються як вказано вище.</w:t>
      </w:r>
    </w:p>
    <w:p w14:paraId="661A1F82" w14:textId="36883C00" w:rsidR="00BF4848" w:rsidRDefault="00BF4848" w:rsidP="00BF4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Псевдокод алгоритму, представленого у статті, показано далі:</w:t>
      </w:r>
    </w:p>
    <w:p w14:paraId="3C87FD29" w14:textId="34545B54" w:rsidR="00E83503" w:rsidRPr="00BF4848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F4848">
        <w:rPr>
          <w:rFonts w:ascii="Courier New" w:hAnsi="Courier New" w:cs="Courier New"/>
          <w:sz w:val="20"/>
          <w:szCs w:val="20"/>
        </w:rPr>
        <w:t>________________________________________________</w:t>
      </w:r>
      <w:r w:rsidR="00BF4848">
        <w:rPr>
          <w:rFonts w:ascii="Courier New" w:hAnsi="Courier New" w:cs="Courier New"/>
          <w:sz w:val="20"/>
          <w:szCs w:val="20"/>
          <w:lang w:val="uk-UA"/>
        </w:rPr>
        <w:t>__</w:t>
      </w:r>
    </w:p>
    <w:p w14:paraId="4807ECC1" w14:textId="0F559CDD" w:rsidR="00E83503" w:rsidRPr="00BF4848" w:rsidRDefault="00C54298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uk-UA"/>
        </w:rPr>
        <w:t>Вхідні значення</w:t>
      </w:r>
      <w:r w:rsidR="00E83503" w:rsidRPr="00BF4848">
        <w:rPr>
          <w:rFonts w:ascii="Courier New" w:hAnsi="Courier New" w:cs="Courier New"/>
          <w:sz w:val="20"/>
          <w:szCs w:val="20"/>
        </w:rPr>
        <w:t>:</w:t>
      </w:r>
    </w:p>
    <w:p w14:paraId="7312804D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N ← number of populations</w:t>
      </w:r>
    </w:p>
    <w:p w14:paraId="27D10229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max_itr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maximum number of iterations</w:t>
      </w:r>
    </w:p>
    <w:p w14:paraId="184C9FDC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initial value of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Renyi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chaotic map</w:t>
      </w:r>
    </w:p>
    <w:p w14:paraId="4E9D80E8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c ← parameter of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Renyi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map</w:t>
      </w:r>
    </w:p>
    <w:p w14:paraId="0B6710C9" w14:textId="06CB21C7" w:rsidR="00E83503" w:rsidRPr="00BF4848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________________________________________________</w:t>
      </w:r>
      <w:r w:rsidR="00BF4848">
        <w:rPr>
          <w:rFonts w:ascii="Courier New" w:hAnsi="Courier New" w:cs="Courier New"/>
          <w:sz w:val="20"/>
          <w:szCs w:val="20"/>
          <w:lang w:val="uk-UA"/>
        </w:rPr>
        <w:t>__</w:t>
      </w:r>
    </w:p>
    <w:p w14:paraId="0BFBB3F5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Generate initial population of S-boxes as:</w:t>
      </w:r>
    </w:p>
    <w:p w14:paraId="523375AD" w14:textId="288E99FB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renyi_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map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, c, 100) </w:t>
      </w:r>
    </w:p>
    <w:p w14:paraId="1B36461E" w14:textId="0E8C8617" w:rsidR="00E83503" w:rsidRPr="00C54298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population ← 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zeros(</w:t>
      </w:r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2 × N, 256) // 256 </w:t>
      </w:r>
      <w:r w:rsidR="00C54298">
        <w:rPr>
          <w:rFonts w:ascii="Courier New" w:hAnsi="Courier New" w:cs="Courier New"/>
          <w:sz w:val="20"/>
          <w:szCs w:val="20"/>
          <w:lang w:val="uk-UA"/>
        </w:rPr>
        <w:t>для</w:t>
      </w: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8 × 8 S-box</w:t>
      </w:r>
      <w:r w:rsidR="00C54298">
        <w:rPr>
          <w:rFonts w:ascii="Courier New" w:hAnsi="Courier New" w:cs="Courier New"/>
          <w:sz w:val="20"/>
          <w:szCs w:val="20"/>
          <w:lang w:val="uk-UA"/>
        </w:rPr>
        <w:t>’</w:t>
      </w:r>
      <w:proofErr w:type="spellStart"/>
      <w:r w:rsidR="00C54298">
        <w:rPr>
          <w:rFonts w:ascii="Courier New" w:hAnsi="Courier New" w:cs="Courier New"/>
          <w:sz w:val="20"/>
          <w:szCs w:val="20"/>
          <w:lang w:val="uk-UA"/>
        </w:rPr>
        <w:t>ів</w:t>
      </w:r>
      <w:proofErr w:type="spellEnd"/>
    </w:p>
    <w:p w14:paraId="0C2C9F54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1 to N</w:t>
      </w:r>
    </w:p>
    <w:p w14:paraId="26E9165C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sbox</w:t>
      </w:r>
      <w:r w:rsidRPr="00C54298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]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gen_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sbox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, c)</w:t>
      </w:r>
    </w:p>
    <w:p w14:paraId="570B8DC7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population[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]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sbox</w:t>
      </w:r>
      <w:r w:rsidRPr="00C54298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proofErr w:type="spellEnd"/>
    </w:p>
    <w:p w14:paraId="714AFAA2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end for</w:t>
      </w:r>
    </w:p>
    <w:p w14:paraId="647E15E8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population[</w:t>
      </w:r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1]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aes_sbox</w:t>
      </w:r>
      <w:proofErr w:type="spellEnd"/>
    </w:p>
    <w:p w14:paraId="541B4543" w14:textId="30292284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__________________________________________________</w:t>
      </w:r>
    </w:p>
    <w:p w14:paraId="353D0F54" w14:textId="732AFD8B" w:rsidR="00E83503" w:rsidRPr="00C54298" w:rsidRDefault="00C54298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uk-UA"/>
        </w:rPr>
        <w:t>Обчислення нелінійності для кожної з часток</w:t>
      </w:r>
      <w:r w:rsidR="00E83503" w:rsidRPr="00C54298">
        <w:rPr>
          <w:rFonts w:ascii="Courier New" w:hAnsi="Courier New" w:cs="Courier New"/>
          <w:sz w:val="20"/>
          <w:szCs w:val="20"/>
        </w:rPr>
        <w:t>:</w:t>
      </w:r>
    </w:p>
    <w:p w14:paraId="0281EA41" w14:textId="534DC4F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</w:t>
      </w:r>
      <w:r w:rsidR="00C5429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E83503">
        <w:rPr>
          <w:rFonts w:ascii="Courier New" w:hAnsi="Courier New" w:cs="Courier New"/>
          <w:sz w:val="20"/>
          <w:szCs w:val="20"/>
          <w:lang w:val="en-US"/>
        </w:rPr>
        <w:t>1 to N do:</w:t>
      </w:r>
    </w:p>
    <w:p w14:paraId="4D045FD5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NL[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 ← nonlinearity(population[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BDD4C44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end for</w:t>
      </w:r>
    </w:p>
    <w:p w14:paraId="33C3AE09" w14:textId="5A2765D6" w:rsidR="00E83503" w:rsidRPr="00C54298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NL</w:t>
      </w:r>
      <w:r w:rsidRPr="00C54298">
        <w:rPr>
          <w:rFonts w:ascii="Courier New" w:hAnsi="Courier New" w:cs="Courier New"/>
          <w:sz w:val="20"/>
          <w:szCs w:val="20"/>
          <w:lang w:val="en-US"/>
        </w:rPr>
        <w:t>_</w:t>
      </w:r>
      <w:r w:rsidRPr="00E83503">
        <w:rPr>
          <w:rFonts w:ascii="Courier New" w:hAnsi="Courier New" w:cs="Courier New"/>
          <w:sz w:val="20"/>
          <w:szCs w:val="20"/>
          <w:lang w:val="en-US"/>
        </w:rPr>
        <w:t>sorted</w:t>
      </w:r>
      <w:proofErr w:type="spellEnd"/>
      <w:r w:rsidRPr="00C54298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sort</w:t>
      </w:r>
      <w:r w:rsidRPr="00C542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NL</w:t>
      </w:r>
      <w:r w:rsidRPr="00C54298">
        <w:rPr>
          <w:rFonts w:ascii="Courier New" w:hAnsi="Courier New" w:cs="Courier New"/>
          <w:sz w:val="20"/>
          <w:szCs w:val="20"/>
          <w:lang w:val="en-US"/>
        </w:rPr>
        <w:t xml:space="preserve">) // </w:t>
      </w:r>
      <w:r w:rsidR="00C54298">
        <w:rPr>
          <w:rFonts w:ascii="Courier New" w:hAnsi="Courier New" w:cs="Courier New"/>
          <w:sz w:val="20"/>
          <w:szCs w:val="20"/>
          <w:lang w:val="uk-UA"/>
        </w:rPr>
        <w:t>сортування у порядку спадання</w:t>
      </w:r>
    </w:p>
    <w:p w14:paraId="74F8673C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gBest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population[</w:t>
      </w:r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789D4C13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pBest</w:t>
      </w:r>
      <w:r w:rsidRPr="00C54298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population[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57C68AB" w14:textId="598C12A1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Vel ← 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zeros(</w:t>
      </w:r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N, 256) </w:t>
      </w:r>
    </w:p>
    <w:p w14:paraId="50C83406" w14:textId="428370D3" w:rsidR="00E83503" w:rsidRPr="00E83503" w:rsidRDefault="00C54298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>Встановлення інерційної ваги</w:t>
      </w:r>
      <w:r w:rsidR="00E83503" w:rsidRPr="00E83503">
        <w:rPr>
          <w:rFonts w:ascii="Courier New" w:hAnsi="Courier New" w:cs="Courier New"/>
          <w:sz w:val="20"/>
          <w:szCs w:val="20"/>
          <w:lang w:val="en-US"/>
        </w:rPr>
        <w:t xml:space="preserve"> w </w:t>
      </w:r>
    </w:p>
    <w:p w14:paraId="2B80A418" w14:textId="23406714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__________________________________________________</w:t>
      </w:r>
    </w:p>
    <w:p w14:paraId="0124055D" w14:textId="133C1D1C" w:rsidR="00E83503" w:rsidRPr="00E83503" w:rsidRDefault="00C54298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>Початок фази покращення</w:t>
      </w:r>
      <w:r w:rsidR="00E83503" w:rsidRPr="00E8350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DEE6FB0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max_itr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&gt; 0) do:</w:t>
      </w:r>
    </w:p>
    <w:p w14:paraId="1F3FA7E7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renyi_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map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, c); c1 ← 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</w:p>
    <w:p w14:paraId="68191C9C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renyi_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map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, c); c2 ← 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</w:p>
    <w:p w14:paraId="266B88C1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renyi_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map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, c); r1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</w:p>
    <w:p w14:paraId="066A262A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renyi_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map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, c); r2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</w:p>
    <w:p w14:paraId="3146C8C3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 xml:space="preserve">NL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NL_sorted</w:t>
      </w:r>
      <w:proofErr w:type="spellEnd"/>
    </w:p>
    <w:p w14:paraId="0390C0D4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1 to N do:</w:t>
      </w:r>
    </w:p>
    <w:p w14:paraId="63422C47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for j = 1 to 256 do:</w:t>
      </w:r>
    </w:p>
    <w:p w14:paraId="7CA98086" w14:textId="79338B03" w:rsidR="00E83503" w:rsidRPr="00E83503" w:rsidRDefault="00E83503" w:rsidP="00E83503">
      <w:pPr>
        <w:spacing w:after="0" w:line="360" w:lineRule="auto"/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Vel[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][j] ← ceil(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w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Vel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][j] + c1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r1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pBest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][j] - population[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][j]) + c2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r2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gBest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[j]-population[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][j]))</w:t>
      </w:r>
    </w:p>
    <w:p w14:paraId="0DB481A1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if (Vel[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][j] &lt; 0)</w:t>
      </w:r>
    </w:p>
    <w:p w14:paraId="60DDB529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Vel[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][j] ← (Vel[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][j] + 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256)mod</w:t>
      </w:r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(256)</w:t>
      </w:r>
    </w:p>
    <w:p w14:paraId="347BBE29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if</w:t>
      </w:r>
    </w:p>
    <w:p w14:paraId="0A3B03B0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X[</w:t>
      </w:r>
      <w:proofErr w:type="spellStart"/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, j] ← int(population[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][j] + Vel[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][j])mod(256)</w:t>
      </w:r>
    </w:p>
    <w:p w14:paraId="150933C8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temp_sbox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[j] ← 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X[</w:t>
      </w:r>
      <w:proofErr w:type="spellStart"/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, j]</w:t>
      </w:r>
    </w:p>
    <w:p w14:paraId="1D144604" w14:textId="04357D30" w:rsid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for</w:t>
      </w:r>
    </w:p>
    <w:p w14:paraId="2DCED06F" w14:textId="2B16BA13" w:rsidR="00E83503" w:rsidRPr="00C54298" w:rsidRDefault="00C54298" w:rsidP="00C54298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Застосування певного алгоритму регулювання для збереження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бієктивності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E83503">
        <w:rPr>
          <w:rFonts w:ascii="Courier New" w:hAnsi="Courier New" w:cs="Courier New"/>
          <w:sz w:val="20"/>
          <w:szCs w:val="20"/>
          <w:lang w:val="en-US"/>
        </w:rPr>
        <w:t>temp</w:t>
      </w:r>
      <w:r w:rsidRPr="00C54298">
        <w:rPr>
          <w:rFonts w:ascii="Courier New" w:hAnsi="Courier New" w:cs="Courier New"/>
          <w:sz w:val="20"/>
          <w:szCs w:val="20"/>
        </w:rPr>
        <w:t>_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sbox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’у</w:t>
      </w:r>
    </w:p>
    <w:p w14:paraId="721F0903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54298">
        <w:rPr>
          <w:rFonts w:ascii="Courier New" w:hAnsi="Courier New" w:cs="Courier New"/>
          <w:sz w:val="20"/>
          <w:szCs w:val="20"/>
        </w:rPr>
        <w:tab/>
      </w:r>
      <w:r w:rsidRPr="00C54298">
        <w:rPr>
          <w:rFonts w:ascii="Courier New" w:hAnsi="Courier New" w:cs="Courier New"/>
          <w:sz w:val="20"/>
          <w:szCs w:val="20"/>
        </w:rPr>
        <w:tab/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population[</w:t>
      </w:r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N +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]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temp_sbox</w:t>
      </w:r>
      <w:proofErr w:type="spellEnd"/>
    </w:p>
    <w:p w14:paraId="2BA9BE5D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for</w:t>
      </w:r>
    </w:p>
    <w:p w14:paraId="29F8BC72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1 to N do:</w:t>
      </w:r>
    </w:p>
    <w:p w14:paraId="46621FE7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NL_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sorted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N +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] ← nonlinearity(population[N +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D6ECD7D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for</w:t>
      </w:r>
    </w:p>
    <w:p w14:paraId="5ECE15D1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NL_sorted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proofErr w:type="gramStart"/>
      <w:r w:rsidRPr="00E83503">
        <w:rPr>
          <w:rFonts w:ascii="Courier New" w:hAnsi="Courier New" w:cs="Courier New"/>
          <w:sz w:val="20"/>
          <w:szCs w:val="20"/>
          <w:lang w:val="en-US"/>
        </w:rPr>
        <w:t>sort(</w:t>
      </w:r>
      <w:proofErr w:type="spellStart"/>
      <w:proofErr w:type="gramEnd"/>
      <w:r w:rsidRPr="00E83503">
        <w:rPr>
          <w:rFonts w:ascii="Courier New" w:hAnsi="Courier New" w:cs="Courier New"/>
          <w:sz w:val="20"/>
          <w:szCs w:val="20"/>
          <w:lang w:val="en-US"/>
        </w:rPr>
        <w:t>NL_sorted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27D1DD" w14:textId="6D7CF274" w:rsidR="00E83503" w:rsidRPr="002D6D18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="002D6D18">
        <w:rPr>
          <w:rFonts w:ascii="Courier New" w:hAnsi="Courier New" w:cs="Courier New"/>
          <w:sz w:val="20"/>
          <w:szCs w:val="20"/>
          <w:lang w:val="uk-UA"/>
        </w:rPr>
        <w:t>Відкидання зайвих у популяції елементів згідно з нелінійністю</w:t>
      </w:r>
    </w:p>
    <w:p w14:paraId="49AAC415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6D18">
        <w:rPr>
          <w:rFonts w:ascii="Courier New" w:hAnsi="Courier New" w:cs="Courier New"/>
          <w:sz w:val="20"/>
          <w:szCs w:val="20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1 to N do:</w:t>
      </w:r>
    </w:p>
    <w:p w14:paraId="37312755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if (NL[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] &lt;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NL_sorted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3BEA937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pBest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 ← population[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46E8BCD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if</w:t>
      </w:r>
    </w:p>
    <w:p w14:paraId="4FF63C2C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for</w:t>
      </w:r>
    </w:p>
    <w:p w14:paraId="346F31D6" w14:textId="70464ED8" w:rsidR="00E83503" w:rsidRPr="002D6D18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="002D6D18">
        <w:rPr>
          <w:rFonts w:ascii="Courier New" w:hAnsi="Courier New" w:cs="Courier New"/>
          <w:sz w:val="20"/>
          <w:szCs w:val="20"/>
          <w:lang w:val="uk-UA"/>
        </w:rPr>
        <w:t>Зміна</w:t>
      </w:r>
      <w:r w:rsidRPr="002D6D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gBest</w:t>
      </w:r>
      <w:proofErr w:type="spellEnd"/>
      <w:r w:rsidR="002D6D18">
        <w:rPr>
          <w:rFonts w:ascii="Courier New" w:hAnsi="Courier New" w:cs="Courier New"/>
          <w:sz w:val="20"/>
          <w:szCs w:val="20"/>
          <w:lang w:val="uk-UA"/>
        </w:rPr>
        <w:t>, якщо такий знайдено</w:t>
      </w:r>
    </w:p>
    <w:p w14:paraId="28D7AE05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6D18">
        <w:rPr>
          <w:rFonts w:ascii="Courier New" w:hAnsi="Courier New" w:cs="Courier New"/>
          <w:sz w:val="20"/>
          <w:szCs w:val="20"/>
        </w:rPr>
        <w:tab/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max_itr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proofErr w:type="spellStart"/>
      <w:r w:rsidRPr="00E83503">
        <w:rPr>
          <w:rFonts w:ascii="Courier New" w:hAnsi="Courier New" w:cs="Courier New"/>
          <w:sz w:val="20"/>
          <w:szCs w:val="20"/>
          <w:lang w:val="en-US"/>
        </w:rPr>
        <w:t>max_itr</w:t>
      </w:r>
      <w:proofErr w:type="spellEnd"/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- 1</w:t>
      </w:r>
    </w:p>
    <w:p w14:paraId="753BB008" w14:textId="77777777" w:rsidR="00E83503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83503">
        <w:rPr>
          <w:rFonts w:ascii="Courier New" w:hAnsi="Courier New" w:cs="Courier New"/>
          <w:sz w:val="20"/>
          <w:szCs w:val="20"/>
        </w:rPr>
        <w:t>end</w:t>
      </w:r>
      <w:proofErr w:type="spellEnd"/>
      <w:r w:rsidRPr="00E835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3503">
        <w:rPr>
          <w:rFonts w:ascii="Courier New" w:hAnsi="Courier New" w:cs="Courier New"/>
          <w:sz w:val="20"/>
          <w:szCs w:val="20"/>
        </w:rPr>
        <w:t>while</w:t>
      </w:r>
      <w:proofErr w:type="spellEnd"/>
    </w:p>
    <w:p w14:paraId="3CDB6BC6" w14:textId="795A4EC1" w:rsidR="00EE19EC" w:rsidRPr="00E83503" w:rsidRDefault="00E83503" w:rsidP="00E83503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83503">
        <w:rPr>
          <w:rFonts w:ascii="Courier New" w:hAnsi="Courier New" w:cs="Courier New"/>
          <w:sz w:val="20"/>
          <w:szCs w:val="20"/>
        </w:rPr>
        <w:t>__________________________________________________</w:t>
      </w:r>
    </w:p>
    <w:sectPr w:rsidR="00EE19EC" w:rsidRPr="00E83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AC4"/>
    <w:multiLevelType w:val="hybridMultilevel"/>
    <w:tmpl w:val="F692C3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54DFA"/>
    <w:multiLevelType w:val="hybridMultilevel"/>
    <w:tmpl w:val="79BEF0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1584E"/>
    <w:multiLevelType w:val="hybridMultilevel"/>
    <w:tmpl w:val="15769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633A0"/>
    <w:multiLevelType w:val="hybridMultilevel"/>
    <w:tmpl w:val="83105C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DF"/>
    <w:rsid w:val="000051F3"/>
    <w:rsid w:val="00042651"/>
    <w:rsid w:val="00056D4A"/>
    <w:rsid w:val="0006219B"/>
    <w:rsid w:val="000A00BC"/>
    <w:rsid w:val="000C0208"/>
    <w:rsid w:val="001319B1"/>
    <w:rsid w:val="00156A55"/>
    <w:rsid w:val="001E57D6"/>
    <w:rsid w:val="00226E2C"/>
    <w:rsid w:val="0028300F"/>
    <w:rsid w:val="002D6D18"/>
    <w:rsid w:val="002F5642"/>
    <w:rsid w:val="002F5E02"/>
    <w:rsid w:val="00303D79"/>
    <w:rsid w:val="003B020F"/>
    <w:rsid w:val="00464086"/>
    <w:rsid w:val="00472FFD"/>
    <w:rsid w:val="005002DF"/>
    <w:rsid w:val="0050514A"/>
    <w:rsid w:val="00565934"/>
    <w:rsid w:val="005F5393"/>
    <w:rsid w:val="00630437"/>
    <w:rsid w:val="00641774"/>
    <w:rsid w:val="006C1A31"/>
    <w:rsid w:val="006E5615"/>
    <w:rsid w:val="00703779"/>
    <w:rsid w:val="00780316"/>
    <w:rsid w:val="00817A5A"/>
    <w:rsid w:val="008350ED"/>
    <w:rsid w:val="00887AAA"/>
    <w:rsid w:val="008B44C4"/>
    <w:rsid w:val="00916959"/>
    <w:rsid w:val="00980C76"/>
    <w:rsid w:val="009E2F87"/>
    <w:rsid w:val="00A0010A"/>
    <w:rsid w:val="00A027CF"/>
    <w:rsid w:val="00A374CD"/>
    <w:rsid w:val="00A544E4"/>
    <w:rsid w:val="00A84553"/>
    <w:rsid w:val="00AB1B30"/>
    <w:rsid w:val="00AD558C"/>
    <w:rsid w:val="00AF5932"/>
    <w:rsid w:val="00B758E9"/>
    <w:rsid w:val="00BD75C6"/>
    <w:rsid w:val="00BE64D5"/>
    <w:rsid w:val="00BF4848"/>
    <w:rsid w:val="00C27B03"/>
    <w:rsid w:val="00C27C2F"/>
    <w:rsid w:val="00C46CC6"/>
    <w:rsid w:val="00C47B95"/>
    <w:rsid w:val="00C54298"/>
    <w:rsid w:val="00CA1F33"/>
    <w:rsid w:val="00CD0270"/>
    <w:rsid w:val="00D17B9B"/>
    <w:rsid w:val="00D6397D"/>
    <w:rsid w:val="00DF55C9"/>
    <w:rsid w:val="00E030F8"/>
    <w:rsid w:val="00E25BF2"/>
    <w:rsid w:val="00E35067"/>
    <w:rsid w:val="00E464DD"/>
    <w:rsid w:val="00E83503"/>
    <w:rsid w:val="00EC6E21"/>
    <w:rsid w:val="00ED100C"/>
    <w:rsid w:val="00EE19EC"/>
    <w:rsid w:val="00F11A74"/>
    <w:rsid w:val="00F5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DB0C"/>
  <w15:chartTrackingRefBased/>
  <w15:docId w15:val="{C2B3A84A-FE5F-46BB-8FDB-7C9A0F88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E25BF2"/>
    <w:rPr>
      <w:rFonts w:ascii="Times New Roman" w:hAnsi="Times New Roman" w:cs="Times New Roman"/>
      <w:b/>
      <w:bCs/>
      <w:vanish/>
      <w:color w:val="FF0000"/>
      <w:sz w:val="28"/>
      <w:szCs w:val="28"/>
      <w:lang w:val="uk-UA"/>
    </w:rPr>
  </w:style>
  <w:style w:type="paragraph" w:customStyle="1" w:styleId="MTDisplayEquation">
    <w:name w:val="MTDisplayEquation"/>
    <w:basedOn w:val="a"/>
    <w:next w:val="a"/>
    <w:link w:val="MTDisplayEquation0"/>
    <w:rsid w:val="00E25BF2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MTDisplayEquation0">
    <w:name w:val="MTDisplayEquation Знак"/>
    <w:basedOn w:val="a0"/>
    <w:link w:val="MTDisplayEquation"/>
    <w:rsid w:val="00E25BF2"/>
    <w:rPr>
      <w:rFonts w:ascii="Times New Roman" w:hAnsi="Times New Roman" w:cs="Times New Roman"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78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Дерев'янко</dc:creator>
  <cp:keywords/>
  <dc:description/>
  <cp:lastModifiedBy>Ярослав Дерев'янко</cp:lastModifiedBy>
  <cp:revision>5</cp:revision>
  <dcterms:created xsi:type="dcterms:W3CDTF">2021-09-15T11:59:00Z</dcterms:created>
  <dcterms:modified xsi:type="dcterms:W3CDTF">2021-09-15T12:47:00Z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