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53" w:rsidRPr="001C0231" w:rsidRDefault="001C0231">
      <w:pPr>
        <w:rPr>
          <w:lang w:val="en-GB"/>
        </w:rPr>
      </w:pPr>
      <w:proofErr w:type="spellStart"/>
      <w:r w:rsidRPr="001C0231">
        <w:rPr>
          <w:lang w:val="en-GB"/>
        </w:rPr>
        <w:t>JodaMoney</w:t>
      </w:r>
      <w:proofErr w:type="spellEnd"/>
    </w:p>
    <w:p w:rsidR="001C0231" w:rsidRDefault="001C0231">
      <w:pPr>
        <w:rPr>
          <w:lang w:val="en-GB"/>
        </w:rPr>
      </w:pPr>
      <w:r w:rsidRPr="001C0231">
        <w:rPr>
          <w:lang w:val="en-GB"/>
        </w:rPr>
        <w:t xml:space="preserve">In </w:t>
      </w:r>
      <w:proofErr w:type="spellStart"/>
      <w:r w:rsidRPr="001C0231">
        <w:rPr>
          <w:lang w:val="en-GB"/>
        </w:rPr>
        <w:t>Salespoint</w:t>
      </w:r>
      <w:proofErr w:type="spellEnd"/>
      <w:r w:rsidRPr="001C0231">
        <w:rPr>
          <w:lang w:val="en-GB"/>
        </w:rPr>
        <w:t xml:space="preserve"> 5.3.X</w:t>
      </w:r>
      <w:r>
        <w:rPr>
          <w:lang w:val="en-GB"/>
        </w:rPr>
        <w:t xml:space="preserve"> money class and its related components were replaced by the </w:t>
      </w:r>
      <w:proofErr w:type="spellStart"/>
      <w:r>
        <w:rPr>
          <w:lang w:val="en-GB"/>
        </w:rPr>
        <w:t>Joda</w:t>
      </w:r>
      <w:proofErr w:type="spellEnd"/>
      <w:r>
        <w:rPr>
          <w:lang w:val="en-GB"/>
        </w:rPr>
        <w:t>-Money</w:t>
      </w:r>
      <w:r>
        <w:rPr>
          <w:rStyle w:val="Funotenzeichen"/>
          <w:lang w:val="en-GB"/>
        </w:rPr>
        <w:footnoteReference w:id="1"/>
      </w:r>
      <w:r>
        <w:rPr>
          <w:lang w:val="en-GB"/>
        </w:rPr>
        <w:t xml:space="preserve"> project. Prices and other money values are represented as &lt;</w:t>
      </w:r>
      <w:proofErr w:type="spellStart"/>
      <w:r>
        <w:rPr>
          <w:lang w:val="en-GB"/>
        </w:rPr>
        <w:t>org.joda.money.Money</w:t>
      </w:r>
      <w:proofErr w:type="spellEnd"/>
      <w:r>
        <w:rPr>
          <w:lang w:val="en-GB"/>
        </w:rPr>
        <w:t xml:space="preserve">&gt; or for more </w:t>
      </w:r>
      <w:proofErr w:type="spellStart"/>
      <w:r>
        <w:rPr>
          <w:lang w:val="en-GB"/>
        </w:rPr>
        <w:t>precisison</w:t>
      </w:r>
      <w:proofErr w:type="spellEnd"/>
      <w:r>
        <w:rPr>
          <w:lang w:val="en-GB"/>
        </w:rPr>
        <w:t xml:space="preserve"> as &lt;</w:t>
      </w:r>
      <w:proofErr w:type="spellStart"/>
      <w:r>
        <w:rPr>
          <w:lang w:val="en-GB"/>
        </w:rPr>
        <w:t>org.joda.money.BigMoney</w:t>
      </w:r>
      <w:proofErr w:type="spellEnd"/>
      <w:r>
        <w:rPr>
          <w:lang w:val="en-GB"/>
        </w:rPr>
        <w:t>&gt; objects.</w:t>
      </w:r>
    </w:p>
    <w:p w:rsidR="001C0231" w:rsidRDefault="001C0231">
      <w:pPr>
        <w:rPr>
          <w:lang w:val="en-GB"/>
        </w:rPr>
      </w:pPr>
      <w:r>
        <w:rPr>
          <w:lang w:val="en-GB"/>
        </w:rPr>
        <w:t>Due to the fact, that all representing objects are immutable, all arithmetic functions produce a new object (see Listing_1.0).</w:t>
      </w:r>
    </w:p>
    <w:p w:rsidR="001C0231" w:rsidRDefault="001C0231">
      <w:pPr>
        <w:rPr>
          <w:lang w:val="en-GB"/>
        </w:rPr>
      </w:pPr>
      <w:r>
        <w:rPr>
          <w:lang w:val="en-GB"/>
        </w:rPr>
        <w:t xml:space="preserve">Money value_1 = </w:t>
      </w:r>
      <w:proofErr w:type="spellStart"/>
      <w:proofErr w:type="gramStart"/>
      <w:r>
        <w:rPr>
          <w:lang w:val="en-GB"/>
        </w:rPr>
        <w:t>Money.parse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“USD 23.07”);</w:t>
      </w:r>
    </w:p>
    <w:p w:rsidR="001C0231" w:rsidRDefault="001C0231">
      <w:pPr>
        <w:rPr>
          <w:lang w:val="en-GB"/>
        </w:rPr>
      </w:pPr>
      <w:r>
        <w:rPr>
          <w:lang w:val="en-GB"/>
        </w:rPr>
        <w:t xml:space="preserve">Money value_2 = </w:t>
      </w:r>
      <w:proofErr w:type="spellStart"/>
      <w:proofErr w:type="gramStart"/>
      <w:r>
        <w:rPr>
          <w:lang w:val="en-GB"/>
        </w:rPr>
        <w:t>Money.parse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“USD 18.07”);</w:t>
      </w:r>
    </w:p>
    <w:p w:rsidR="001C0231" w:rsidRDefault="001C0231">
      <w:pPr>
        <w:rPr>
          <w:lang w:val="en-GB"/>
        </w:rPr>
      </w:pPr>
      <w:r>
        <w:rPr>
          <w:lang w:val="en-GB"/>
        </w:rPr>
        <w:t>Money sum = value_</w:t>
      </w:r>
      <w:proofErr w:type="gramStart"/>
      <w:r>
        <w:rPr>
          <w:lang w:val="en-GB"/>
        </w:rPr>
        <w:t>1.plus(</w:t>
      </w:r>
      <w:proofErr w:type="gramEnd"/>
      <w:r>
        <w:rPr>
          <w:lang w:val="en-GB"/>
        </w:rPr>
        <w:t>value_2);</w:t>
      </w:r>
    </w:p>
    <w:p w:rsidR="001C0231" w:rsidRPr="001C0231" w:rsidRDefault="001C0231">
      <w:pPr>
        <w:rPr>
          <w:lang w:val="en-GB"/>
        </w:rPr>
      </w:pPr>
      <w:proofErr w:type="spellStart"/>
      <w:r>
        <w:rPr>
          <w:lang w:val="en-GB"/>
        </w:rPr>
        <w:t>Joda</w:t>
      </w:r>
      <w:proofErr w:type="spellEnd"/>
      <w:r>
        <w:rPr>
          <w:lang w:val="en-GB"/>
        </w:rPr>
        <w:t xml:space="preserve">-Money also supports Currency (see Listing_1.0). </w:t>
      </w:r>
      <w:r w:rsidR="00B02292">
        <w:rPr>
          <w:lang w:val="en-GB"/>
        </w:rPr>
        <w:t xml:space="preserve">A set of loaded currencies is provided by an instance of </w:t>
      </w:r>
      <w:proofErr w:type="spellStart"/>
      <w:r w:rsidR="00B02292">
        <w:rPr>
          <w:lang w:val="en-GB"/>
        </w:rPr>
        <w:t>CurrencyUnitDataProvider</w:t>
      </w:r>
      <w:proofErr w:type="spellEnd"/>
      <w:r>
        <w:rPr>
          <w:lang w:val="en-GB"/>
        </w:rPr>
        <w:t xml:space="preserve">. But new and funky </w:t>
      </w:r>
      <w:proofErr w:type="spellStart"/>
      <w:r>
        <w:rPr>
          <w:lang w:val="en-GB"/>
        </w:rPr>
        <w:t>CurrencyUnits</w:t>
      </w:r>
      <w:proofErr w:type="spellEnd"/>
      <w:r>
        <w:rPr>
          <w:lang w:val="en-GB"/>
        </w:rPr>
        <w:t xml:space="preserve"> can be created to.</w:t>
      </w:r>
      <w:r w:rsidR="00B02292">
        <w:rPr>
          <w:lang w:val="en-GB"/>
        </w:rPr>
        <w:t xml:space="preserve"> So with this currencies, money values can be converted from one to another currency.</w:t>
      </w:r>
      <w:bookmarkStart w:id="0" w:name="_GoBack"/>
      <w:bookmarkEnd w:id="0"/>
    </w:p>
    <w:sectPr w:rsidR="001C0231" w:rsidRPr="001C0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42" w:rsidRDefault="00281D42" w:rsidP="001C0231">
      <w:pPr>
        <w:spacing w:after="0" w:line="240" w:lineRule="auto"/>
      </w:pPr>
      <w:r>
        <w:separator/>
      </w:r>
    </w:p>
  </w:endnote>
  <w:endnote w:type="continuationSeparator" w:id="0">
    <w:p w:rsidR="00281D42" w:rsidRDefault="00281D42" w:rsidP="001C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42" w:rsidRDefault="00281D42" w:rsidP="001C0231">
      <w:pPr>
        <w:spacing w:after="0" w:line="240" w:lineRule="auto"/>
      </w:pPr>
      <w:r>
        <w:separator/>
      </w:r>
    </w:p>
  </w:footnote>
  <w:footnote w:type="continuationSeparator" w:id="0">
    <w:p w:rsidR="00281D42" w:rsidRDefault="00281D42" w:rsidP="001C0231">
      <w:pPr>
        <w:spacing w:after="0" w:line="240" w:lineRule="auto"/>
      </w:pPr>
      <w:r>
        <w:continuationSeparator/>
      </w:r>
    </w:p>
  </w:footnote>
  <w:footnote w:id="1">
    <w:p w:rsidR="001C0231" w:rsidRDefault="001C0231">
      <w:pPr>
        <w:pStyle w:val="Funotentext"/>
      </w:pPr>
      <w:r>
        <w:rPr>
          <w:rStyle w:val="Funotenzeichen"/>
        </w:rPr>
        <w:footnoteRef/>
      </w:r>
      <w:r>
        <w:t xml:space="preserve"> www.joda.org/joda-money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31"/>
    <w:rsid w:val="001C0231"/>
    <w:rsid w:val="00281D42"/>
    <w:rsid w:val="004C6E53"/>
    <w:rsid w:val="00B0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1974-FD81-45C0-AB30-7ABFD416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1C02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023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C023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0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9FE3-2205-470D-AF99-D1F75C46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Zaschka</dc:creator>
  <cp:keywords/>
  <dc:description/>
  <cp:lastModifiedBy>Andreas Zaschka</cp:lastModifiedBy>
  <cp:revision>1</cp:revision>
  <dcterms:created xsi:type="dcterms:W3CDTF">2014-06-10T14:30:00Z</dcterms:created>
  <dcterms:modified xsi:type="dcterms:W3CDTF">2014-06-10T15:25:00Z</dcterms:modified>
</cp:coreProperties>
</file>