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471D" w14:textId="200DDF1F" w:rsidR="00C73031" w:rsidRPr="00C73031" w:rsidRDefault="00C73031" w:rsidP="00784B90">
      <w:pPr>
        <w:rPr>
          <w:b/>
          <w:bCs/>
          <w:sz w:val="36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DE396" wp14:editId="67C81AE2">
            <wp:simplePos x="0" y="0"/>
            <wp:positionH relativeFrom="margin">
              <wp:posOffset>4043680</wp:posOffset>
            </wp:positionH>
            <wp:positionV relativeFrom="margin">
              <wp:posOffset>62931</wp:posOffset>
            </wp:positionV>
            <wp:extent cx="1291590" cy="1473200"/>
            <wp:effectExtent l="0" t="0" r="3810" b="0"/>
            <wp:wrapSquare wrapText="bothSides"/>
            <wp:docPr id="706742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2888" name="Рисунок 7067428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9" t="29755" r="3574" b="13699"/>
                    <a:stretch/>
                  </pic:blipFill>
                  <pic:spPr bwMode="auto">
                    <a:xfrm>
                      <a:off x="0" y="0"/>
                      <a:ext cx="129159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B90" w:rsidRPr="00784B90">
        <w:br/>
      </w:r>
      <w:r w:rsidRPr="00784B90">
        <w:rPr>
          <w:b/>
          <w:bCs/>
          <w:sz w:val="36"/>
          <w:szCs w:val="36"/>
        </w:rPr>
        <w:t>Евгения Бекбулатова</w:t>
      </w:r>
    </w:p>
    <w:p w14:paraId="50EC9B55" w14:textId="601832D7" w:rsidR="00784B90" w:rsidRDefault="00784B90" w:rsidP="00784B90">
      <w:r>
        <w:rPr>
          <w:b/>
          <w:bCs/>
          <w:lang w:val="en-GB"/>
        </w:rPr>
        <w:t>PRD</w:t>
      </w:r>
      <w:r w:rsidRPr="00784B90">
        <w:rPr>
          <w:b/>
          <w:bCs/>
          <w:lang w:val="ru-RU"/>
        </w:rPr>
        <w:t xml:space="preserve"> </w:t>
      </w:r>
      <w:r w:rsidRPr="00784B90">
        <w:rPr>
          <w:b/>
          <w:bCs/>
        </w:rPr>
        <w:t>|</w:t>
      </w:r>
      <w:r>
        <w:rPr>
          <w:b/>
          <w:bCs/>
        </w:rPr>
        <w:t xml:space="preserve"> </w:t>
      </w:r>
      <w:r w:rsidRPr="00784B90">
        <w:rPr>
          <w:b/>
          <w:bCs/>
        </w:rPr>
        <w:t>Эксперт по коммуникациям | Стратег бренда | Антикризисное управление | Digital и медиа</w:t>
      </w:r>
      <w:r w:rsidRPr="00784B90">
        <w:br/>
        <w:t xml:space="preserve">Алматы, Казахстан </w:t>
      </w:r>
    </w:p>
    <w:p w14:paraId="43D14CB8" w14:textId="77777777" w:rsidR="00784B90" w:rsidRDefault="00784B90" w:rsidP="00784B90">
      <w:pPr>
        <w:rPr>
          <w:lang w:val="ru-RU"/>
        </w:rPr>
      </w:pPr>
      <w:r>
        <w:rPr>
          <w:lang w:val="ru-RU"/>
        </w:rPr>
        <w:t>Т</w:t>
      </w:r>
      <w:r w:rsidRPr="00784B90">
        <w:t>елефон</w:t>
      </w:r>
      <w:r>
        <w:rPr>
          <w:lang w:val="ru-RU"/>
        </w:rPr>
        <w:t>: +7 7072111002</w:t>
      </w:r>
      <w:r w:rsidRPr="00784B90">
        <w:t xml:space="preserve"> </w:t>
      </w:r>
    </w:p>
    <w:p w14:paraId="580B66D4" w14:textId="605BA531" w:rsidR="00784B90" w:rsidRPr="00E24D41" w:rsidRDefault="00784B90" w:rsidP="00784B90">
      <w:pPr>
        <w:rPr>
          <w:lang w:val="ru-RU"/>
        </w:rPr>
      </w:pPr>
      <w:r w:rsidRPr="00784B90">
        <w:t>Email</w:t>
      </w:r>
      <w:r w:rsidRPr="00E24D41">
        <w:rPr>
          <w:lang w:val="ru-RU"/>
        </w:rPr>
        <w:t xml:space="preserve">: </w:t>
      </w:r>
      <w:hyperlink r:id="rId6" w:history="1">
        <w:r w:rsidRPr="00D558E3">
          <w:rPr>
            <w:rStyle w:val="ac"/>
            <w:lang w:val="en-GB"/>
          </w:rPr>
          <w:t>y</w:t>
        </w:r>
        <w:r w:rsidRPr="00E24D41">
          <w:rPr>
            <w:rStyle w:val="ac"/>
            <w:lang w:val="ru-RU"/>
          </w:rPr>
          <w:t>.</w:t>
        </w:r>
        <w:r w:rsidRPr="00D558E3">
          <w:rPr>
            <w:rStyle w:val="ac"/>
            <w:lang w:val="en-GB"/>
          </w:rPr>
          <w:t>bekbulatova</w:t>
        </w:r>
        <w:r w:rsidRPr="00E24D41">
          <w:rPr>
            <w:rStyle w:val="ac"/>
            <w:lang w:val="ru-RU"/>
          </w:rPr>
          <w:t>@</w:t>
        </w:r>
        <w:r w:rsidRPr="00D558E3">
          <w:rPr>
            <w:rStyle w:val="ac"/>
            <w:lang w:val="en-GB"/>
          </w:rPr>
          <w:t>gmail</w:t>
        </w:r>
        <w:r w:rsidRPr="00E24D41">
          <w:rPr>
            <w:rStyle w:val="ac"/>
            <w:lang w:val="ru-RU"/>
          </w:rPr>
          <w:t>.</w:t>
        </w:r>
        <w:r w:rsidRPr="00D558E3">
          <w:rPr>
            <w:rStyle w:val="ac"/>
            <w:lang w:val="en-GB"/>
          </w:rPr>
          <w:t>com</w:t>
        </w:r>
      </w:hyperlink>
    </w:p>
    <w:p w14:paraId="79D759FC" w14:textId="06D205FE" w:rsidR="00784B90" w:rsidRPr="00784B90" w:rsidRDefault="00784B90" w:rsidP="00784B90">
      <w:pPr>
        <w:rPr>
          <w:lang w:val="ru-RU"/>
        </w:rPr>
      </w:pPr>
      <w:r w:rsidRPr="00784B90">
        <w:t>LinkedIn</w:t>
      </w:r>
      <w:r>
        <w:rPr>
          <w:lang w:val="ru-RU"/>
        </w:rPr>
        <w:t xml:space="preserve">: </w:t>
      </w:r>
      <w:hyperlink r:id="rId7" w:history="1">
        <w:r w:rsidRPr="00784B90">
          <w:rPr>
            <w:rStyle w:val="ac"/>
            <w:lang w:val="ru-RU"/>
          </w:rPr>
          <w:t xml:space="preserve">Евгения </w:t>
        </w:r>
        <w:proofErr w:type="spellStart"/>
        <w:r w:rsidRPr="00784B90">
          <w:rPr>
            <w:rStyle w:val="ac"/>
            <w:lang w:val="ru-RU"/>
          </w:rPr>
          <w:t>Бекбулатова</w:t>
        </w:r>
        <w:proofErr w:type="spellEnd"/>
      </w:hyperlink>
    </w:p>
    <w:p w14:paraId="55A409FD" w14:textId="77777777" w:rsidR="00784B90" w:rsidRPr="00784B90" w:rsidRDefault="00F07B48" w:rsidP="00784B90">
      <w:r>
        <w:rPr>
          <w:noProof/>
        </w:rPr>
        <w:pict w14:anchorId="74D7615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12008E7" w14:textId="77777777" w:rsidR="00784B90" w:rsidRPr="00784B90" w:rsidRDefault="00784B90" w:rsidP="00784B90">
      <w:pPr>
        <w:rPr>
          <w:b/>
          <w:bCs/>
        </w:rPr>
      </w:pPr>
      <w:r w:rsidRPr="00784B90">
        <w:rPr>
          <w:b/>
          <w:bCs/>
        </w:rPr>
        <w:t>О себе</w:t>
      </w:r>
    </w:p>
    <w:p w14:paraId="15023F2B" w14:textId="77777777" w:rsidR="00784B90" w:rsidRDefault="00784B90" w:rsidP="00784B90">
      <w:r w:rsidRPr="00784B90">
        <w:t>Эксперт по стратегическим коммуникациям, репутационному менеджменту и антикризисному PR с более чем 18-летним опытом в телекоммуникациях, корпоративном и брендовом маркетинге, финансовой и FMCG-индустрии. Лидер команд и проектов, создатель эффективных медиа- и digital-стратегий, обладатель профессиональных наград в области коммуникаций. Умею строить работающие системы PR и внутреннего бренда с нуля, добиваясь реальных бизнес-результатов.</w:t>
      </w:r>
    </w:p>
    <w:p w14:paraId="60C07A37" w14:textId="1A36BE46" w:rsidR="003C40F1" w:rsidRDefault="003C40F1" w:rsidP="00784B90">
      <w:pPr>
        <w:rPr>
          <w:lang w:val="ru-RU"/>
        </w:rPr>
      </w:pPr>
    </w:p>
    <w:p w14:paraId="265EC40C" w14:textId="261FE598" w:rsidR="003C40F1" w:rsidRDefault="003C40F1" w:rsidP="00784B90">
      <w:pPr>
        <w:rPr>
          <w:lang w:val="ru-RU"/>
        </w:rPr>
      </w:pPr>
      <w:r>
        <w:rPr>
          <w:lang w:val="ru-RU"/>
        </w:rPr>
        <w:t xml:space="preserve">Ссылки на некоторые мои интервью и статьи: </w:t>
      </w:r>
    </w:p>
    <w:p w14:paraId="1AB73F49" w14:textId="318F80A6" w:rsidR="003C40F1" w:rsidRPr="00E24D41" w:rsidRDefault="003C40F1" w:rsidP="003C40F1">
      <w:pPr>
        <w:pStyle w:val="a7"/>
        <w:numPr>
          <w:ilvl w:val="0"/>
          <w:numId w:val="14"/>
        </w:numPr>
        <w:rPr>
          <w:lang w:val="ru-RU"/>
        </w:rPr>
      </w:pPr>
      <w:hyperlink r:id="rId8" w:history="1">
        <w:r w:rsidRPr="003C40F1">
          <w:rPr>
            <w:rStyle w:val="ac"/>
            <w:lang w:val="ru-RU"/>
          </w:rPr>
          <w:t>https://www.youtube.com/watch?v=kjT617zGZ_Q</w:t>
        </w:r>
      </w:hyperlink>
      <w:r w:rsidRPr="003C40F1">
        <w:rPr>
          <w:lang w:val="ru-RU"/>
        </w:rPr>
        <w:t xml:space="preserve"> </w:t>
      </w:r>
    </w:p>
    <w:p w14:paraId="76A1BC1B" w14:textId="35BA4E1F" w:rsidR="00E24D41" w:rsidRPr="003C40F1" w:rsidRDefault="00E24D41" w:rsidP="003C40F1">
      <w:pPr>
        <w:pStyle w:val="a7"/>
        <w:numPr>
          <w:ilvl w:val="0"/>
          <w:numId w:val="14"/>
        </w:numPr>
        <w:rPr>
          <w:lang w:val="ru-RU"/>
        </w:rPr>
      </w:pPr>
      <w:hyperlink r:id="rId9" w:history="1">
        <w:r w:rsidRPr="00D558E3">
          <w:rPr>
            <w:rStyle w:val="ac"/>
          </w:rPr>
          <w:t>https://www.samenacouncil.org/samena_elite/apr-jun2024/interactive/#p=9</w:t>
        </w:r>
      </w:hyperlink>
    </w:p>
    <w:p w14:paraId="0453A21B" w14:textId="76581795" w:rsidR="003C40F1" w:rsidRPr="003C40F1" w:rsidRDefault="003C40F1" w:rsidP="003C40F1">
      <w:pPr>
        <w:pStyle w:val="a7"/>
        <w:numPr>
          <w:ilvl w:val="0"/>
          <w:numId w:val="14"/>
        </w:numPr>
        <w:rPr>
          <w:lang w:val="ru-RU"/>
        </w:rPr>
      </w:pPr>
      <w:hyperlink r:id="rId10" w:history="1">
        <w:r w:rsidRPr="003C40F1">
          <w:rPr>
            <w:rStyle w:val="ac"/>
            <w:lang w:val="ru-RU"/>
          </w:rPr>
          <w:t>https://kz.kursiv.media/2022-09-29/kak-mobilnyj-operator-sozdaet-cennost-dlya-obshhestva-s-pomoshhju-socsetej-i-videoplatform/</w:t>
        </w:r>
      </w:hyperlink>
      <w:r w:rsidRPr="003C40F1">
        <w:rPr>
          <w:lang w:val="ru-RU"/>
        </w:rPr>
        <w:t xml:space="preserve"> </w:t>
      </w:r>
    </w:p>
    <w:p w14:paraId="4C17619D" w14:textId="131A88CC" w:rsidR="003C40F1" w:rsidRPr="003C40F1" w:rsidRDefault="003C40F1" w:rsidP="003C40F1">
      <w:pPr>
        <w:pStyle w:val="a7"/>
        <w:numPr>
          <w:ilvl w:val="0"/>
          <w:numId w:val="14"/>
        </w:numPr>
        <w:rPr>
          <w:lang w:val="ru-RU"/>
        </w:rPr>
      </w:pPr>
      <w:hyperlink r:id="rId11" w:history="1">
        <w:r w:rsidRPr="003C40F1">
          <w:rPr>
            <w:rStyle w:val="ac"/>
            <w:lang w:val="ru-RU"/>
          </w:rPr>
          <w:t>https://digitalbusiness.kz/2022-10-14/ushli-ot-paradigmy-rasskaza-o-produktah-i-dali-bolshuyu-svobodu-kreativnoj-komande-kak-biznesu-poluchit-profit-ot-tiktok/</w:t>
        </w:r>
      </w:hyperlink>
      <w:r w:rsidRPr="003C40F1">
        <w:rPr>
          <w:lang w:val="ru-RU"/>
        </w:rPr>
        <w:t xml:space="preserve"> </w:t>
      </w:r>
    </w:p>
    <w:p w14:paraId="2332955F" w14:textId="3D201B65" w:rsidR="003C40F1" w:rsidRPr="003C40F1" w:rsidRDefault="003C40F1" w:rsidP="003C40F1">
      <w:pPr>
        <w:pStyle w:val="a7"/>
        <w:numPr>
          <w:ilvl w:val="0"/>
          <w:numId w:val="14"/>
        </w:numPr>
        <w:rPr>
          <w:lang w:val="ru-RU"/>
        </w:rPr>
      </w:pPr>
      <w:hyperlink r:id="rId12" w:history="1">
        <w:r w:rsidRPr="003C40F1">
          <w:rPr>
            <w:rStyle w:val="ac"/>
            <w:lang w:val="ru-RU"/>
          </w:rPr>
          <w:t>https://forbes.kz/articles/tsifrovyie_talantyi_samyiy_vostrebovannyiy_resurs</w:t>
        </w:r>
      </w:hyperlink>
      <w:r w:rsidRPr="003C40F1">
        <w:rPr>
          <w:lang w:val="ru-RU"/>
        </w:rPr>
        <w:t xml:space="preserve"> </w:t>
      </w:r>
    </w:p>
    <w:p w14:paraId="2503DE24" w14:textId="77777777" w:rsidR="003C40F1" w:rsidRPr="00784B90" w:rsidRDefault="003C40F1" w:rsidP="00784B90">
      <w:pPr>
        <w:rPr>
          <w:lang w:val="ru-RU"/>
        </w:rPr>
      </w:pPr>
    </w:p>
    <w:p w14:paraId="123DFF69" w14:textId="77777777" w:rsidR="00784B90" w:rsidRPr="00784B90" w:rsidRDefault="00F07B48" w:rsidP="00784B90">
      <w:r>
        <w:rPr>
          <w:noProof/>
        </w:rPr>
        <w:pict w14:anchorId="05BE95D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F7C07C1" w14:textId="77777777" w:rsidR="00784B90" w:rsidRPr="00784B90" w:rsidRDefault="00784B90" w:rsidP="00784B90">
      <w:pPr>
        <w:rPr>
          <w:b/>
          <w:bCs/>
        </w:rPr>
      </w:pPr>
      <w:r w:rsidRPr="00784B90">
        <w:rPr>
          <w:b/>
          <w:bCs/>
        </w:rPr>
        <w:t>Ключевые достижения</w:t>
      </w:r>
    </w:p>
    <w:p w14:paraId="04426231" w14:textId="6BFFD19C" w:rsidR="00784B90" w:rsidRPr="00784B90" w:rsidRDefault="00784B90" w:rsidP="00784B90">
      <w:pPr>
        <w:numPr>
          <w:ilvl w:val="0"/>
          <w:numId w:val="1"/>
        </w:numPr>
      </w:pPr>
      <w:r w:rsidRPr="00784B90">
        <w:t xml:space="preserve">Построение системы корпоративных и внешних коммуникаций </w:t>
      </w:r>
      <w:r>
        <w:rPr>
          <w:lang w:val="ru-RU"/>
        </w:rPr>
        <w:t xml:space="preserve">для нескольких компаний: </w:t>
      </w:r>
      <w:r>
        <w:rPr>
          <w:lang w:val="en-GB"/>
        </w:rPr>
        <w:t>Unico</w:t>
      </w:r>
      <w:r w:rsidRPr="00784B90">
        <w:rPr>
          <w:lang w:val="ru-RU"/>
        </w:rPr>
        <w:t xml:space="preserve"> </w:t>
      </w:r>
      <w:r>
        <w:rPr>
          <w:lang w:val="en-GB"/>
        </w:rPr>
        <w:t>Play</w:t>
      </w:r>
      <w:r w:rsidRPr="00784B90">
        <w:rPr>
          <w:lang w:val="ru-RU"/>
        </w:rPr>
        <w:t xml:space="preserve">, </w:t>
      </w:r>
      <w:r>
        <w:rPr>
          <w:lang w:val="ru-RU"/>
        </w:rPr>
        <w:t xml:space="preserve">ТОО «МТ-С», </w:t>
      </w:r>
      <w:r>
        <w:rPr>
          <w:lang w:val="en-GB"/>
        </w:rPr>
        <w:t>Astana</w:t>
      </w:r>
      <w:r w:rsidRPr="00784B90">
        <w:rPr>
          <w:lang w:val="ru-RU"/>
        </w:rPr>
        <w:t xml:space="preserve"> </w:t>
      </w:r>
      <w:r>
        <w:rPr>
          <w:lang w:val="en-GB"/>
        </w:rPr>
        <w:t>Motors</w:t>
      </w:r>
      <w:r w:rsidRPr="00784B90">
        <w:rPr>
          <w:lang w:val="ru-RU"/>
        </w:rPr>
        <w:t xml:space="preserve">, </w:t>
      </w:r>
      <w:r>
        <w:rPr>
          <w:lang w:val="en-GB"/>
        </w:rPr>
        <w:t>Nissan</w:t>
      </w:r>
      <w:r w:rsidRPr="00784B90">
        <w:rPr>
          <w:lang w:val="ru-RU"/>
        </w:rPr>
        <w:t xml:space="preserve"> (</w:t>
      </w:r>
      <w:r>
        <w:rPr>
          <w:lang w:val="ru-RU"/>
        </w:rPr>
        <w:t>в Казахстане)</w:t>
      </w:r>
    </w:p>
    <w:p w14:paraId="01BD94A6" w14:textId="6B9E0644" w:rsidR="00784B90" w:rsidRPr="00784B90" w:rsidRDefault="00784B90" w:rsidP="00784B90">
      <w:pPr>
        <w:numPr>
          <w:ilvl w:val="0"/>
          <w:numId w:val="1"/>
        </w:numPr>
      </w:pPr>
      <w:r w:rsidRPr="00784B90">
        <w:t xml:space="preserve">Рост </w:t>
      </w:r>
      <w:r>
        <w:rPr>
          <w:lang w:val="ru-RU"/>
        </w:rPr>
        <w:t xml:space="preserve">аккаунтов </w:t>
      </w:r>
      <w:r w:rsidRPr="00784B90">
        <w:t xml:space="preserve">компании </w:t>
      </w:r>
      <w:r>
        <w:rPr>
          <w:lang w:val="ru-RU"/>
        </w:rPr>
        <w:t xml:space="preserve">в </w:t>
      </w:r>
      <w:r w:rsidRPr="00784B90">
        <w:t>социальных сет</w:t>
      </w:r>
      <w:proofErr w:type="spellStart"/>
      <w:r>
        <w:rPr>
          <w:lang w:val="ru-RU"/>
        </w:rPr>
        <w:t>ях</w:t>
      </w:r>
      <w:proofErr w:type="spellEnd"/>
      <w:r>
        <w:rPr>
          <w:lang w:val="ru-RU"/>
        </w:rPr>
        <w:t xml:space="preserve"> по подписчикам</w:t>
      </w:r>
      <w:r w:rsidRPr="00784B90">
        <w:t xml:space="preserve"> до 1 места по подписчикам и вовлеченности</w:t>
      </w:r>
      <w:r>
        <w:rPr>
          <w:lang w:val="ru-RU"/>
        </w:rPr>
        <w:t xml:space="preserve"> (отрасль: телеком)</w:t>
      </w:r>
    </w:p>
    <w:p w14:paraId="60FC432C" w14:textId="77777777" w:rsidR="00784B90" w:rsidRPr="00784B90" w:rsidRDefault="00784B90" w:rsidP="00784B90">
      <w:pPr>
        <w:numPr>
          <w:ilvl w:val="0"/>
          <w:numId w:val="1"/>
        </w:numPr>
      </w:pPr>
      <w:r w:rsidRPr="00784B90">
        <w:t>Запуск собственных медиапроектов:</w:t>
      </w:r>
      <w:r w:rsidRPr="00784B90">
        <w:br/>
        <w:t xml:space="preserve">• </w:t>
      </w:r>
      <w:r w:rsidRPr="00784B90">
        <w:rPr>
          <w:b/>
          <w:bCs/>
        </w:rPr>
        <w:t>j2m</w:t>
      </w:r>
      <w:r w:rsidRPr="00784B90">
        <w:t xml:space="preserve"> — 10+ млн просмотров в месяц, серебряная кнопка YouTube.</w:t>
      </w:r>
      <w:r w:rsidRPr="00784B90">
        <w:br/>
        <w:t xml:space="preserve">• </w:t>
      </w:r>
      <w:r w:rsidRPr="00784B90">
        <w:rPr>
          <w:b/>
          <w:bCs/>
        </w:rPr>
        <w:t>Ult Kazynasy</w:t>
      </w:r>
      <w:r w:rsidRPr="00784B90">
        <w:t xml:space="preserve"> — 3 млн просмотров в месяц.</w:t>
      </w:r>
    </w:p>
    <w:p w14:paraId="48A9E8E5" w14:textId="77777777" w:rsidR="00784B90" w:rsidRPr="003C40F1" w:rsidRDefault="00784B90" w:rsidP="00784B90">
      <w:pPr>
        <w:numPr>
          <w:ilvl w:val="0"/>
          <w:numId w:val="1"/>
        </w:numPr>
      </w:pPr>
      <w:r w:rsidRPr="00784B90">
        <w:t>Организация антикризисных коммуникаций в период COVID-19: оперативная поддержка клиентов, онлайн-форматы, сохранение позитивного имиджа компании.</w:t>
      </w:r>
    </w:p>
    <w:p w14:paraId="0312724F" w14:textId="7D9F66C1" w:rsidR="003C40F1" w:rsidRPr="003C40F1" w:rsidRDefault="003C40F1" w:rsidP="003C40F1">
      <w:pPr>
        <w:numPr>
          <w:ilvl w:val="0"/>
          <w:numId w:val="1"/>
        </w:numPr>
      </w:pPr>
      <w:r w:rsidRPr="003C40F1">
        <w:t xml:space="preserve">Внедрение ИИ-инструментов в работу PR-отдела: генерация контента, </w:t>
      </w:r>
      <w:r>
        <w:rPr>
          <w:lang w:val="ru-RU"/>
        </w:rPr>
        <w:t xml:space="preserve">написание чат-ботов для медиа, </w:t>
      </w:r>
      <w:r w:rsidRPr="003C40F1">
        <w:t>аналитика по медиапоказателям.</w:t>
      </w:r>
    </w:p>
    <w:p w14:paraId="31365117" w14:textId="61189406" w:rsidR="003C40F1" w:rsidRPr="00784B90" w:rsidRDefault="003C40F1" w:rsidP="003C40F1">
      <w:pPr>
        <w:numPr>
          <w:ilvl w:val="0"/>
          <w:numId w:val="1"/>
        </w:numPr>
      </w:pPr>
      <w:r w:rsidRPr="003C40F1">
        <w:t>За полгода коммерческий аккаунт Tele2 суммарно набрал 30 миллионов просмотров. </w:t>
      </w:r>
    </w:p>
    <w:p w14:paraId="11FF830C" w14:textId="77777777" w:rsidR="00784B90" w:rsidRPr="00784B90" w:rsidRDefault="00784B90" w:rsidP="00784B90">
      <w:pPr>
        <w:numPr>
          <w:ilvl w:val="0"/>
          <w:numId w:val="1"/>
        </w:numPr>
      </w:pPr>
      <w:r w:rsidRPr="00784B90">
        <w:t>Организация работы с блогерами: более 1 млн охвата ежемесячно.</w:t>
      </w:r>
    </w:p>
    <w:p w14:paraId="125312F1" w14:textId="77777777" w:rsidR="00784B90" w:rsidRPr="00784B90" w:rsidRDefault="00784B90" w:rsidP="00784B90">
      <w:pPr>
        <w:numPr>
          <w:ilvl w:val="0"/>
          <w:numId w:val="1"/>
        </w:numPr>
      </w:pPr>
      <w:r w:rsidRPr="00784B90">
        <w:t>Продвижение компании в публичное поле как эксперта в 5G и FWA.</w:t>
      </w:r>
    </w:p>
    <w:p w14:paraId="180A6824" w14:textId="77777777" w:rsidR="00784B90" w:rsidRPr="00B855F7" w:rsidRDefault="00784B90" w:rsidP="00784B90">
      <w:pPr>
        <w:numPr>
          <w:ilvl w:val="0"/>
          <w:numId w:val="1"/>
        </w:numPr>
      </w:pPr>
      <w:r w:rsidRPr="00784B90">
        <w:t>Вывод технических экспертов в спикерский пул отраслевых форумов и конференций.</w:t>
      </w:r>
    </w:p>
    <w:p w14:paraId="06805772" w14:textId="78EE729E" w:rsidR="00B855F7" w:rsidRPr="00784B90" w:rsidRDefault="00B855F7" w:rsidP="00784B90">
      <w:pPr>
        <w:numPr>
          <w:ilvl w:val="0"/>
          <w:numId w:val="1"/>
        </w:numPr>
      </w:pPr>
      <w:r>
        <w:rPr>
          <w:lang w:val="ru-RU"/>
        </w:rPr>
        <w:lastRenderedPageBreak/>
        <w:t>Модерирование в качестве эксперта сессий на отраслевых телекоммуникационных форумах</w:t>
      </w:r>
    </w:p>
    <w:p w14:paraId="6249F695" w14:textId="6173BEA1" w:rsidR="00784B90" w:rsidRPr="00784B90" w:rsidRDefault="00784B90" w:rsidP="00784B90">
      <w:pPr>
        <w:numPr>
          <w:ilvl w:val="0"/>
          <w:numId w:val="1"/>
        </w:numPr>
      </w:pPr>
      <w:r w:rsidRPr="00784B90">
        <w:t xml:space="preserve">Лауреат </w:t>
      </w:r>
      <w:r>
        <w:rPr>
          <w:lang w:val="ru-RU"/>
        </w:rPr>
        <w:t>4</w:t>
      </w:r>
      <w:r w:rsidRPr="00784B90">
        <w:t xml:space="preserve"> профессиональных наград за лучшие PR-проекты (2022–202</w:t>
      </w:r>
      <w:r>
        <w:rPr>
          <w:lang w:val="ru-RU"/>
        </w:rPr>
        <w:t>4</w:t>
      </w:r>
      <w:r w:rsidRPr="00784B90">
        <w:t>).</w:t>
      </w:r>
    </w:p>
    <w:p w14:paraId="7AA9B43D" w14:textId="0D803F97" w:rsidR="00784B90" w:rsidRPr="00784B90" w:rsidRDefault="00784B90" w:rsidP="00784B90">
      <w:pPr>
        <w:numPr>
          <w:ilvl w:val="0"/>
          <w:numId w:val="1"/>
        </w:numPr>
      </w:pPr>
      <w:r w:rsidRPr="00784B90">
        <w:t>Создание коммуникационных стратегий для международных брендов (Nissan, Nokia, adidas, Reebok</w:t>
      </w:r>
      <w:r>
        <w:rPr>
          <w:lang w:val="ru-RU"/>
        </w:rPr>
        <w:t xml:space="preserve"> и др.</w:t>
      </w:r>
      <w:r w:rsidRPr="00784B90">
        <w:t>) в странах Центральной Азии и Закавказья.</w:t>
      </w:r>
    </w:p>
    <w:p w14:paraId="016E4E3A" w14:textId="77777777" w:rsidR="00784B90" w:rsidRPr="00784B90" w:rsidRDefault="00F07B48" w:rsidP="00784B90">
      <w:r>
        <w:rPr>
          <w:noProof/>
        </w:rPr>
        <w:pict w14:anchorId="7B87DC6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FBBA9FC" w14:textId="77777777" w:rsidR="00784B90" w:rsidRDefault="00784B90" w:rsidP="00784B90">
      <w:pPr>
        <w:rPr>
          <w:b/>
          <w:bCs/>
        </w:rPr>
      </w:pPr>
      <w:r w:rsidRPr="00784B90">
        <w:rPr>
          <w:b/>
          <w:bCs/>
        </w:rPr>
        <w:t>Опыт работы</w:t>
      </w:r>
    </w:p>
    <w:p w14:paraId="1E6FC481" w14:textId="77777777" w:rsidR="003C40F1" w:rsidRDefault="003C40F1" w:rsidP="00784B90">
      <w:pPr>
        <w:rPr>
          <w:b/>
          <w:bCs/>
        </w:rPr>
      </w:pPr>
    </w:p>
    <w:p w14:paraId="6581927B" w14:textId="046BD1F7" w:rsidR="003C40F1" w:rsidRPr="003C40F1" w:rsidRDefault="003C40F1" w:rsidP="003C40F1">
      <w:r w:rsidRPr="003C40F1">
        <w:rPr>
          <w:b/>
          <w:bCs/>
        </w:rPr>
        <w:t>Директор по коммуникациям</w:t>
      </w:r>
      <w:r>
        <w:rPr>
          <w:b/>
          <w:bCs/>
        </w:rPr>
        <w:t xml:space="preserve"> (</w:t>
      </w:r>
      <w:r>
        <w:rPr>
          <w:b/>
          <w:bCs/>
          <w:lang w:val="en-GB"/>
        </w:rPr>
        <w:t>PRD</w:t>
      </w:r>
      <w:r w:rsidRPr="003C40F1">
        <w:rPr>
          <w:b/>
          <w:bCs/>
          <w:lang w:val="ru-RU"/>
        </w:rPr>
        <w:t>)</w:t>
      </w:r>
      <w:r w:rsidRPr="003C40F1">
        <w:br/>
      </w:r>
      <w:r w:rsidRPr="003C40F1">
        <w:rPr>
          <w:b/>
          <w:bCs/>
        </w:rPr>
        <w:t>Unico Play</w:t>
      </w:r>
      <w:r>
        <w:rPr>
          <w:b/>
          <w:bCs/>
          <w:lang w:val="ru-RU"/>
        </w:rPr>
        <w:t xml:space="preserve"> (</w:t>
      </w:r>
      <w:r>
        <w:rPr>
          <w:b/>
          <w:bCs/>
          <w:lang w:val="en-GB"/>
        </w:rPr>
        <w:t>UNI</w:t>
      </w:r>
      <w:r w:rsidRPr="003C40F1">
        <w:rPr>
          <w:b/>
          <w:bCs/>
          <w:lang w:val="ru-RU"/>
        </w:rPr>
        <w:t>-</w:t>
      </w:r>
      <w:r>
        <w:rPr>
          <w:b/>
          <w:bCs/>
          <w:lang w:val="en-GB"/>
        </w:rPr>
        <w:t>Q</w:t>
      </w:r>
      <w:r w:rsidRPr="003C40F1">
        <w:rPr>
          <w:b/>
          <w:bCs/>
          <w:lang w:val="ru-RU"/>
        </w:rPr>
        <w:t>)</w:t>
      </w:r>
      <w:r w:rsidRPr="003C40F1">
        <w:br/>
      </w:r>
      <w:r>
        <w:rPr>
          <w:i/>
          <w:iCs/>
          <w:lang w:val="ru-RU"/>
        </w:rPr>
        <w:t>Август</w:t>
      </w:r>
      <w:r w:rsidRPr="003C40F1">
        <w:rPr>
          <w:i/>
          <w:iCs/>
        </w:rPr>
        <w:t xml:space="preserve"> 2024 — настоящее время | Алматы, Казахстан</w:t>
      </w:r>
    </w:p>
    <w:p w14:paraId="36DD6E19" w14:textId="77777777" w:rsidR="003C40F1" w:rsidRPr="003C40F1" w:rsidRDefault="003C40F1" w:rsidP="003C40F1">
      <w:pPr>
        <w:numPr>
          <w:ilvl w:val="0"/>
          <w:numId w:val="13"/>
        </w:numPr>
      </w:pPr>
      <w:r w:rsidRPr="003C40F1">
        <w:t>Разработка и реализация PR-стратегии для нового казахстанского онлайн-кинотеатра.</w:t>
      </w:r>
    </w:p>
    <w:p w14:paraId="67D580C2" w14:textId="77777777" w:rsidR="003C40F1" w:rsidRPr="003C40F1" w:rsidRDefault="003C40F1" w:rsidP="003C40F1">
      <w:pPr>
        <w:numPr>
          <w:ilvl w:val="0"/>
          <w:numId w:val="13"/>
        </w:numPr>
      </w:pPr>
      <w:r w:rsidRPr="003C40F1">
        <w:t>Продвижение оригинальных казахстанских проектов на платформе.</w:t>
      </w:r>
    </w:p>
    <w:p w14:paraId="04B97DDA" w14:textId="77777777" w:rsidR="003C40F1" w:rsidRPr="003C40F1" w:rsidRDefault="003C40F1" w:rsidP="003C40F1">
      <w:pPr>
        <w:numPr>
          <w:ilvl w:val="0"/>
          <w:numId w:val="13"/>
        </w:numPr>
      </w:pPr>
      <w:r w:rsidRPr="003C40F1">
        <w:t xml:space="preserve">Запуск проекта </w:t>
      </w:r>
      <w:r w:rsidRPr="003C40F1">
        <w:rPr>
          <w:b/>
          <w:bCs/>
        </w:rPr>
        <w:t>Shabyt Lab</w:t>
      </w:r>
      <w:r w:rsidRPr="003C40F1">
        <w:t xml:space="preserve"> — конкурс короткометражек с менторской поддержкой.</w:t>
      </w:r>
    </w:p>
    <w:p w14:paraId="5B1DD2D6" w14:textId="77777777" w:rsidR="003C40F1" w:rsidRPr="003C40F1" w:rsidRDefault="003C40F1" w:rsidP="003C40F1">
      <w:pPr>
        <w:numPr>
          <w:ilvl w:val="0"/>
          <w:numId w:val="13"/>
        </w:numPr>
      </w:pPr>
      <w:r w:rsidRPr="003C40F1">
        <w:t>Ведение антикризисных и репутационных коммуникаций.</w:t>
      </w:r>
    </w:p>
    <w:p w14:paraId="222E2FE4" w14:textId="77777777" w:rsidR="003C40F1" w:rsidRPr="003C40F1" w:rsidRDefault="003C40F1" w:rsidP="003C40F1">
      <w:pPr>
        <w:numPr>
          <w:ilvl w:val="0"/>
          <w:numId w:val="13"/>
        </w:numPr>
      </w:pPr>
      <w:r w:rsidRPr="003C40F1">
        <w:t>Работа со СМИ, блогерами, организация премьерных мероприятий.</w:t>
      </w:r>
    </w:p>
    <w:p w14:paraId="60EFF0A1" w14:textId="77777777" w:rsidR="003C40F1" w:rsidRPr="003C40F1" w:rsidRDefault="003C40F1" w:rsidP="003C40F1">
      <w:pPr>
        <w:numPr>
          <w:ilvl w:val="0"/>
          <w:numId w:val="13"/>
        </w:numPr>
      </w:pPr>
      <w:r w:rsidRPr="003C40F1">
        <w:t>Формирование имиджа компании как лидера локального контента и продвижение бренда в медиа и соцсетях.</w:t>
      </w:r>
    </w:p>
    <w:p w14:paraId="5EA08D69" w14:textId="77777777" w:rsidR="003C40F1" w:rsidRPr="00784B90" w:rsidRDefault="003C40F1" w:rsidP="00784B90"/>
    <w:p w14:paraId="5D751B1D" w14:textId="77777777" w:rsidR="00784B90" w:rsidRPr="00784B90" w:rsidRDefault="00784B90" w:rsidP="00784B90">
      <w:r w:rsidRPr="00784B90">
        <w:rPr>
          <w:b/>
          <w:bCs/>
        </w:rPr>
        <w:t>Директор по коммуникациям и связям с общественностью</w:t>
      </w:r>
      <w:r w:rsidRPr="00784B90">
        <w:br/>
      </w:r>
      <w:r w:rsidRPr="00784B90">
        <w:rPr>
          <w:b/>
          <w:bCs/>
        </w:rPr>
        <w:t>ТОО "Мобайл Телеком-Сервис" (Tele2/Altel)</w:t>
      </w:r>
      <w:r w:rsidRPr="00784B90">
        <w:br/>
      </w:r>
      <w:r w:rsidRPr="00784B90">
        <w:rPr>
          <w:i/>
          <w:iCs/>
        </w:rPr>
        <w:t>Октябрь 2019 — Июнь 2024 | Алматы, Казахстан</w:t>
      </w:r>
    </w:p>
    <w:p w14:paraId="709E026C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Создание системы коммуникаций компании: сбор данных, оценка рисков, распределение по целевым каналам.</w:t>
      </w:r>
    </w:p>
    <w:p w14:paraId="78CFCFBC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Вывод социальных сетей компании на первое место среди операторов отрасли по числу подписчиков и вовлеченности.</w:t>
      </w:r>
    </w:p>
    <w:p w14:paraId="57614BB8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Запуск собственных in-house медиапроектов:</w:t>
      </w:r>
      <w:r w:rsidRPr="00784B90">
        <w:br/>
        <w:t xml:space="preserve">• </w:t>
      </w:r>
      <w:r w:rsidRPr="00784B90">
        <w:rPr>
          <w:b/>
          <w:bCs/>
        </w:rPr>
        <w:t>j2m</w:t>
      </w:r>
      <w:r w:rsidRPr="00784B90">
        <w:t xml:space="preserve"> — научно-популярный проект о технологиях (10+ млн просмотров в месяц, серебряная кнопка YouTube).</w:t>
      </w:r>
      <w:r w:rsidRPr="00784B90">
        <w:br/>
        <w:t xml:space="preserve">• </w:t>
      </w:r>
      <w:r w:rsidRPr="00784B90">
        <w:rPr>
          <w:b/>
          <w:bCs/>
        </w:rPr>
        <w:t>Ult Kazynasy</w:t>
      </w:r>
      <w:r w:rsidRPr="00784B90">
        <w:t xml:space="preserve"> — проект о регионах Казахстана (около 3 млн просмотров в месяц).</w:t>
      </w:r>
    </w:p>
    <w:p w14:paraId="4AA2A563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Ведение работы с регуляторами в рамках борьбы с радиофобией и популяризации новых технологий.</w:t>
      </w:r>
    </w:p>
    <w:p w14:paraId="5CAFB51C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Организация антикризисных коммуникаций в период пандемии COVID-19.</w:t>
      </w:r>
    </w:p>
    <w:p w14:paraId="5BC3CD76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Построение долгосрочных отношений со СМИ: собственный контент, спецпроекты, антикризисные коммуникации.</w:t>
      </w:r>
    </w:p>
    <w:p w14:paraId="01ADFCFD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Работа с лидерами мнений и блогерами: ежемесячный охват 1+ млн.</w:t>
      </w:r>
    </w:p>
    <w:p w14:paraId="0ACF3694" w14:textId="3D4FF6CB" w:rsidR="00784B90" w:rsidRPr="00784B90" w:rsidRDefault="00784B90" w:rsidP="00784B90">
      <w:pPr>
        <w:numPr>
          <w:ilvl w:val="0"/>
          <w:numId w:val="2"/>
        </w:numPr>
      </w:pPr>
      <w:r w:rsidRPr="00784B90">
        <w:t>Организация пресс-мероприятий, блогер-ивентов</w:t>
      </w:r>
      <w:r>
        <w:rPr>
          <w:lang w:val="ru-RU"/>
        </w:rPr>
        <w:t>, а также мероприятий в креативных форматах</w:t>
      </w:r>
      <w:r w:rsidRPr="00784B90">
        <w:t>.</w:t>
      </w:r>
    </w:p>
    <w:p w14:paraId="4A6D75E1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Вывод компании в лидеры позитивных упоминаний в СМИ и в публичном поле по темам 5G и FWA.</w:t>
      </w:r>
    </w:p>
    <w:p w14:paraId="6450065A" w14:textId="77777777" w:rsidR="00784B90" w:rsidRPr="00784B90" w:rsidRDefault="00784B90" w:rsidP="00784B90">
      <w:pPr>
        <w:numPr>
          <w:ilvl w:val="0"/>
          <w:numId w:val="2"/>
        </w:numPr>
      </w:pPr>
      <w:r w:rsidRPr="00784B90">
        <w:t>Развитие внутренних спикеров и участие в отраслевых и страновых конференциях.</w:t>
      </w:r>
    </w:p>
    <w:p w14:paraId="6D10A281" w14:textId="1DC174AF" w:rsidR="00784B90" w:rsidRPr="00784B90" w:rsidRDefault="00784B90" w:rsidP="00784B90">
      <w:pPr>
        <w:numPr>
          <w:ilvl w:val="0"/>
          <w:numId w:val="2"/>
        </w:numPr>
      </w:pPr>
      <w:r>
        <w:rPr>
          <w:lang w:val="ru-RU"/>
        </w:rPr>
        <w:t>4</w:t>
      </w:r>
      <w:r w:rsidRPr="00784B90">
        <w:t xml:space="preserve"> профессиональные награды за лучшие PR-проекты 2022 и 2023 годов.</w:t>
      </w:r>
    </w:p>
    <w:p w14:paraId="323719B6" w14:textId="77777777" w:rsidR="00784B90" w:rsidRPr="00784B90" w:rsidRDefault="00F07B48" w:rsidP="00784B90">
      <w:r>
        <w:rPr>
          <w:noProof/>
        </w:rPr>
        <w:pict w14:anchorId="26205B0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6E235B6" w14:textId="77777777" w:rsidR="00784B90" w:rsidRPr="00784B90" w:rsidRDefault="00784B90" w:rsidP="00784B90">
      <w:r w:rsidRPr="00784B90">
        <w:rPr>
          <w:b/>
          <w:bCs/>
        </w:rPr>
        <w:lastRenderedPageBreak/>
        <w:t>Коммерческий директор (CCO)</w:t>
      </w:r>
      <w:r w:rsidRPr="00784B90">
        <w:br/>
      </w:r>
      <w:r w:rsidRPr="00784B90">
        <w:rPr>
          <w:b/>
          <w:bCs/>
        </w:rPr>
        <w:t>Happylon Corporation</w:t>
      </w:r>
      <w:r w:rsidRPr="00784B90">
        <w:br/>
      </w:r>
      <w:r w:rsidRPr="00784B90">
        <w:rPr>
          <w:i/>
          <w:iCs/>
        </w:rPr>
        <w:t>2017 — 2019 | Алматы, Казахстан</w:t>
      </w:r>
    </w:p>
    <w:p w14:paraId="2F332B62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Создание концепции и финансового плана для крупнейшего открытого парка аттракционов в Центральной Азии.</w:t>
      </w:r>
    </w:p>
    <w:p w14:paraId="59142524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Вывод компании в лидеры по упоминаемости в индустрии.</w:t>
      </w:r>
    </w:p>
    <w:p w14:paraId="74E1CE69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Ведение аккаунтов в социальных сетях компании.</w:t>
      </w:r>
    </w:p>
    <w:p w14:paraId="15B88769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Разработка тарифных планов, рекламных и PR-кампаний.</w:t>
      </w:r>
    </w:p>
    <w:p w14:paraId="632F84F5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Формирование финансовых моделей и бизнес-планов.</w:t>
      </w:r>
    </w:p>
    <w:p w14:paraId="310CA596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Разработка маркетинговых стратегий и программ лояльности.</w:t>
      </w:r>
    </w:p>
    <w:p w14:paraId="4D394BA0" w14:textId="77777777" w:rsidR="00784B90" w:rsidRPr="00784B90" w:rsidRDefault="00784B90" w:rsidP="00784B90">
      <w:pPr>
        <w:numPr>
          <w:ilvl w:val="0"/>
          <w:numId w:val="3"/>
        </w:numPr>
      </w:pPr>
      <w:r w:rsidRPr="00784B90">
        <w:t>Работа с государственными органами (GR).</w:t>
      </w:r>
    </w:p>
    <w:p w14:paraId="52817C6D" w14:textId="77777777" w:rsidR="00784B90" w:rsidRPr="00784B90" w:rsidRDefault="00F07B48" w:rsidP="00784B90">
      <w:r>
        <w:rPr>
          <w:noProof/>
        </w:rPr>
        <w:pict w14:anchorId="4251DB9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C8F4F4B" w14:textId="77777777" w:rsidR="00784B90" w:rsidRPr="00784B90" w:rsidRDefault="00784B90" w:rsidP="00784B90">
      <w:r w:rsidRPr="00784B90">
        <w:rPr>
          <w:b/>
          <w:bCs/>
        </w:rPr>
        <w:t>Руководитель PR-проектов / Заместитель директора</w:t>
      </w:r>
      <w:r w:rsidRPr="00784B90">
        <w:br/>
      </w:r>
      <w:r w:rsidRPr="00784B90">
        <w:rPr>
          <w:b/>
          <w:bCs/>
        </w:rPr>
        <w:t>AGT-Kazakhstan (PR agency)</w:t>
      </w:r>
      <w:r w:rsidRPr="00784B90">
        <w:br/>
      </w:r>
      <w:r w:rsidRPr="00784B90">
        <w:rPr>
          <w:i/>
          <w:iCs/>
        </w:rPr>
        <w:t>2011 — 2016 | Алматы, Казахстан</w:t>
      </w:r>
    </w:p>
    <w:p w14:paraId="30E1C717" w14:textId="77777777" w:rsidR="00784B90" w:rsidRPr="00784B90" w:rsidRDefault="00784B90" w:rsidP="00784B90">
      <w:pPr>
        <w:numPr>
          <w:ilvl w:val="0"/>
          <w:numId w:val="4"/>
        </w:numPr>
      </w:pPr>
      <w:r w:rsidRPr="00784B90">
        <w:t>Разработка и реализация PR-программ для международных клиентов: Nokia, adidas, Reebok, Rockport, Aster Auto, Mitsubishi.</w:t>
      </w:r>
    </w:p>
    <w:p w14:paraId="609F84D6" w14:textId="77777777" w:rsidR="00784B90" w:rsidRPr="00784B90" w:rsidRDefault="00784B90" w:rsidP="00784B90">
      <w:pPr>
        <w:numPr>
          <w:ilvl w:val="0"/>
          <w:numId w:val="4"/>
        </w:numPr>
      </w:pPr>
      <w:r w:rsidRPr="00784B90">
        <w:t>Создание базы СМИ, анализ медиаактивности и конкурентов.</w:t>
      </w:r>
    </w:p>
    <w:p w14:paraId="62B7EA85" w14:textId="32482B1B" w:rsidR="00784B90" w:rsidRPr="00784B90" w:rsidRDefault="00784B90" w:rsidP="00784B90">
      <w:pPr>
        <w:numPr>
          <w:ilvl w:val="0"/>
          <w:numId w:val="4"/>
        </w:numPr>
      </w:pPr>
      <w:r w:rsidRPr="00784B90">
        <w:t xml:space="preserve">Ведение пресс-служб крупнейших </w:t>
      </w:r>
      <w:r>
        <w:rPr>
          <w:lang w:val="ru-RU"/>
        </w:rPr>
        <w:t xml:space="preserve">страновых </w:t>
      </w:r>
      <w:r w:rsidRPr="00784B90">
        <w:t>форумов (АЭФ, ЕАМФ</w:t>
      </w:r>
      <w:r>
        <w:rPr>
          <w:lang w:val="ru-RU"/>
        </w:rPr>
        <w:t xml:space="preserve"> с участием Главы Государства</w:t>
      </w:r>
      <w:r w:rsidRPr="00784B90">
        <w:t>).</w:t>
      </w:r>
    </w:p>
    <w:p w14:paraId="44ACD5EB" w14:textId="77777777" w:rsidR="00784B90" w:rsidRPr="00784B90" w:rsidRDefault="00784B90" w:rsidP="00784B90">
      <w:pPr>
        <w:numPr>
          <w:ilvl w:val="0"/>
          <w:numId w:val="4"/>
        </w:numPr>
      </w:pPr>
      <w:r w:rsidRPr="00784B90">
        <w:t>Привлечение новых клиентов и реализация PR-проектов под ключ.</w:t>
      </w:r>
    </w:p>
    <w:p w14:paraId="35977DE6" w14:textId="77777777" w:rsidR="00784B90" w:rsidRPr="00784B90" w:rsidRDefault="00784B90" w:rsidP="00784B90">
      <w:pPr>
        <w:numPr>
          <w:ilvl w:val="0"/>
          <w:numId w:val="4"/>
        </w:numPr>
      </w:pPr>
      <w:r w:rsidRPr="00784B90">
        <w:t>Организация и проведение премии АК Мерген в области связей с общественностью.</w:t>
      </w:r>
    </w:p>
    <w:p w14:paraId="0FC5BF1E" w14:textId="77777777" w:rsidR="00784B90" w:rsidRPr="00784B90" w:rsidRDefault="00F07B48" w:rsidP="00784B90">
      <w:r>
        <w:rPr>
          <w:noProof/>
        </w:rPr>
        <w:pict w14:anchorId="5960F4F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0419E38" w14:textId="77777777" w:rsidR="00784B90" w:rsidRPr="00784B90" w:rsidRDefault="00784B90" w:rsidP="00784B90">
      <w:r w:rsidRPr="00784B90">
        <w:rPr>
          <w:b/>
          <w:bCs/>
        </w:rPr>
        <w:t>PR-координатор по Центральной Азии</w:t>
      </w:r>
      <w:r w:rsidRPr="00784B90">
        <w:br/>
      </w:r>
      <w:r w:rsidRPr="00784B90">
        <w:rPr>
          <w:b/>
          <w:bCs/>
        </w:rPr>
        <w:t>Nissan Motor Corporation</w:t>
      </w:r>
      <w:r w:rsidRPr="00784B90">
        <w:br/>
      </w:r>
      <w:r w:rsidRPr="00784B90">
        <w:rPr>
          <w:i/>
          <w:iCs/>
        </w:rPr>
        <w:t>2008 — 2011 | Алматы, Казахстан</w:t>
      </w:r>
    </w:p>
    <w:p w14:paraId="605F8649" w14:textId="77777777" w:rsidR="00784B90" w:rsidRPr="00784B90" w:rsidRDefault="00784B90" w:rsidP="00784B90">
      <w:pPr>
        <w:numPr>
          <w:ilvl w:val="0"/>
          <w:numId w:val="5"/>
        </w:numPr>
      </w:pPr>
      <w:r w:rsidRPr="00784B90">
        <w:t>Разработка PR-стратегий и реализация кампаний по запуску новых моделей.</w:t>
      </w:r>
    </w:p>
    <w:p w14:paraId="4BAF8459" w14:textId="77777777" w:rsidR="00784B90" w:rsidRPr="00784B90" w:rsidRDefault="00784B90" w:rsidP="00784B90">
      <w:pPr>
        <w:numPr>
          <w:ilvl w:val="0"/>
          <w:numId w:val="5"/>
        </w:numPr>
      </w:pPr>
      <w:r w:rsidRPr="00784B90">
        <w:t>Организация десятков международных медиа-туров и тест-драйвов.</w:t>
      </w:r>
    </w:p>
    <w:p w14:paraId="27751E67" w14:textId="77777777" w:rsidR="00784B90" w:rsidRPr="00784B90" w:rsidRDefault="00784B90" w:rsidP="00784B90">
      <w:pPr>
        <w:numPr>
          <w:ilvl w:val="0"/>
          <w:numId w:val="5"/>
        </w:numPr>
      </w:pPr>
      <w:r w:rsidRPr="00784B90">
        <w:t>Создание системы авторубрик о технологиях в непрофильных изданиях.</w:t>
      </w:r>
    </w:p>
    <w:p w14:paraId="531C279D" w14:textId="77777777" w:rsidR="00784B90" w:rsidRPr="00784B90" w:rsidRDefault="00F07B48" w:rsidP="00784B90">
      <w:r>
        <w:rPr>
          <w:noProof/>
        </w:rPr>
        <w:pict w14:anchorId="77A340E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2895D6" w14:textId="77777777" w:rsidR="00784B90" w:rsidRPr="00784B90" w:rsidRDefault="00784B90" w:rsidP="00784B90">
      <w:r w:rsidRPr="00784B90">
        <w:rPr>
          <w:b/>
          <w:bCs/>
        </w:rPr>
        <w:t>Начальник PR-службы</w:t>
      </w:r>
      <w:r w:rsidRPr="00784B90">
        <w:br/>
      </w:r>
      <w:r w:rsidRPr="00784B90">
        <w:rPr>
          <w:b/>
          <w:bCs/>
        </w:rPr>
        <w:t>КМК "Астана Моторс"</w:t>
      </w:r>
      <w:r w:rsidRPr="00784B90">
        <w:br/>
      </w:r>
      <w:r w:rsidRPr="00784B90">
        <w:rPr>
          <w:i/>
          <w:iCs/>
        </w:rPr>
        <w:t>2007 — 2008 | Алматы, Казахстан</w:t>
      </w:r>
    </w:p>
    <w:p w14:paraId="020930DA" w14:textId="77777777" w:rsidR="00784B90" w:rsidRPr="00784B90" w:rsidRDefault="00784B90" w:rsidP="00784B90">
      <w:pPr>
        <w:numPr>
          <w:ilvl w:val="0"/>
          <w:numId w:val="6"/>
        </w:numPr>
      </w:pPr>
      <w:r w:rsidRPr="00784B90">
        <w:t>Разработка и реализация PR-проектов для брендов компании.</w:t>
      </w:r>
    </w:p>
    <w:p w14:paraId="35A3C348" w14:textId="77777777" w:rsidR="00784B90" w:rsidRPr="00784B90" w:rsidRDefault="00784B90" w:rsidP="00784B90">
      <w:pPr>
        <w:numPr>
          <w:ilvl w:val="0"/>
          <w:numId w:val="6"/>
        </w:numPr>
      </w:pPr>
      <w:r w:rsidRPr="00784B90">
        <w:t>Ведение имиджевых кампаний для первых лиц компании.</w:t>
      </w:r>
    </w:p>
    <w:p w14:paraId="668781D0" w14:textId="77777777" w:rsidR="00784B90" w:rsidRPr="00784B90" w:rsidRDefault="00784B90" w:rsidP="00784B90">
      <w:pPr>
        <w:numPr>
          <w:ilvl w:val="0"/>
          <w:numId w:val="6"/>
        </w:numPr>
      </w:pPr>
      <w:r w:rsidRPr="00784B90">
        <w:t>Организация уникального проекта «Время вершин» — авто-альпинистская экспедиция на К2 с прямыми репортажами.</w:t>
      </w:r>
    </w:p>
    <w:p w14:paraId="778C058A" w14:textId="77777777" w:rsidR="00784B90" w:rsidRPr="00784B90" w:rsidRDefault="00F07B48" w:rsidP="00784B90">
      <w:r>
        <w:rPr>
          <w:noProof/>
        </w:rPr>
        <w:pict w14:anchorId="4CFF056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1BD7E6F" w14:textId="77777777" w:rsidR="00784B90" w:rsidRPr="00784B90" w:rsidRDefault="00784B90" w:rsidP="00784B90">
      <w:r w:rsidRPr="00784B90">
        <w:rPr>
          <w:b/>
          <w:bCs/>
        </w:rPr>
        <w:t>Менеджер PR-проектов</w:t>
      </w:r>
      <w:r w:rsidRPr="00784B90">
        <w:br/>
      </w:r>
      <w:r w:rsidRPr="00784B90">
        <w:rPr>
          <w:b/>
          <w:bCs/>
        </w:rPr>
        <w:t>АО "БТА Банк"</w:t>
      </w:r>
      <w:r w:rsidRPr="00784B90">
        <w:br/>
      </w:r>
      <w:r w:rsidRPr="00784B90">
        <w:rPr>
          <w:i/>
          <w:iCs/>
        </w:rPr>
        <w:t>2005 — 2007 | Алматы, Казахстан</w:t>
      </w:r>
    </w:p>
    <w:p w14:paraId="6DA8598A" w14:textId="77777777" w:rsidR="00784B90" w:rsidRPr="00784B90" w:rsidRDefault="00784B90" w:rsidP="00784B90">
      <w:pPr>
        <w:numPr>
          <w:ilvl w:val="0"/>
          <w:numId w:val="7"/>
        </w:numPr>
      </w:pPr>
      <w:r w:rsidRPr="00784B90">
        <w:t>Продвижение крупнейших зарплатных проектов банка.</w:t>
      </w:r>
    </w:p>
    <w:p w14:paraId="6E7FEE94" w14:textId="77777777" w:rsidR="00784B90" w:rsidRPr="00784B90" w:rsidRDefault="00784B90" w:rsidP="00784B90">
      <w:pPr>
        <w:numPr>
          <w:ilvl w:val="0"/>
          <w:numId w:val="7"/>
        </w:numPr>
      </w:pPr>
      <w:r w:rsidRPr="00784B90">
        <w:t>PR-сопровождение запуска новых банковских продуктов.</w:t>
      </w:r>
    </w:p>
    <w:p w14:paraId="3CF08FBD" w14:textId="77777777" w:rsidR="00784B90" w:rsidRPr="00784B90" w:rsidRDefault="00784B90" w:rsidP="00784B90">
      <w:pPr>
        <w:numPr>
          <w:ilvl w:val="0"/>
          <w:numId w:val="7"/>
        </w:numPr>
      </w:pPr>
      <w:r w:rsidRPr="00784B90">
        <w:t>Работа со СМИ и анализ медиаактивности конкурентов.</w:t>
      </w:r>
    </w:p>
    <w:p w14:paraId="73C715C1" w14:textId="77777777" w:rsidR="00784B90" w:rsidRPr="00784B90" w:rsidRDefault="00F07B48" w:rsidP="00784B90">
      <w:r>
        <w:rPr>
          <w:noProof/>
        </w:rPr>
        <w:pict w14:anchorId="6E7F7F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9A93FC" w14:textId="77777777" w:rsidR="00784B90" w:rsidRPr="00784B90" w:rsidRDefault="00784B90" w:rsidP="00784B90">
      <w:r w:rsidRPr="00784B90">
        <w:rPr>
          <w:b/>
          <w:bCs/>
        </w:rPr>
        <w:lastRenderedPageBreak/>
        <w:t>Специалист по связям с общественностью</w:t>
      </w:r>
      <w:r w:rsidRPr="00784B90">
        <w:br/>
      </w:r>
      <w:r w:rsidRPr="00784B90">
        <w:rPr>
          <w:b/>
          <w:bCs/>
        </w:rPr>
        <w:t>ЦКТ "Репутация"</w:t>
      </w:r>
      <w:r w:rsidRPr="00784B90">
        <w:br/>
      </w:r>
      <w:r w:rsidRPr="00784B90">
        <w:rPr>
          <w:i/>
          <w:iCs/>
        </w:rPr>
        <w:t>2004 — 2005 | Алматы, Казахстан</w:t>
      </w:r>
    </w:p>
    <w:p w14:paraId="402C0297" w14:textId="3DEE106B" w:rsidR="00784B90" w:rsidRPr="00784B90" w:rsidRDefault="00784B90" w:rsidP="00784B90">
      <w:pPr>
        <w:numPr>
          <w:ilvl w:val="0"/>
          <w:numId w:val="8"/>
        </w:numPr>
      </w:pPr>
      <w:r>
        <w:rPr>
          <w:lang w:val="ru-RU"/>
        </w:rPr>
        <w:t>О</w:t>
      </w:r>
      <w:r w:rsidRPr="00784B90">
        <w:t>рганизация пресс-центра недели высокой моды в Алматы.</w:t>
      </w:r>
    </w:p>
    <w:p w14:paraId="736C1EBD" w14:textId="77777777" w:rsidR="00784B90" w:rsidRPr="00784B90" w:rsidRDefault="00784B90" w:rsidP="00784B90">
      <w:pPr>
        <w:numPr>
          <w:ilvl w:val="0"/>
          <w:numId w:val="8"/>
        </w:numPr>
      </w:pPr>
      <w:r w:rsidRPr="00784B90">
        <w:t>Работа в пресс-центре Евразийского кинофестиваля.</w:t>
      </w:r>
    </w:p>
    <w:p w14:paraId="15E4283B" w14:textId="77777777" w:rsidR="00784B90" w:rsidRPr="00784B90" w:rsidRDefault="00F07B48" w:rsidP="00784B90">
      <w:r>
        <w:rPr>
          <w:noProof/>
        </w:rPr>
        <w:pict w14:anchorId="2C41F95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E824BD" w14:textId="77777777" w:rsidR="00784B90" w:rsidRPr="00784B90" w:rsidRDefault="00784B90" w:rsidP="00784B90">
      <w:pPr>
        <w:rPr>
          <w:b/>
          <w:bCs/>
        </w:rPr>
      </w:pPr>
      <w:r w:rsidRPr="00784B90">
        <w:rPr>
          <w:b/>
          <w:bCs/>
        </w:rPr>
        <w:t>Образование</w:t>
      </w:r>
    </w:p>
    <w:p w14:paraId="20D6678A" w14:textId="77777777" w:rsidR="00784B90" w:rsidRPr="00784B90" w:rsidRDefault="00784B90" w:rsidP="00784B90">
      <w:pPr>
        <w:numPr>
          <w:ilvl w:val="0"/>
          <w:numId w:val="9"/>
        </w:numPr>
      </w:pPr>
      <w:r w:rsidRPr="00784B90">
        <w:rPr>
          <w:b/>
          <w:bCs/>
        </w:rPr>
        <w:t>International Academy of Business</w:t>
      </w:r>
      <w:r w:rsidRPr="00784B90">
        <w:t>, Алматы</w:t>
      </w:r>
      <w:r w:rsidRPr="00784B90">
        <w:br/>
        <w:t>Факультет экономики | 2010</w:t>
      </w:r>
    </w:p>
    <w:p w14:paraId="5C4EDCCB" w14:textId="77777777" w:rsidR="00784B90" w:rsidRPr="00784B90" w:rsidRDefault="00784B90" w:rsidP="00784B90">
      <w:pPr>
        <w:numPr>
          <w:ilvl w:val="0"/>
          <w:numId w:val="9"/>
        </w:numPr>
      </w:pPr>
      <w:r w:rsidRPr="00784B90">
        <w:rPr>
          <w:b/>
          <w:bCs/>
        </w:rPr>
        <w:t>Казахский национальный университет им. аль-Фараби</w:t>
      </w:r>
      <w:r w:rsidRPr="00784B90">
        <w:t>, Алматы</w:t>
      </w:r>
      <w:r w:rsidRPr="00784B90">
        <w:br/>
        <w:t>Факультет журналистики | 2005</w:t>
      </w:r>
    </w:p>
    <w:p w14:paraId="58793268" w14:textId="77777777" w:rsidR="00784B90" w:rsidRPr="00784B90" w:rsidRDefault="00F07B48" w:rsidP="00784B90">
      <w:r>
        <w:rPr>
          <w:noProof/>
        </w:rPr>
        <w:pict w14:anchorId="7A06794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C8FB7BE" w14:textId="77777777" w:rsidR="00784B90" w:rsidRPr="00784B90" w:rsidRDefault="00784B90" w:rsidP="00784B90">
      <w:pPr>
        <w:rPr>
          <w:b/>
          <w:bCs/>
        </w:rPr>
      </w:pPr>
      <w:r w:rsidRPr="00784B90">
        <w:rPr>
          <w:b/>
          <w:bCs/>
        </w:rPr>
        <w:t>Ключевые навыки</w:t>
      </w:r>
    </w:p>
    <w:p w14:paraId="7088C671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Стратегическое планирование и бренд-менеджмент</w:t>
      </w:r>
    </w:p>
    <w:p w14:paraId="4A31D5C3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Digital-маркетинг и контент-стратегии</w:t>
      </w:r>
    </w:p>
    <w:p w14:paraId="74E2654A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Работа с социальными медиа и лидерами мнений</w:t>
      </w:r>
    </w:p>
    <w:p w14:paraId="2C54C4B7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Антикризисные коммуникации</w:t>
      </w:r>
    </w:p>
    <w:p w14:paraId="4B0B6B7C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Корпоративные коммуникации и внутренний PR</w:t>
      </w:r>
    </w:p>
    <w:p w14:paraId="10274712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Event-менеджмент и организация мероприятий</w:t>
      </w:r>
    </w:p>
    <w:p w14:paraId="4DDE3AE8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Переговоры и работа со стейкхолдерами</w:t>
      </w:r>
    </w:p>
    <w:p w14:paraId="6186A70D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Управление командами и проектами</w:t>
      </w:r>
    </w:p>
    <w:p w14:paraId="05C39696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Финансовое планирование и бюджетирование</w:t>
      </w:r>
    </w:p>
    <w:p w14:paraId="3B74AB72" w14:textId="77777777" w:rsidR="00784B90" w:rsidRPr="00784B90" w:rsidRDefault="00784B90" w:rsidP="00784B90">
      <w:pPr>
        <w:numPr>
          <w:ilvl w:val="0"/>
          <w:numId w:val="10"/>
        </w:numPr>
      </w:pPr>
      <w:r w:rsidRPr="00784B90">
        <w:t>Стратегическое мышление и аналитика</w:t>
      </w:r>
    </w:p>
    <w:p w14:paraId="05E1FBAD" w14:textId="77777777" w:rsidR="00784B90" w:rsidRPr="00784B90" w:rsidRDefault="00784B90" w:rsidP="00784B90">
      <w:r w:rsidRPr="00784B90">
        <w:rPr>
          <w:b/>
          <w:bCs/>
        </w:rPr>
        <w:t>Языки:</w:t>
      </w:r>
    </w:p>
    <w:p w14:paraId="4980C55C" w14:textId="77777777" w:rsidR="00784B90" w:rsidRPr="00784B90" w:rsidRDefault="00784B90" w:rsidP="00784B90">
      <w:pPr>
        <w:numPr>
          <w:ilvl w:val="0"/>
          <w:numId w:val="11"/>
        </w:numPr>
      </w:pPr>
      <w:r w:rsidRPr="00784B90">
        <w:t>Русский — родной</w:t>
      </w:r>
    </w:p>
    <w:p w14:paraId="6C202606" w14:textId="77777777" w:rsidR="00784B90" w:rsidRPr="00784B90" w:rsidRDefault="00784B90" w:rsidP="00784B90">
      <w:pPr>
        <w:numPr>
          <w:ilvl w:val="0"/>
          <w:numId w:val="11"/>
        </w:numPr>
      </w:pPr>
      <w:r w:rsidRPr="00784B90">
        <w:t>Английский — продвинутый</w:t>
      </w:r>
    </w:p>
    <w:p w14:paraId="285F9896" w14:textId="77777777" w:rsidR="00784B90" w:rsidRPr="00784B90" w:rsidRDefault="00784B90" w:rsidP="00784B90">
      <w:pPr>
        <w:numPr>
          <w:ilvl w:val="0"/>
          <w:numId w:val="11"/>
        </w:numPr>
      </w:pPr>
      <w:r w:rsidRPr="00784B90">
        <w:t>Французский — средний</w:t>
      </w:r>
    </w:p>
    <w:p w14:paraId="766D7540" w14:textId="77777777" w:rsidR="00784B90" w:rsidRPr="00784B90" w:rsidRDefault="00784B90" w:rsidP="00784B90">
      <w:pPr>
        <w:numPr>
          <w:ilvl w:val="0"/>
          <w:numId w:val="11"/>
        </w:numPr>
      </w:pPr>
      <w:r w:rsidRPr="00784B90">
        <w:t>Казахский — изучаю</w:t>
      </w:r>
    </w:p>
    <w:p w14:paraId="60381262" w14:textId="77777777" w:rsidR="00784B90" w:rsidRPr="00784B90" w:rsidRDefault="00F07B48" w:rsidP="00784B90">
      <w:r>
        <w:rPr>
          <w:noProof/>
        </w:rPr>
        <w:pict w14:anchorId="6568A03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261649" w14:textId="77777777" w:rsidR="00784B90" w:rsidRPr="00784B90" w:rsidRDefault="00784B90" w:rsidP="00784B90">
      <w:pPr>
        <w:rPr>
          <w:b/>
          <w:bCs/>
        </w:rPr>
      </w:pPr>
      <w:r w:rsidRPr="00784B90">
        <w:rPr>
          <w:b/>
          <w:bCs/>
        </w:rPr>
        <w:t>Профессиональные награды</w:t>
      </w:r>
    </w:p>
    <w:p w14:paraId="6A31E2CE" w14:textId="77777777" w:rsidR="00784B90" w:rsidRPr="00784B90" w:rsidRDefault="00784B90" w:rsidP="00784B90">
      <w:pPr>
        <w:numPr>
          <w:ilvl w:val="0"/>
          <w:numId w:val="12"/>
        </w:numPr>
      </w:pPr>
      <w:r w:rsidRPr="00784B90">
        <w:t>3 премии за лучшие PR-проекты (2022–2023)</w:t>
      </w:r>
    </w:p>
    <w:p w14:paraId="16D6F572" w14:textId="77777777" w:rsidR="00784B90" w:rsidRPr="00784B90" w:rsidRDefault="00784B90" w:rsidP="00784B90">
      <w:pPr>
        <w:numPr>
          <w:ilvl w:val="0"/>
          <w:numId w:val="12"/>
        </w:numPr>
      </w:pPr>
      <w:r w:rsidRPr="00784B90">
        <w:t xml:space="preserve">Серебряная кнопка YouTube за медиапроект </w:t>
      </w:r>
      <w:r w:rsidRPr="00784B90">
        <w:rPr>
          <w:b/>
          <w:bCs/>
        </w:rPr>
        <w:t>j2m</w:t>
      </w:r>
    </w:p>
    <w:p w14:paraId="4F92CC83" w14:textId="77777777" w:rsidR="00784B90" w:rsidRPr="00784B90" w:rsidRDefault="00784B90" w:rsidP="00784B90">
      <w:pPr>
        <w:numPr>
          <w:ilvl w:val="0"/>
          <w:numId w:val="12"/>
        </w:numPr>
      </w:pPr>
      <w:r w:rsidRPr="00784B90">
        <w:t>Лауреат национальных рейтингов в области PR и коммуникаций</w:t>
      </w:r>
    </w:p>
    <w:p w14:paraId="5D259CFA" w14:textId="77777777" w:rsidR="006D4D51" w:rsidRDefault="006D4D51"/>
    <w:sectPr w:rsidR="006D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770"/>
    <w:multiLevelType w:val="multilevel"/>
    <w:tmpl w:val="5EE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1A64"/>
    <w:multiLevelType w:val="multilevel"/>
    <w:tmpl w:val="547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24BD8"/>
    <w:multiLevelType w:val="multilevel"/>
    <w:tmpl w:val="E4B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23B90"/>
    <w:multiLevelType w:val="multilevel"/>
    <w:tmpl w:val="99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0445D"/>
    <w:multiLevelType w:val="multilevel"/>
    <w:tmpl w:val="CC6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F33F3"/>
    <w:multiLevelType w:val="hybridMultilevel"/>
    <w:tmpl w:val="38CC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B1F90"/>
    <w:multiLevelType w:val="multilevel"/>
    <w:tmpl w:val="12F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D69DE"/>
    <w:multiLevelType w:val="multilevel"/>
    <w:tmpl w:val="7D7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53569"/>
    <w:multiLevelType w:val="multilevel"/>
    <w:tmpl w:val="691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446FE"/>
    <w:multiLevelType w:val="multilevel"/>
    <w:tmpl w:val="7EF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1641C"/>
    <w:multiLevelType w:val="multilevel"/>
    <w:tmpl w:val="A6D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7FB3"/>
    <w:multiLevelType w:val="multilevel"/>
    <w:tmpl w:val="A64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A4982"/>
    <w:multiLevelType w:val="multilevel"/>
    <w:tmpl w:val="642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01CE4"/>
    <w:multiLevelType w:val="multilevel"/>
    <w:tmpl w:val="214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891996">
    <w:abstractNumId w:val="9"/>
  </w:num>
  <w:num w:numId="2" w16cid:durableId="200554679">
    <w:abstractNumId w:val="8"/>
  </w:num>
  <w:num w:numId="3" w16cid:durableId="1321808470">
    <w:abstractNumId w:val="2"/>
  </w:num>
  <w:num w:numId="4" w16cid:durableId="1491864678">
    <w:abstractNumId w:val="11"/>
  </w:num>
  <w:num w:numId="5" w16cid:durableId="512495637">
    <w:abstractNumId w:val="12"/>
  </w:num>
  <w:num w:numId="6" w16cid:durableId="1930576640">
    <w:abstractNumId w:val="6"/>
  </w:num>
  <w:num w:numId="7" w16cid:durableId="593125848">
    <w:abstractNumId w:val="1"/>
  </w:num>
  <w:num w:numId="8" w16cid:durableId="1320160481">
    <w:abstractNumId w:val="13"/>
  </w:num>
  <w:num w:numId="9" w16cid:durableId="1991322343">
    <w:abstractNumId w:val="10"/>
  </w:num>
  <w:num w:numId="10" w16cid:durableId="1947693517">
    <w:abstractNumId w:val="3"/>
  </w:num>
  <w:num w:numId="11" w16cid:durableId="1920678188">
    <w:abstractNumId w:val="4"/>
  </w:num>
  <w:num w:numId="12" w16cid:durableId="1055159783">
    <w:abstractNumId w:val="0"/>
  </w:num>
  <w:num w:numId="13" w16cid:durableId="1310017246">
    <w:abstractNumId w:val="7"/>
  </w:num>
  <w:num w:numId="14" w16cid:durableId="529342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90"/>
    <w:rsid w:val="00076A19"/>
    <w:rsid w:val="00171996"/>
    <w:rsid w:val="00260908"/>
    <w:rsid w:val="003C40F1"/>
    <w:rsid w:val="004B5B55"/>
    <w:rsid w:val="00575F1C"/>
    <w:rsid w:val="006D4D51"/>
    <w:rsid w:val="00784B90"/>
    <w:rsid w:val="0085537A"/>
    <w:rsid w:val="00885818"/>
    <w:rsid w:val="00B855F7"/>
    <w:rsid w:val="00C73031"/>
    <w:rsid w:val="00E24D41"/>
    <w:rsid w:val="00EB07B3"/>
    <w:rsid w:val="00F0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7E26"/>
  <w15:chartTrackingRefBased/>
  <w15:docId w15:val="{18F15D1F-A04D-F54E-9AFF-D8192EEC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4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4B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4B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4B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4B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4B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4B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4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4B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4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4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4B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4B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4B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4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4B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4B9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84B9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4B9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84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jT617zGZ_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%D0%B5%D0%B2%D0%B3%D0%B5%D0%BD%D0%B8%D1%8F-%D0%B1%D0%B5%D0%BA%D0%B1%D1%83%D0%BB%D0%B0%D1%82%D0%BE%D0%B2%D0%B0-7a3411208?utm_source=share&amp;utm_campaign=share_via&amp;utm_content=profile&amp;utm_medium=ios_app" TargetMode="External"/><Relationship Id="rId12" Type="http://schemas.openxmlformats.org/officeDocument/2006/relationships/hyperlink" Target="https://forbes.kz/articles/tsifrovyie_talantyi_samyiy_vostrebovannyiy_resu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.bekbulatova@gmail.com" TargetMode="External"/><Relationship Id="rId11" Type="http://schemas.openxmlformats.org/officeDocument/2006/relationships/hyperlink" Target="https://digitalbusiness.kz/2022-10-14/ushli-ot-paradigmy-rasskaza-o-produktah-i-dali-bolshuyu-svobodu-kreativnoj-komande-kak-biznesu-poluchit-profit-ot-tiktok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kz.kursiv.media/2022-09-29/kak-mobilnyj-operator-sozdaet-cennost-dlya-obshhestva-s-pomoshhju-socsetej-i-videoplat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enacouncil.org/samena_elite/apr-jun2024/interactive/#p=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1143</Words>
  <Characters>6819</Characters>
  <Application>Microsoft Office Word</Application>
  <DocSecurity>0</DocSecurity>
  <Lines>142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Бекбулатова Евгения</dc:creator>
  <cp:keywords/>
  <dc:description/>
  <cp:lastModifiedBy>Бекбулатова Евгения</cp:lastModifiedBy>
  <cp:revision>3</cp:revision>
  <dcterms:created xsi:type="dcterms:W3CDTF">2025-06-03T10:50:00Z</dcterms:created>
  <dcterms:modified xsi:type="dcterms:W3CDTF">2025-06-03T11:28:00Z</dcterms:modified>
</cp:coreProperties>
</file>