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7338"/>
        <w:gridCol w:w="2233"/>
      </w:tblGrid>
      <w:tr w:rsidR="005D26CA" w:rsidTr="003A6A2E">
        <w:tc>
          <w:tcPr>
            <w:tcW w:w="7338" w:type="dxa"/>
            <w:shd w:val="clear" w:color="auto" w:fill="auto"/>
          </w:tcPr>
          <w:p w:rsidR="00F114B6" w:rsidRPr="003F1F65" w:rsidRDefault="00F114B6" w:rsidP="00F114B6">
            <w:pPr>
              <w:rPr>
                <w:b/>
                <w:sz w:val="28"/>
                <w:szCs w:val="28"/>
              </w:rPr>
            </w:pPr>
            <w:bookmarkStart w:id="0" w:name="_GoBack"/>
            <w:bookmarkEnd w:id="0"/>
            <w:r w:rsidRPr="003F1F65">
              <w:rPr>
                <w:b/>
                <w:sz w:val="28"/>
                <w:szCs w:val="28"/>
              </w:rPr>
              <w:t>Мемлекеттік қызметшінің қызметтiк тiзiмі</w:t>
            </w:r>
          </w:p>
          <w:p w:rsidR="00F114B6" w:rsidRPr="00F114B6" w:rsidRDefault="00F114B6" w:rsidP="00F114B6">
            <w:pPr>
              <w:spacing w:after="240"/>
              <w:rPr>
                <w:b/>
                <w:sz w:val="28"/>
                <w:szCs w:val="28"/>
              </w:rPr>
            </w:pPr>
            <w:r w:rsidRPr="003F1F65">
              <w:rPr>
                <w:b/>
                <w:sz w:val="28"/>
                <w:szCs w:val="28"/>
              </w:rPr>
              <w:t>Послужной список государственного служащего</w:t>
            </w:r>
          </w:p>
          <w:p w:rsidR="005D26CA" w:rsidRPr="003A6A2E" w:rsidRDefault="005D26CA" w:rsidP="00F114B6">
            <w:pPr>
              <w:rPr>
                <w:sz w:val="24"/>
                <w:szCs w:val="24"/>
                <w:u w:val="single"/>
              </w:rPr>
            </w:pPr>
            <w:r>
              <w:rPr>
                <w:sz w:val="24"/>
                <w:szCs w:val="24"/>
                <w:u w:val="single"/>
              </w:rPr>
              <w:t>Дарбаева Қабиба Балтабайқызы/</w:t>
            </w:r>
          </w:p>
          <w:p>
            <w:pPr/>
            <w:r>
              <w:rPr>
                <w:sz w:val="24"/>
                <w:szCs w:val="24"/>
                <w:u w:val="single"/>
              </w:rPr>
              <w:t>Дарбаева Кабиба Балтабаевна</w:t>
            </w:r>
          </w:p>
          <w:p w:rsidR="005D26CA" w:rsidRPr="003A6A2E" w:rsidRDefault="005D26CA" w:rsidP="00F114B6">
            <w:pPr>
              <w:rPr>
                <w:sz w:val="18"/>
              </w:rPr>
            </w:pPr>
            <w:r w:rsidRPr="003A6A2E">
              <w:rPr>
                <w:sz w:val="18"/>
              </w:rPr>
              <w:t>(А.Ж.Т. /Ф.И.О.)</w:t>
            </w:r>
          </w:p>
          <w:p w:rsidR="003F1F65" w:rsidRPr="00040A80" w:rsidRDefault="003F1F65" w:rsidP="005D26CA">
            <w:pPr>
              <w:rPr>
                <w:sz w:val="12"/>
              </w:rPr>
            </w:pPr>
          </w:p>
          <w:p w:rsidR="005D26CA" w:rsidRPr="00F14496" w:rsidRDefault="005D26CA" w:rsidP="005D26CA">
            <w:pPr>
              <w:rPr>
                <w:sz w:val="24"/>
                <w:szCs w:val="24"/>
                <w:u w:val="single"/>
              </w:rPr>
            </w:pPr>
            <w:r>
              <w:rPr>
                <w:sz w:val="24"/>
                <w:szCs w:val="24"/>
                <w:u w:val="single"/>
              </w:rPr>
              <w:t>облыс әкімінің баспасөз хатшысы - баспасөз қызметінің басшысы</w:t>
            </w:r>
          </w:p>
          <w:p>
            <w:pPr/>
            <w:r>
              <w:rPr>
                <w:sz w:val="24"/>
                <w:szCs w:val="24"/>
                <w:u w:val="single"/>
              </w:rPr>
              <w:t>D-2 санаты/</w:t>
            </w:r>
          </w:p>
          <w:p>
            <w:pPr/>
            <w:r>
              <w:rPr>
                <w:sz w:val="24"/>
                <w:szCs w:val="24"/>
                <w:u w:val="single"/>
              </w:rPr>
              <w:t xml:space="preserve">Пресс-секретарь акима области-руководитель пресс-службы   </w:t>
            </w:r>
          </w:p>
          <w:p>
            <w:pPr/>
            <w:r>
              <w:rPr>
                <w:sz w:val="24"/>
                <w:szCs w:val="24"/>
                <w:u w:val="single"/>
              </w:rPr>
              <w:t>категория D-2</w:t>
            </w:r>
          </w:p>
          <w:p w:rsidR="005D26CA" w:rsidRPr="003A6A2E" w:rsidRDefault="005D26CA" w:rsidP="005D26CA">
            <w:pPr>
              <w:rPr>
                <w:sz w:val="18"/>
              </w:rPr>
            </w:pPr>
            <w:r w:rsidRPr="003A6A2E">
              <w:rPr>
                <w:sz w:val="18"/>
              </w:rPr>
              <w:t>(жұмыс орны, лауазымы, санаты/ место работы, должность, категория)</w:t>
            </w:r>
          </w:p>
          <w:p w:rsidR="003F1F65" w:rsidRPr="00040A80" w:rsidRDefault="003F1F65" w:rsidP="005D26CA">
            <w:pPr>
              <w:rPr>
                <w:sz w:val="12"/>
              </w:rPr>
            </w:pPr>
          </w:p>
          <w:p w:rsidR="003F1F65" w:rsidRPr="003A6A2E" w:rsidRDefault="003F1F65" w:rsidP="005D26CA">
            <w:pPr>
              <w:rPr>
                <w:sz w:val="24"/>
                <w:szCs w:val="24"/>
                <w:u w:val="single"/>
              </w:rPr>
            </w:pPr>
            <w:r>
              <w:rPr>
                <w:sz w:val="24"/>
                <w:szCs w:val="24"/>
                <w:u w:val="single"/>
              </w:rPr>
              <w:t>870516450692</w:t>
            </w:r>
          </w:p>
          <w:p w:rsidR="003F1F65" w:rsidRPr="003A6A2E" w:rsidRDefault="003F1F65" w:rsidP="005D26CA">
            <w:pPr>
              <w:rPr>
                <w:sz w:val="24"/>
                <w:szCs w:val="24"/>
                <w:u w:val="single"/>
              </w:rPr>
            </w:pPr>
            <w:r w:rsidRPr="003A6A2E">
              <w:rPr>
                <w:sz w:val="18"/>
              </w:rPr>
              <w:t>(ЖСН/ИИН)</w:t>
            </w:r>
          </w:p>
        </w:tc>
        <w:tc>
          <w:tcPr>
            <w:tcW w:w="2233" w:type="dxa"/>
            <w:shd w:val="clear" w:color="auto" w:fill="auto"/>
          </w:tcPr>
          <w:p w:rsidR="005D26CA" w:rsidRPr="003A6A2E" w:rsidRDefault="00756F7E" w:rsidP="005D26CA">
            <w:pPr>
              <w:rPr>
                <w:b/>
              </w:rPr>
            </w:pPr>
            <w:r w:rsidR="005D26CA" w:rsidRPr="005D26CA">
              <w:rPr/>
              <w:pict>
                <v:shape style="width:117pt;height:150pt">
                  <v:imagedata r:id="rId9" o:title="image0"/>
                </v:shape>
              </w:pict>
            </w:r>
          </w:p>
        </w:tc>
      </w:tr>
    </w:tbl>
    <w:p w:rsidR="0069035A" w:rsidRDefault="0069035A" w:rsidP="003F1F65">
      <w:pPr>
        <w:pStyle w:val="a8"/>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2"/>
        <w:gridCol w:w="671"/>
        <w:gridCol w:w="1151"/>
        <w:gridCol w:w="1333"/>
        <w:gridCol w:w="2297"/>
        <w:gridCol w:w="2297"/>
      </w:tblGrid>
      <w:tr w:rsidR="00E85E0D" w:rsidRPr="003F1F65" w:rsidTr="003F1F65">
        <w:tc>
          <w:tcPr>
            <w:tcW w:w="2554" w:type="pct"/>
            <w:gridSpan w:val="4"/>
            <w:tcBorders>
              <w:top w:val="single" w:sz="4" w:space="0" w:color="000000"/>
              <w:left w:val="single" w:sz="4" w:space="0" w:color="000000"/>
              <w:bottom w:val="single" w:sz="4" w:space="0" w:color="000000"/>
              <w:right w:val="single" w:sz="4" w:space="0" w:color="000000"/>
            </w:tcBorders>
            <w:vAlign w:val="center"/>
          </w:tcPr>
          <w:p w:rsidR="001C0C56" w:rsidRPr="00544B0A" w:rsidRDefault="001C0C56" w:rsidP="003F1F65">
            <w:pPr>
              <w:jc w:val="left"/>
              <w:rPr>
                <w:b/>
                <w:sz w:val="18"/>
                <w:szCs w:val="18"/>
              </w:rPr>
            </w:pPr>
            <w:r w:rsidRPr="00544B0A">
              <w:rPr>
                <w:b/>
                <w:sz w:val="18"/>
                <w:szCs w:val="18"/>
              </w:rPr>
              <w:t>Туған кезі / Дата рождения</w:t>
            </w:r>
          </w:p>
        </w:tc>
        <w:tc>
          <w:tcPr>
            <w:tcW w:w="2446" w:type="pct"/>
            <w:gridSpan w:val="2"/>
            <w:tcBorders>
              <w:top w:val="single" w:sz="4" w:space="0" w:color="000000"/>
              <w:left w:val="single" w:sz="4" w:space="0" w:color="000000"/>
              <w:bottom w:val="single" w:sz="4" w:space="0" w:color="auto"/>
              <w:right w:val="single" w:sz="4" w:space="0" w:color="000000"/>
            </w:tcBorders>
            <w:vAlign w:val="center"/>
          </w:tcPr>
          <w:p w:rsidR="0015256E" w:rsidRPr="003F1F65" w:rsidRDefault="0015256E" w:rsidP="003F1F65">
            <w:pPr>
              <w:jc w:val="left"/>
              <w:rPr>
                <w:sz w:val="18"/>
                <w:szCs w:val="18"/>
              </w:rPr>
            </w:pPr>
            <w:r>
              <w:rPr>
                <w:sz w:val="18"/>
                <w:szCs w:val="18"/>
              </w:rPr>
              <w:t>1987 жылғы 16 мамыр/16 мая 1987 года</w:t>
            </w:r>
          </w:p>
        </w:tc>
      </w:tr>
      <w:tr w:rsidR="00E85E0D" w:rsidRPr="003F1F65" w:rsidTr="003F1F65">
        <w:tc>
          <w:tcPr>
            <w:tcW w:w="2554" w:type="pct"/>
            <w:gridSpan w:val="4"/>
            <w:tcBorders>
              <w:top w:val="single" w:sz="4" w:space="0" w:color="000000"/>
              <w:left w:val="single" w:sz="4" w:space="0" w:color="000000"/>
              <w:bottom w:val="single" w:sz="4" w:space="0" w:color="000000"/>
              <w:right w:val="single" w:sz="4" w:space="0" w:color="auto"/>
            </w:tcBorders>
          </w:tcPr>
          <w:p w:rsidR="001C0C56" w:rsidRPr="00544B0A" w:rsidRDefault="001C0C56" w:rsidP="003F1F65">
            <w:pPr>
              <w:jc w:val="left"/>
              <w:rPr>
                <w:b/>
                <w:sz w:val="18"/>
                <w:szCs w:val="18"/>
              </w:rPr>
            </w:pPr>
            <w:r w:rsidRPr="00544B0A">
              <w:rPr>
                <w:b/>
                <w:sz w:val="18"/>
                <w:szCs w:val="18"/>
              </w:rPr>
              <w:t>Туған жері / Место рождения</w:t>
            </w:r>
          </w:p>
        </w:tc>
        <w:tc>
          <w:tcPr>
            <w:tcW w:w="2446" w:type="pct"/>
            <w:gridSpan w:val="2"/>
            <w:tcBorders>
              <w:top w:val="single" w:sz="4" w:space="0" w:color="auto"/>
              <w:left w:val="single" w:sz="4" w:space="0" w:color="auto"/>
              <w:bottom w:val="single" w:sz="4" w:space="0" w:color="auto"/>
              <w:right w:val="single" w:sz="4" w:space="0" w:color="auto"/>
            </w:tcBorders>
          </w:tcPr>
          <w:p w:rsidR="0015256E" w:rsidRPr="003F1F65" w:rsidRDefault="0015256E" w:rsidP="003F1F65">
            <w:pPr>
              <w:jc w:val="left"/>
              <w:rPr>
                <w:sz w:val="18"/>
                <w:szCs w:val="18"/>
              </w:rPr>
            </w:pPr>
            <w:r>
              <w:rPr>
                <w:sz w:val="18"/>
                <w:szCs w:val="18"/>
              </w:rPr>
              <w:t>Ақмола облысы Біржан сал ауданы Үлгі ауылы /Акмолинская область район Биржан сал Үлгі а.</w:t>
            </w:r>
          </w:p>
        </w:tc>
      </w:tr>
      <w:tr w:rsidR="0015256E" w:rsidRPr="003F1F65" w:rsidTr="003F1F65">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i/>
                <w:sz w:val="18"/>
                <w:szCs w:val="18"/>
              </w:rPr>
            </w:pPr>
            <w:r w:rsidRPr="00544B0A">
              <w:rPr>
                <w:b/>
                <w:sz w:val="18"/>
                <w:szCs w:val="18"/>
              </w:rPr>
              <w:t>Ұлты / Национальность</w:t>
            </w:r>
          </w:p>
        </w:tc>
        <w:tc>
          <w:tcPr>
            <w:tcW w:w="1276"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3F1F65">
            <w:pPr>
              <w:jc w:val="left"/>
              <w:rPr>
                <w:sz w:val="18"/>
                <w:szCs w:val="18"/>
              </w:rPr>
            </w:pPr>
            <w:r>
              <w:rPr>
                <w:sz w:val="18"/>
                <w:szCs w:val="18"/>
              </w:rPr>
              <w:t>қазақ/казашка</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i/>
                <w:sz w:val="18"/>
                <w:szCs w:val="18"/>
              </w:rPr>
            </w:pPr>
            <w:r w:rsidRPr="00544B0A">
              <w:rPr>
                <w:b/>
                <w:sz w:val="18"/>
                <w:szCs w:val="18"/>
              </w:rPr>
              <w:t>Білімі / Образование</w:t>
            </w:r>
          </w:p>
        </w:tc>
        <w:tc>
          <w:tcPr>
            <w:tcW w:w="1223" w:type="pct"/>
            <w:tcBorders>
              <w:top w:val="single" w:sz="4" w:space="0" w:color="000000"/>
              <w:left w:val="single" w:sz="4" w:space="0" w:color="000000"/>
              <w:bottom w:val="single" w:sz="4" w:space="0" w:color="000000"/>
              <w:right w:val="single" w:sz="4" w:space="0" w:color="000000"/>
            </w:tcBorders>
          </w:tcPr>
          <w:p w:rsidR="001C0C56" w:rsidRPr="003F1F65" w:rsidRDefault="0015256E" w:rsidP="003F1F65">
            <w:pPr>
              <w:jc w:val="left"/>
              <w:rPr>
                <w:sz w:val="18"/>
                <w:szCs w:val="18"/>
              </w:rPr>
            </w:pPr>
            <w:r>
              <w:rPr>
                <w:sz w:val="18"/>
                <w:szCs w:val="18"/>
              </w:rPr>
              <w:t>жоғары білім/</w:t>
            </w:r>
          </w:p>
          <w:p>
            <w:pPr>
              <w:jc w:val="left"/>
            </w:pPr>
            <w:r>
              <w:rPr>
                <w:sz w:val="18"/>
                <w:szCs w:val="18"/>
              </w:rPr>
              <w:t>высшее образование</w:t>
            </w:r>
          </w:p>
        </w:tc>
      </w:tr>
      <w:tr w:rsidR="005D26CA"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29514E" w:rsidRPr="00544B0A" w:rsidRDefault="001C0C56" w:rsidP="003F1F65">
            <w:pPr>
              <w:jc w:val="left"/>
              <w:rPr>
                <w:b/>
                <w:sz w:val="18"/>
                <w:szCs w:val="18"/>
              </w:rPr>
            </w:pPr>
            <w:r w:rsidRPr="00544B0A">
              <w:rPr>
                <w:b/>
                <w:sz w:val="18"/>
                <w:szCs w:val="18"/>
              </w:rPr>
              <w:t>Оқу орнын бітірген жылы және оның атауы /</w:t>
            </w:r>
          </w:p>
          <w:p w:rsidR="001C0C56" w:rsidRPr="003F1F65" w:rsidRDefault="001C0C56" w:rsidP="003F1F65">
            <w:pPr>
              <w:jc w:val="left"/>
              <w:rPr>
                <w:sz w:val="18"/>
                <w:szCs w:val="18"/>
                <w:lang w:val="ru-RU"/>
              </w:rPr>
            </w:pPr>
            <w:r w:rsidRPr="00544B0A">
              <w:rPr>
                <w:b/>
                <w:sz w:val="18"/>
                <w:szCs w:val="18"/>
                <w:lang w:val="ru-RU"/>
              </w:rPr>
              <w:t>Год окончания и наименование учебного заведения</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lang w:val="ru-RU"/>
              </w:rPr>
            </w:pPr>
            <w:r>
              <w:rPr>
                <w:sz w:val="18"/>
                <w:szCs w:val="18"/>
              </w:rPr>
              <w:t>2010 жыл - Ш. Уәлиханов атындағы Көкшетау мемлекеттік университеті/</w:t>
            </w:r>
          </w:p>
          <w:p>
            <w:pPr>
              <w:jc w:val="left"/>
            </w:pPr>
            <w:r>
              <w:rPr>
                <w:sz w:val="18"/>
                <w:szCs w:val="18"/>
              </w:rPr>
              <w:t>2010 год - Кокшетауский государственныый университет им.Ш.Уалиханова</w:t>
            </w:r>
          </w:p>
        </w:tc>
      </w:tr>
      <w:tr w:rsidR="00E85E0D"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Мамандығы / Специальность</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орыс тілі және әдебиет/</w:t>
            </w:r>
          </w:p>
          <w:p>
            <w:pPr>
              <w:jc w:val="left"/>
            </w:pPr>
            <w:r>
              <w:rPr>
                <w:sz w:val="18"/>
                <w:szCs w:val="18"/>
              </w:rPr>
              <w:t>русский язык и литература</w:t>
            </w:r>
          </w:p>
        </w:tc>
      </w:tr>
      <w:tr w:rsidR="0015256E" w:rsidRPr="003F1F65" w:rsidTr="003F1F65">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Шетел тілдерін білуі / Владение иностранными языками</w:t>
            </w:r>
          </w:p>
        </w:tc>
        <w:tc>
          <w:tcPr>
            <w:tcW w:w="127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p>
          <w:p>
            <w:pPr>
              <w:jc w:val="left"/>
            </w:pPr>
          </w:p>
          <w:p>
            <w:pPr>
              <w:jc w:val="left"/>
            </w:pPr>
            <w:r>
              <w:rPr>
                <w:sz w:val="18"/>
                <w:szCs w:val="18"/>
              </w:rPr>
              <w:t>Шетел тілдерін білмейді</w:t>
            </w:r>
          </w:p>
          <w:p>
            <w:pPr>
              <w:jc w:val="left"/>
            </w:pPr>
            <w:r>
              <w:rPr>
                <w:sz w:val="18"/>
                <w:szCs w:val="18"/>
              </w:rPr>
              <w:t>Не владеет иностранными языками</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Ғылыми дәрежесі, ғылыми атағы / Ученая степень, ученое звание </w:t>
            </w:r>
          </w:p>
        </w:tc>
        <w:tc>
          <w:tcPr>
            <w:tcW w:w="1223" w:type="pct"/>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r>
      <w:tr w:rsidR="005D26CA"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lang w:val="ru-RU"/>
              </w:rPr>
            </w:pPr>
            <w:r w:rsidRPr="00544B0A">
              <w:rPr>
                <w:b/>
                <w:sz w:val="18"/>
                <w:szCs w:val="18"/>
                <w:lang w:val="ru-RU"/>
              </w:rPr>
              <w:t>Мемлекеттік наградалары, құрметті атақтары және мерекелік медальдары / Государственные награды, почетные звания и юбилейные медали</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lang w:val="ru-RU"/>
              </w:rPr>
            </w:pPr>
            <w:r>
              <w:rPr>
                <w:sz w:val="18"/>
                <w:szCs w:val="18"/>
              </w:rPr>
              <w:t>жоқ / не имеет</w:t>
            </w:r>
          </w:p>
        </w:tc>
      </w:tr>
      <w:tr w:rsidR="0015256E" w:rsidRPr="003F1F65" w:rsidTr="003F1F65">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Арнайы тексеру нәтижелері/ </w:t>
            </w:r>
          </w:p>
          <w:p w:rsidR="001C0C56" w:rsidRPr="00544B0A" w:rsidRDefault="001C0C56" w:rsidP="003F1F65">
            <w:pPr>
              <w:jc w:val="left"/>
              <w:rPr>
                <w:b/>
                <w:sz w:val="18"/>
                <w:szCs w:val="18"/>
              </w:rPr>
            </w:pPr>
            <w:r w:rsidRPr="00544B0A">
              <w:rPr>
                <w:b/>
                <w:sz w:val="18"/>
                <w:szCs w:val="18"/>
              </w:rPr>
              <w:t>Р</w:t>
            </w:r>
            <w:r w:rsidR="00544B0A">
              <w:rPr>
                <w:b/>
                <w:sz w:val="18"/>
                <w:szCs w:val="18"/>
              </w:rPr>
              <w:t>езультаты специальной проверки</w:t>
            </w:r>
          </w:p>
          <w:p w:rsidR="001C0C56" w:rsidRPr="003F1F65" w:rsidRDefault="001C0C56" w:rsidP="003F1F65">
            <w:pPr>
              <w:jc w:val="left"/>
              <w:rPr>
                <w:sz w:val="18"/>
                <w:szCs w:val="18"/>
              </w:rPr>
            </w:pPr>
          </w:p>
        </w:tc>
        <w:tc>
          <w:tcPr>
            <w:tcW w:w="127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Ақмола облысы бойынша ҰҚКД 2017 жылғы 10 қаңтардағы №8/4/149 дсп хаты/</w:t>
            </w:r>
          </w:p>
          <w:p>
            <w:pPr>
              <w:jc w:val="left"/>
            </w:pPr>
            <w:r>
              <w:rPr>
                <w:sz w:val="18"/>
                <w:szCs w:val="18"/>
              </w:rPr>
              <w:t>Письмо ДКНБ по Акмолинской области от 10 января 2017 года №8/4/149 дсп</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Әскери, арнайы атақтары, сыныптық шені, біліктілік сыныбы, дипломатиялық дәрежесі (жыл) / Воинское, специальное звания, классный чин, квалификационный класс, дипломатический ранг (год)</w:t>
            </w:r>
          </w:p>
        </w:tc>
        <w:tc>
          <w:tcPr>
            <w:tcW w:w="1223" w:type="pct"/>
            <w:tcBorders>
              <w:top w:val="single" w:sz="4" w:space="0" w:color="000000"/>
              <w:left w:val="single" w:sz="4" w:space="0" w:color="000000"/>
              <w:bottom w:val="single" w:sz="4" w:space="0" w:color="000000"/>
              <w:right w:val="single" w:sz="4" w:space="0" w:color="000000"/>
            </w:tcBorders>
          </w:tcPr>
          <w:p w:rsidR="001C0C56" w:rsidRPr="00455754" w:rsidRDefault="00E85E0D" w:rsidP="003F1F65">
            <w:pPr>
              <w:jc w:val="left"/>
              <w:rPr>
                <w:sz w:val="18"/>
                <w:szCs w:val="18"/>
                <w:lang w:val="en-US"/>
              </w:rPr>
            </w:pPr>
            <w:r>
              <w:rPr>
                <w:sz w:val="18"/>
                <w:szCs w:val="18"/>
              </w:rPr>
              <w:t>анықталмаған / не определено; жоқ / не имеет</w:t>
            </w:r>
          </w:p>
        </w:tc>
      </w:tr>
      <w:tr w:rsidR="0015256E" w:rsidRPr="003F1F65" w:rsidTr="003F1F65">
        <w:trPr>
          <w:trHeight w:val="2484"/>
        </w:trPr>
        <w:tc>
          <w:tcPr>
            <w:tcW w:w="1277" w:type="pct"/>
            <w:gridSpan w:val="2"/>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Мемлекеттік қызметке кір келтіретін терiс қылық жасағаны үшін тәртiптiк жаза қолданылғаны туралы мәлiмет / Сведения о наложении дисциплинарных взысканий за совершение дисциплинарных проступков, дискредитирующих государственную службу</w:t>
            </w:r>
          </w:p>
        </w:tc>
        <w:tc>
          <w:tcPr>
            <w:tcW w:w="1276" w:type="pct"/>
            <w:gridSpan w:val="2"/>
            <w:tcBorders>
              <w:top w:val="single" w:sz="4" w:space="0" w:color="000000"/>
              <w:left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c>
          <w:tcPr>
            <w:tcW w:w="1223" w:type="pct"/>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Сыбайлас жемқорлық құқық бұзушылық жасағаны үшiн әкiмшiлiк жаза қолданылғаны туралы мәлiмет / Сведения о наложении административных взысканий за совершение коррупционных правонарушений</w:t>
            </w:r>
          </w:p>
        </w:tc>
        <w:tc>
          <w:tcPr>
            <w:tcW w:w="1223" w:type="pct"/>
            <w:tcBorders>
              <w:top w:val="single" w:sz="4" w:space="0" w:color="000000"/>
              <w:left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r>
      <w:tr w:rsidR="0015256E" w:rsidRPr="003F1F65" w:rsidTr="003F1F65">
        <w:trPr>
          <w:trHeight w:val="289"/>
        </w:trPr>
        <w:tc>
          <w:tcPr>
            <w:tcW w:w="1277" w:type="pct"/>
            <w:gridSpan w:val="2"/>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lang w:val="ru-RU"/>
              </w:rPr>
            </w:pPr>
            <w:r w:rsidRPr="00544B0A">
              <w:rPr>
                <w:b/>
                <w:sz w:val="18"/>
                <w:szCs w:val="18"/>
                <w:lang w:val="ru-RU"/>
              </w:rPr>
              <w:t xml:space="preserve">Жалпы еңбек өтілі / </w:t>
            </w:r>
            <w:r w:rsidRPr="00544B0A">
              <w:rPr>
                <w:b/>
                <w:sz w:val="18"/>
                <w:szCs w:val="18"/>
                <w:lang w:val="ru-RU"/>
              </w:rPr>
              <w:br/>
              <w:t>Общий трудовой стаж</w:t>
            </w:r>
          </w:p>
        </w:tc>
        <w:tc>
          <w:tcPr>
            <w:tcW w:w="1276" w:type="pct"/>
            <w:gridSpan w:val="2"/>
            <w:tcBorders>
              <w:top w:val="single" w:sz="4" w:space="0" w:color="000000"/>
              <w:left w:val="single" w:sz="4" w:space="0" w:color="000000"/>
              <w:right w:val="single" w:sz="4" w:space="0" w:color="000000"/>
            </w:tcBorders>
          </w:tcPr>
          <w:p w:rsidR="001C0C56" w:rsidRPr="00544B0A" w:rsidRDefault="00544B0A" w:rsidP="00AC145E">
            <w:pPr>
              <w:jc w:val="left"/>
              <w:rPr>
                <w:sz w:val="18"/>
                <w:szCs w:val="18"/>
              </w:rPr>
            </w:pPr>
            <w:r>
              <w:rPr>
                <w:sz w:val="18"/>
                <w:szCs w:val="18"/>
              </w:rPr>
              <w:t xml:space="preserve">14 жыл 7 ай 29 күн </w:t>
            </w:r>
          </w:p>
          <w:p>
            <w:pPr>
              <w:jc w:val="left"/>
            </w:pPr>
            <w:r>
              <w:rPr>
                <w:sz w:val="18"/>
                <w:szCs w:val="18"/>
              </w:rPr>
              <w:t>14 лет 7 месяцев 29 дней</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Мемлекеттік қызметшінің ант берген күні / Дата принесения присяги государственным служащим</w:t>
            </w:r>
          </w:p>
        </w:tc>
        <w:tc>
          <w:tcPr>
            <w:tcW w:w="1223" w:type="pct"/>
            <w:tcBorders>
              <w:top w:val="single" w:sz="4" w:space="0" w:color="000000"/>
              <w:left w:val="single" w:sz="4" w:space="0" w:color="000000"/>
              <w:right w:val="single" w:sz="4" w:space="0" w:color="000000"/>
            </w:tcBorders>
          </w:tcPr>
          <w:p w:rsidR="00E85E0D" w:rsidRPr="003F1F65" w:rsidRDefault="00E85E0D" w:rsidP="003F1F65">
            <w:pPr>
              <w:jc w:val="left"/>
              <w:rPr>
                <w:sz w:val="18"/>
                <w:szCs w:val="18"/>
              </w:rPr>
            </w:pPr>
            <w:r>
              <w:rPr>
                <w:sz w:val="18"/>
                <w:szCs w:val="18"/>
              </w:rPr>
              <w:t>2018 жылғы 18 сәуiр/</w:t>
            </w:r>
          </w:p>
          <w:p>
            <w:pPr>
              <w:jc w:val="left"/>
            </w:pPr>
            <w:r>
              <w:rPr>
                <w:sz w:val="18"/>
                <w:szCs w:val="18"/>
              </w:rPr>
              <w:t>18 апреля 2018 года</w:t>
            </w:r>
          </w:p>
        </w:tc>
      </w:tr>
      <w:tr w:rsidR="0015256E" w:rsidRPr="003F1F65" w:rsidTr="003F1F65">
        <w:trPr>
          <w:trHeight w:val="285"/>
        </w:trPr>
        <w:tc>
          <w:tcPr>
            <w:tcW w:w="1277" w:type="pct"/>
            <w:gridSpan w:val="2"/>
            <w:tcBorders>
              <w:left w:val="single" w:sz="4" w:space="0" w:color="000000"/>
              <w:bottom w:val="single" w:sz="4" w:space="0" w:color="000000"/>
              <w:right w:val="single" w:sz="4" w:space="0" w:color="000000"/>
            </w:tcBorders>
          </w:tcPr>
          <w:p w:rsidR="001C0C56" w:rsidRPr="00544B0A" w:rsidRDefault="001C0C56" w:rsidP="003F1F65">
            <w:pPr>
              <w:jc w:val="left"/>
              <w:rPr>
                <w:b/>
                <w:sz w:val="18"/>
                <w:szCs w:val="18"/>
                <w:lang w:val="ru-RU"/>
              </w:rPr>
            </w:pPr>
            <w:r w:rsidRPr="00544B0A">
              <w:rPr>
                <w:b/>
                <w:sz w:val="18"/>
                <w:szCs w:val="18"/>
                <w:lang w:val="ru-RU"/>
              </w:rPr>
              <w:t>Мемлекеттік қызмет өтілі / Стаж государственной службы</w:t>
            </w:r>
          </w:p>
        </w:tc>
        <w:tc>
          <w:tcPr>
            <w:tcW w:w="1276" w:type="pct"/>
            <w:gridSpan w:val="2"/>
            <w:tcBorders>
              <w:left w:val="single" w:sz="4" w:space="0" w:color="000000"/>
              <w:bottom w:val="single" w:sz="4" w:space="0" w:color="000000"/>
              <w:right w:val="single" w:sz="4" w:space="0" w:color="000000"/>
            </w:tcBorders>
          </w:tcPr>
          <w:p w:rsidR="001C0C56" w:rsidRPr="003F1F65" w:rsidRDefault="00544B0A" w:rsidP="00AC145E">
            <w:pPr>
              <w:jc w:val="left"/>
              <w:rPr>
                <w:sz w:val="18"/>
                <w:szCs w:val="18"/>
                <w:lang w:val="ru-RU"/>
              </w:rPr>
            </w:pPr>
            <w:r>
              <w:rPr>
                <w:sz w:val="18"/>
                <w:szCs w:val="18"/>
              </w:rPr>
              <w:t xml:space="preserve">9 жыл 29 күн </w:t>
            </w:r>
          </w:p>
          <w:p>
            <w:pPr>
              <w:jc w:val="left"/>
            </w:pPr>
            <w:r>
              <w:rPr>
                <w:sz w:val="18"/>
                <w:szCs w:val="18"/>
              </w:rPr>
              <w:t>9 лет 29 дней</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Отбасылық жағдайы / Семейное положение</w:t>
            </w:r>
          </w:p>
        </w:tc>
        <w:tc>
          <w:tcPr>
            <w:tcW w:w="1223" w:type="pct"/>
            <w:tcBorders>
              <w:left w:val="single" w:sz="4" w:space="0" w:color="000000"/>
              <w:bottom w:val="single" w:sz="4" w:space="0" w:color="000000"/>
              <w:right w:val="single" w:sz="4" w:space="0" w:color="000000"/>
            </w:tcBorders>
          </w:tcPr>
          <w:p w:rsidR="001C0C56" w:rsidRPr="007F0CC2" w:rsidRDefault="00312523" w:rsidP="003F1F65">
            <w:pPr>
              <w:jc w:val="left"/>
              <w:rPr>
                <w:sz w:val="18"/>
                <w:szCs w:val="18"/>
                <w:lang w:val="en-US"/>
              </w:rPr>
            </w:pPr>
            <w:r>
              <w:rPr>
                <w:sz w:val="18"/>
                <w:szCs w:val="18"/>
              </w:rPr>
              <w:t>күйеуге шыққан, 2 балалы: 15.03.2016, 21.10.2018/</w:t>
            </w:r>
          </w:p>
          <w:p>
            <w:pPr>
              <w:jc w:val="left"/>
            </w:pPr>
            <w:r>
              <w:rPr>
                <w:sz w:val="18"/>
                <w:szCs w:val="18"/>
              </w:rPr>
              <w:t>замужем, 2 детей: 15.03.2016, 21.10.2018</w:t>
            </w:r>
          </w:p>
        </w:tc>
      </w:tr>
      <w:tr w:rsidR="001C0C56" w:rsidRPr="003F1F65" w:rsidTr="003F1F65">
        <w:tc>
          <w:tcPr>
            <w:tcW w:w="5000" w:type="pct"/>
            <w:gridSpan w:val="6"/>
            <w:tcBorders>
              <w:top w:val="single" w:sz="4" w:space="0" w:color="000000"/>
              <w:left w:val="single" w:sz="4" w:space="0" w:color="000000"/>
              <w:bottom w:val="single" w:sz="4" w:space="0" w:color="000000"/>
              <w:right w:val="single" w:sz="4" w:space="0" w:color="000000"/>
            </w:tcBorders>
          </w:tcPr>
          <w:p w:rsidR="001C0C56" w:rsidRPr="003F1F65" w:rsidRDefault="001C0C56" w:rsidP="005D26CA">
            <w:pPr>
              <w:rPr>
                <w:b/>
                <w:sz w:val="24"/>
                <w:szCs w:val="24"/>
              </w:rPr>
            </w:pPr>
            <w:r w:rsidRPr="003F1F65">
              <w:rPr>
                <w:b/>
                <w:sz w:val="24"/>
                <w:szCs w:val="24"/>
              </w:rPr>
              <w:t>ЕҢБЕК ЖОЛЫ / ТРУДОВАЯ ДЕЯТЕЛЬНОСТЬ</w:t>
            </w:r>
          </w:p>
        </w:tc>
      </w:tr>
      <w:tr w:rsidR="00E85E0D" w:rsidRPr="003F1F65" w:rsidTr="003F1F65">
        <w:tc>
          <w:tcPr>
            <w:tcW w:w="1834" w:type="pct"/>
            <w:gridSpan w:val="3"/>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Күні / Дата</w:t>
            </w:r>
          </w:p>
        </w:tc>
        <w:tc>
          <w:tcPr>
            <w:tcW w:w="3166" w:type="pct"/>
            <w:gridSpan w:val="3"/>
            <w:vMerge w:val="restart"/>
            <w:tcBorders>
              <w:top w:val="single" w:sz="4" w:space="0" w:color="000000"/>
              <w:left w:val="single" w:sz="4" w:space="0" w:color="000000"/>
              <w:bottom w:val="single" w:sz="4" w:space="0" w:color="000000"/>
              <w:right w:val="single" w:sz="4" w:space="0" w:color="000000"/>
            </w:tcBorders>
            <w:vAlign w:val="center"/>
          </w:tcPr>
          <w:p w:rsidR="001C0C56" w:rsidRPr="00544B0A" w:rsidRDefault="001C0C56" w:rsidP="005D26CA">
            <w:pPr>
              <w:rPr>
                <w:b/>
                <w:sz w:val="18"/>
                <w:szCs w:val="18"/>
              </w:rPr>
            </w:pPr>
            <w:r w:rsidRPr="00544B0A">
              <w:rPr>
                <w:b/>
                <w:sz w:val="18"/>
                <w:szCs w:val="18"/>
              </w:rPr>
              <w:t>қызметі, жұмыс орны, мекеменің орналасқан жері / должность, место работы, местонахождение организации</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қабылданған / приема</w:t>
            </w:r>
          </w:p>
        </w:tc>
        <w:tc>
          <w:tcPr>
            <w:tcW w:w="882"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босатылған / увольнения</w:t>
            </w:r>
          </w:p>
        </w:tc>
        <w:tc>
          <w:tcPr>
            <w:tcW w:w="3166" w:type="pct"/>
            <w:gridSpan w:val="3"/>
            <w:vMerge/>
            <w:tcBorders>
              <w:top w:val="single" w:sz="4" w:space="0" w:color="000000"/>
              <w:left w:val="single" w:sz="4" w:space="0" w:color="000000"/>
              <w:bottom w:val="single" w:sz="4" w:space="0" w:color="000000"/>
              <w:right w:val="single" w:sz="4" w:space="0" w:color="000000"/>
            </w:tcBorders>
            <w:vAlign w:val="center"/>
          </w:tcPr>
          <w:p w:rsidR="001C0C56" w:rsidRPr="003F1F65" w:rsidRDefault="001C0C56" w:rsidP="005D26CA">
            <w:pPr>
              <w:rPr>
                <w:sz w:val="18"/>
                <w:szCs w:val="18"/>
              </w:rPr>
            </w:pP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27.09.2010</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13.01.2012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Сандықтау ауылының №3 балалар үйі "ММ, орыс тілі мен әдебиеті пәнінің мұғалімі, балалар қозғалысының ұйымдастырушысы, Ақмола облысы, Сандықтау ауданы, Сандықтау ауылы /</w:t>
            </w:r>
          </w:p>
          <w:p>
            <w:pPr/>
            <w:r>
              <w:rPr>
                <w:sz w:val="18"/>
                <w:szCs w:val="18"/>
              </w:rPr>
              <w:t>Учитель русского языка и литературы, организатор детского движения, ГУ "Детский дом №3 села Сандыктау", Акмолинская область, Сандыктауский район, село Сандыктау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06.03.2012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21.05.2012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"Еңбекшілдер ауданының білім бөлімі"ММ бас маманының м. а., Ақмола облысы, Еңбекшілдер ауданы, Степняк қаласы /</w:t>
            </w:r>
          </w:p>
          <w:p>
            <w:pPr/>
            <w:r>
              <w:rPr>
                <w:sz w:val="18"/>
                <w:szCs w:val="18"/>
              </w:rPr>
              <w:t>И.о.главного специалиста ГУ "Отдел образования Енбекшильдерского района", Акмолинская область, Енбекшильдерский район, город Степняк</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21.05.2012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09.07.2012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"Еңбекшілдер ауданының білім бөлімі"ММ бас маманы, Ақмола облысы, Еңбекшілдер ауданы, Степняк қаласы /</w:t>
            </w:r>
          </w:p>
          <w:p>
            <w:pPr/>
            <w:r>
              <w:rPr>
                <w:sz w:val="18"/>
                <w:szCs w:val="18"/>
              </w:rPr>
              <w:t>Главный специалист ГУ "Отдел образования Енбекшильдерского района", Акмолинская область, Енбекшильдерский район, город Степняк</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09.07.2012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28.07.2013</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Тәрбие жұмысы және балалықты әлеуметтік қорғау бөлімінің бас маманы, "Ақмола облысының білім басқармасы" ММ, Ақмола облысы, Көкшетау қаласы /</w:t>
            </w:r>
          </w:p>
          <w:p>
            <w:pPr/>
            <w:r>
              <w:rPr>
                <w:sz w:val="18"/>
                <w:szCs w:val="18"/>
              </w:rPr>
              <w:t>Главный специалист отдела воспитательной работы и социальной защиты детей, ГУ "Управление образования Акмолинской области",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02.08.2013</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01.09.2015</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БАҚ, жарнама және корпоративтік порталмен жұмыс жүргізу жөніндегі маманы, "Қазақтелеком" АҚ филиалы, Ақмола облысы, Көкшетау қаласы /</w:t>
            </w:r>
          </w:p>
          <w:p>
            <w:pPr/>
            <w:r>
              <w:rPr>
                <w:sz w:val="18"/>
                <w:szCs w:val="18"/>
              </w:rPr>
              <w:t>Специалист по работе со СМИ, рекламой и корпоративным порталом, филиал АО "Казахтелеком",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01.09.2015</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13.02.2017</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Қоғаммен байланыс жөніндегі маманы, "Қазақтелеком" АҚ филиалы, Ақмола облысы, Көкшетау қаласы /</w:t>
            </w:r>
          </w:p>
          <w:p>
            <w:pPr/>
            <w:r>
              <w:rPr>
                <w:sz w:val="18"/>
                <w:szCs w:val="18"/>
              </w:rPr>
              <w:t>Специалист по связям с общественностью, филиал АО" Казахтелеком",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13.02.2017</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12.06.2017</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Жеке тұлғаларға қызмет көрсету бойынша учаске абоненттерімен жұмыс жөніндегі Техник, "Қазақтелеком"АҚ филиалы, Ақмола облысы, Көкшетау қаласы /</w:t>
            </w:r>
          </w:p>
          <w:p>
            <w:pPr/>
            <w:r>
              <w:rPr>
                <w:sz w:val="18"/>
                <w:szCs w:val="18"/>
              </w:rPr>
              <w:t>Техник по работе с абонентами Участка по обслуживанию физических лиц, филиал АО "Казахтелеком",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15.06.2017</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15.11.2017</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Білім сапасын тәуелсіз бағалау орталығының ақпараттық талдау бөлімінің талдаушысы, ТОО "BBS-IT", Ақмола облысы, Көкшетау қаласы /</w:t>
            </w:r>
          </w:p>
          <w:p>
            <w:pPr/>
            <w:r>
              <w:rPr>
                <w:sz w:val="18"/>
                <w:szCs w:val="18"/>
              </w:rPr>
              <w:t>Аналитик информационно аналитического отдела Центра независимой оценки качества образования,  ТОО "BBS-IT",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15.11.2017</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15.01.2018</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облысының кәсіпкерлік және өнеркәсіп басқармасы персоналды басқару қызметі бас маманының м.а., Ақмола облысы, Көкшетау қаласы /</w:t>
            </w:r>
          </w:p>
          <w:p>
            <w:pPr/>
            <w:r>
              <w:rPr>
                <w:sz w:val="18"/>
                <w:szCs w:val="18"/>
              </w:rPr>
              <w:t>и.о. главного специалиста службы управления персоналом Управления предпринимательства и промышленности Акмолинской области,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16.01.2018</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26.05.2019</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облысының кәсіпкерлік және өнеркәсіп басқармасы персоналды басқару қызметінің бас маманы, Ақмола облысы, Көкшетау қаласы /</w:t>
            </w:r>
          </w:p>
          <w:p>
            <w:pPr/>
            <w:r>
              <w:rPr>
                <w:sz w:val="18"/>
                <w:szCs w:val="18"/>
              </w:rPr>
              <w:t>главный специалист службы управления персоналом Управления предпринимательства и промышленности Акмолинской области,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27.05.2019</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24.08.2020</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 ішкі саясат басқармасы" мемлекеттік мекемесі ақпарат және талдау бөлімінің бас маманы, Ақмола облысы, Көкшетау қаласы /</w:t>
            </w:r>
          </w:p>
          <w:p>
            <w:pPr/>
            <w:r>
              <w:rPr>
                <w:sz w:val="18"/>
                <w:szCs w:val="18"/>
              </w:rPr>
              <w:t>главный специалист отдела информации и анализа Государственного учреждения "Управление внутренней политики Акмолинской области",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24.08.2020</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20.11.2020</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 ішкі саясат басқармасы" мемлекеттік мекемесі ақпараттық саясат және БАҚ бөлімінің бас маманы, Ақмола облысы, Көкшетау қаласы /</w:t>
            </w:r>
          </w:p>
          <w:p>
            <w:pPr/>
            <w:r>
              <w:rPr>
                <w:sz w:val="18"/>
                <w:szCs w:val="18"/>
              </w:rPr>
              <w:t>главный специалист отдела информационной политики и СМИ Государственного учреждения "Управление внутренней политики Акмолинской области",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20.11.2020</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07.06.2022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 ішкі саясат басқармасы" мемлекеттік мекемесі ақпараттық саясат және БАҚ мониторингі бөлімінің бас маманы, Ақмола облысы, Көкшетау қаласы /</w:t>
            </w:r>
          </w:p>
          <w:p>
            <w:pPr/>
            <w:r>
              <w:rPr>
                <w:sz w:val="18"/>
                <w:szCs w:val="18"/>
              </w:rPr>
              <w:t>главный специалист отдела информационной политики и мониторинга  СМИ Государственного учреждения "Управление внутренней политики Акмолинской области", Акмолинская область, город 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09.06.2022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24.08.2022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  әкімінің баспасөз қызметінің бас маманы, Көкшетау қ. /</w:t>
            </w:r>
          </w:p>
          <w:p>
            <w:pPr/>
            <w:r>
              <w:rPr>
                <w:sz w:val="18"/>
                <w:szCs w:val="18"/>
              </w:rPr>
              <w:t>главный специалист пресс-службы акима Акмолинской области, г.Кокшетау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25.08.2022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22.11.2022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Ақмола облысы әкімінің баспасөз қызметінің бас маманы, Көкшетау қ. /</w:t>
            </w:r>
          </w:p>
          <w:p>
            <w:pPr/>
            <w:r>
              <w:rPr>
                <w:sz w:val="18"/>
                <w:szCs w:val="18"/>
              </w:rPr>
              <w:t>главный специалист  пресс-службы акима Акмолинской области, г.Кокшетау</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23.11.2022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по н/время</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облыс әкімінің баспасөз хатшысы - баспасөз қызметінің басшысы, Көкшетау қ. /</w:t>
            </w:r>
          </w:p>
          <w:p>
            <w:pPr/>
            <w:r>
              <w:rPr>
                <w:sz w:val="18"/>
                <w:szCs w:val="18"/>
              </w:rPr>
              <w:t>Пресс-секретарь акима области-руководитель пресс-службы, г.Кокшетау</w:t>
            </w:r>
          </w:p>
        </w:tc>
      </w:tr>
    </w:tbl>
    <w:p w:rsidR="00E85E0D" w:rsidRDefault="00E85E0D" w:rsidP="005D26CA"/>
    <w:p w:rsidR="001C0C56" w:rsidRPr="003F1F65" w:rsidRDefault="001C0C56" w:rsidP="005D26CA">
      <w:pPr>
        <w:rPr>
          <w:sz w:val="24"/>
          <w:szCs w:val="24"/>
        </w:rPr>
      </w:pPr>
      <w:r w:rsidRPr="003F1F65">
        <w:rPr>
          <w:sz w:val="24"/>
          <w:szCs w:val="24"/>
        </w:rPr>
        <w:t>Персоналды басқару қызметінің (кадр қызметiнiң) басшысы / Руководитель службы управления персоналом (кадровой службы):</w:t>
      </w:r>
    </w:p>
    <w:tbl>
      <w:tblPr>
        <w:tblW w:w="0" w:type="auto"/>
        <w:tblBorders>
          <w:bottom w:val="single" w:sz="4" w:space="0" w:color="000000"/>
          <w:insideH w:val="single" w:sz="4" w:space="0" w:color="000000"/>
          <w:insideV w:val="single" w:sz="4" w:space="0" w:color="000000"/>
        </w:tblBorders>
        <w:tblLook w:val="04A0" w:firstRow="1" w:lastRow="0" w:firstColumn="1" w:lastColumn="0" w:noHBand="0" w:noVBand="1"/>
      </w:tblPr>
      <w:tblGrid>
        <w:gridCol w:w="9571"/>
      </w:tblGrid>
      <w:tr w:rsidR="00262E3C" w:rsidRPr="00E85E0D" w:rsidTr="003A6A2E">
        <w:tc>
          <w:tcPr>
            <w:tcW w:w="9854" w:type="dxa"/>
            <w:tcBorders>
              <w:top w:val="nil"/>
              <w:left w:val="nil"/>
              <w:bottom w:val="single" w:sz="4" w:space="0" w:color="000000"/>
              <w:right w:val="nil"/>
            </w:tcBorders>
            <w:hideMark/>
          </w:tcPr>
          <w:p w:rsidR="00262E3C" w:rsidRPr="003F1F65" w:rsidRDefault="00262E3C" w:rsidP="005D26CA">
            <w:pPr>
              <w:rPr>
                <w:rFonts w:cs="Consolas"/>
                <w:sz w:val="24"/>
                <w:szCs w:val="24"/>
              </w:rPr>
            </w:pPr>
            <w:r>
              <w:rPr>
                <w:sz w:val="24"/>
                <w:szCs w:val="24"/>
              </w:rPr>
              <w:t xml:space="preserve">&lt;Найдено несколько должностей с ролью Руководитель СУП: </w:t>
            </w:r>
          </w:p>
          <w:p>
            <w:pPr/>
            <w:r>
              <w:rPr>
                <w:sz w:val="24"/>
                <w:szCs w:val="24"/>
              </w:rPr>
              <w:t>Руководитель службы управления персоналом [номер долж=ЕСУП(С-1], Жанар Әлібекқызы Қожагелдінова / Кожагельдинова Жанар Алибековна,</w:t>
            </w:r>
          </w:p>
          <w:p>
            <w:pPr/>
            <w:r>
              <w:rPr>
                <w:sz w:val="24"/>
                <w:szCs w:val="24"/>
              </w:rPr>
              <w:t>Главный инспектор [номер долж=ЕСУП(С-2], Қаншайым Мәденқызы Сағындықова / Сагындыкова Каншаим Маденовна,</w:t>
            </w:r>
          </w:p>
          <w:p>
            <w:pPr/>
            <w:r>
              <w:rPr>
                <w:sz w:val="24"/>
                <w:szCs w:val="24"/>
              </w:rPr>
              <w:t>Главный специалист [номер долж=ЕСУП(С-6], Айжан Нурлановна Садыкова / Садыкова Айжан Нурлановна,</w:t>
            </w:r>
          </w:p>
          <w:p>
            <w:pPr/>
            <w:r>
              <w:rPr>
                <w:sz w:val="24"/>
                <w:szCs w:val="24"/>
              </w:rPr>
              <w:t>Главный специалист [номер долж=ЕСУП(С-8], Әсел Жасұланқызы Халел / Халел Әсел Жасұланқызы,</w:t>
            </w:r>
          </w:p>
          <w:p>
            <w:pPr/>
            <w:r>
              <w:rPr>
                <w:sz w:val="24"/>
                <w:szCs w:val="24"/>
              </w:rPr>
              <w:t>Главный специалист [номер долж=ЕСУП(С-9], Жанар Жамсаповна Кудабаева / Кудабаева Жанар Жамсаповна,</w:t>
            </w:r>
          </w:p>
          <w:p>
            <w:pPr/>
            <w:r>
              <w:rPr>
                <w:sz w:val="24"/>
                <w:szCs w:val="24"/>
              </w:rPr>
              <w:t>Главный специалист [номер долж=ЕСУП(С-10], Манаргүл Бапар / Бапар Манаргул,</w:t>
            </w:r>
          </w:p>
          <w:p>
            <w:pPr/>
            <w:r>
              <w:rPr>
                <w:sz w:val="24"/>
                <w:szCs w:val="24"/>
              </w:rPr>
              <w:t>Главный специалист [номер долж=ЕСУП(С-11], Салтанат Кабдрахмановна Балгожина / Балгожина Салтанат Кабдрахмановна,</w:t>
            </w:r>
          </w:p>
          <w:p>
            <w:pPr/>
            <w:r>
              <w:rPr>
                <w:sz w:val="24"/>
                <w:szCs w:val="24"/>
              </w:rPr>
              <w:t>Главный специалист [номер долж=ЕСУП(С-12], Айгүл Қалиқызы Қайыржанова / Каиржанова Айгуль Калиевна&gt;</w:t>
            </w:r>
          </w:p>
          <w:p>
            <w:pPr/>
            <w:r>
              <w:rPr>
                <w:sz w:val="24"/>
                <w:szCs w:val="24"/>
              </w:rPr>
              <w:t xml:space="preserve"> Настройка ролей делается в штатном расписании.</w:t>
            </w:r>
          </w:p>
        </w:tc>
      </w:tr>
    </w:tbl>
    <w:p w:rsidR="001C0C56" w:rsidRPr="00E85E0D" w:rsidRDefault="001C0C56" w:rsidP="005D26CA">
      <w:r w:rsidRPr="00E85E0D">
        <w:lastRenderedPageBreak/>
        <w:t>тегi, аты, әкесiнiң аты (болған жағдайда) / фамилия, имя, отчество (при наличии)</w:t>
      </w:r>
    </w:p>
    <w:p w:rsidR="001C0C56" w:rsidRPr="00E85E0D" w:rsidRDefault="001C0C56" w:rsidP="005D26CA"/>
    <w:p w:rsidR="001C0C56" w:rsidRPr="00E85E0D" w:rsidRDefault="001C0C56" w:rsidP="005D26CA">
      <w:r w:rsidRPr="00E85E0D">
        <w:t xml:space="preserve"> </w:t>
      </w:r>
    </w:p>
    <w:tbl>
      <w:tblPr>
        <w:tblW w:w="0" w:type="auto"/>
        <w:tblLook w:val="04A0" w:firstRow="1" w:lastRow="0" w:firstColumn="1" w:lastColumn="0" w:noHBand="0" w:noVBand="1"/>
      </w:tblPr>
      <w:tblGrid>
        <w:gridCol w:w="3510"/>
        <w:gridCol w:w="6061"/>
      </w:tblGrid>
      <w:tr w:rsidR="009F0584" w:rsidRPr="00E85E0D" w:rsidTr="003A6A2E">
        <w:tc>
          <w:tcPr>
            <w:tcW w:w="3510" w:type="dxa"/>
            <w:shd w:val="clear" w:color="auto" w:fill="auto"/>
          </w:tcPr>
          <w:p w:rsidR="009F0584" w:rsidRPr="003A6A2E" w:rsidRDefault="009F0584" w:rsidP="005D26CA">
            <w:pPr>
              <w:rPr>
                <w:sz w:val="24"/>
                <w:szCs w:val="24"/>
              </w:rPr>
            </w:pPr>
            <w:r w:rsidRPr="003A6A2E">
              <w:rPr>
                <w:sz w:val="24"/>
                <w:szCs w:val="24"/>
              </w:rPr>
              <w:t xml:space="preserve">Қолы / Подпись _____________        </w:t>
            </w:r>
          </w:p>
        </w:tc>
        <w:tc>
          <w:tcPr>
            <w:tcW w:w="6061" w:type="dxa"/>
            <w:shd w:val="clear" w:color="auto" w:fill="auto"/>
          </w:tcPr>
          <w:p w:rsidR="009F0584" w:rsidRPr="00040A80" w:rsidRDefault="009F0584" w:rsidP="00040A80">
            <w:pPr>
              <w:jc w:val="right"/>
              <w:rPr>
                <w:sz w:val="24"/>
                <w:szCs w:val="24"/>
                <w:u w:val="single"/>
              </w:rPr>
            </w:pPr>
            <w:r>
              <w:rPr>
                <w:sz w:val="24"/>
                <w:szCs w:val="24"/>
                <w:u w:val="single"/>
              </w:rPr>
              <w:t>2025</w:t>
            </w:r>
            <w:r w:rsidR="00040A80">
              <w:rPr>
                <w:sz w:val="24"/>
                <w:szCs w:val="24"/>
              </w:rPr>
              <w:t xml:space="preserve"> </w:t>
            </w:r>
            <w:r w:rsidRPr="003A6A2E">
              <w:rPr>
                <w:sz w:val="24"/>
                <w:szCs w:val="24"/>
              </w:rPr>
              <w:t>«</w:t>
            </w:r>
            <w:r>
              <w:rPr>
                <w:sz w:val="24"/>
                <w:szCs w:val="24"/>
                <w:u w:val="single"/>
              </w:rPr>
              <w:t>21</w:t>
            </w:r>
            <w:r w:rsidRPr="00040A80">
              <w:rPr>
                <w:sz w:val="24"/>
                <w:szCs w:val="24"/>
              </w:rPr>
              <w:t>»</w:t>
            </w:r>
            <w:r w:rsidRPr="003A6A2E">
              <w:rPr>
                <w:sz w:val="24"/>
                <w:szCs w:val="24"/>
              </w:rPr>
              <w:t xml:space="preserve"> </w:t>
            </w:r>
            <w:r>
              <w:rPr>
                <w:sz w:val="24"/>
                <w:szCs w:val="24"/>
                <w:u w:val="single"/>
              </w:rPr>
              <w:t>шiлде</w:t>
            </w:r>
            <w:r w:rsidR="00F14496">
              <w:rPr>
                <w:sz w:val="24"/>
                <w:szCs w:val="24"/>
                <w:u w:val="single"/>
              </w:rPr>
              <w:t xml:space="preserve"> </w:t>
            </w:r>
            <w:r w:rsidRPr="00040A80">
              <w:rPr>
                <w:sz w:val="24"/>
                <w:szCs w:val="24"/>
                <w:u w:val="single"/>
              </w:rPr>
              <w:t>/</w:t>
            </w:r>
            <w:r w:rsidR="00F14496">
              <w:rPr>
                <w:sz w:val="24"/>
                <w:szCs w:val="24"/>
                <w:u w:val="single"/>
              </w:rPr>
              <w:t xml:space="preserve"> </w:t>
            </w:r>
            <w:r>
              <w:rPr>
                <w:sz w:val="24"/>
                <w:szCs w:val="24"/>
                <w:u w:val="single"/>
              </w:rPr>
              <w:t>июль</w:t>
            </w:r>
          </w:p>
        </w:tc>
      </w:tr>
    </w:tbl>
    <w:p w:rsidR="001A3483" w:rsidRPr="00B103E3" w:rsidRDefault="001A3483" w:rsidP="003F1F65">
      <w:pPr>
        <w:jc w:val="left"/>
      </w:pPr>
    </w:p>
    <w:sectPr w:rsidR="001A3483" w:rsidRPr="00B103E3">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400" w:rsidRDefault="00014400" w:rsidP="005D26CA">
      <w:r>
        <w:separator/>
      </w:r>
    </w:p>
  </w:endnote>
  <w:endnote w:type="continuationSeparator" w:id="0">
    <w:p w:rsidR="00014400" w:rsidRDefault="00014400" w:rsidP="005D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3E3" w:rsidRPr="00B103E3" w:rsidRDefault="00756F7E" w:rsidP="003F1F65">
    <w:pPr>
      <w:pStyle w:val="a5"/>
      <w:jc w:val="left"/>
    </w:pPr>
    <w:r>
      <w:rPr/>
      <w:t>Исполнитель: Дарбаева К.Б.; Дата: 21.07.2025 г.; Документ подготовлен в системе "Е-қызмет"</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400" w:rsidRDefault="00014400" w:rsidP="005D26CA">
      <w:r>
        <w:separator/>
      </w:r>
    </w:p>
  </w:footnote>
  <w:footnote w:type="continuationSeparator" w:id="0">
    <w:p w:rsidR="00014400" w:rsidRDefault="00014400" w:rsidP="005D2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id" w:val="30903199"/>
  </w:docVars>
  <w:rsids>
    <w:rsidRoot w:val="000E5300"/>
    <w:rsid w:val="00014400"/>
    <w:rsid w:val="00040A80"/>
    <w:rsid w:val="00080BC2"/>
    <w:rsid w:val="0008334C"/>
    <w:rsid w:val="000E5300"/>
    <w:rsid w:val="001351AD"/>
    <w:rsid w:val="0015256E"/>
    <w:rsid w:val="001A3483"/>
    <w:rsid w:val="001C0C56"/>
    <w:rsid w:val="002554E0"/>
    <w:rsid w:val="00262E3C"/>
    <w:rsid w:val="00290210"/>
    <w:rsid w:val="0029514E"/>
    <w:rsid w:val="002B0FA6"/>
    <w:rsid w:val="00312523"/>
    <w:rsid w:val="003A6A2E"/>
    <w:rsid w:val="003C2354"/>
    <w:rsid w:val="003D0199"/>
    <w:rsid w:val="003F1F65"/>
    <w:rsid w:val="00455754"/>
    <w:rsid w:val="004C0ED5"/>
    <w:rsid w:val="004E07C0"/>
    <w:rsid w:val="00544B0A"/>
    <w:rsid w:val="005B5D42"/>
    <w:rsid w:val="005D26CA"/>
    <w:rsid w:val="00656693"/>
    <w:rsid w:val="006578B1"/>
    <w:rsid w:val="0069035A"/>
    <w:rsid w:val="006A21BF"/>
    <w:rsid w:val="00742FD5"/>
    <w:rsid w:val="00751127"/>
    <w:rsid w:val="00756F7E"/>
    <w:rsid w:val="00765337"/>
    <w:rsid w:val="00782ABB"/>
    <w:rsid w:val="007F0CC2"/>
    <w:rsid w:val="007F40C1"/>
    <w:rsid w:val="008D1C28"/>
    <w:rsid w:val="009861A8"/>
    <w:rsid w:val="009A0D71"/>
    <w:rsid w:val="009F0584"/>
    <w:rsid w:val="00A42AD8"/>
    <w:rsid w:val="00A73C76"/>
    <w:rsid w:val="00A94BF8"/>
    <w:rsid w:val="00AC145E"/>
    <w:rsid w:val="00AE1521"/>
    <w:rsid w:val="00B03858"/>
    <w:rsid w:val="00B103E3"/>
    <w:rsid w:val="00C06669"/>
    <w:rsid w:val="00C83559"/>
    <w:rsid w:val="00D05355"/>
    <w:rsid w:val="00D64A36"/>
    <w:rsid w:val="00DF64C5"/>
    <w:rsid w:val="00E1633B"/>
    <w:rsid w:val="00E2265D"/>
    <w:rsid w:val="00E85E0D"/>
    <w:rsid w:val="00F114B6"/>
    <w:rsid w:val="00F14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5A717E-25B1-4C8D-B404-17887152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5D26CA"/>
    <w:pPr>
      <w:contextualSpacing/>
      <w:jc w:val="center"/>
    </w:pPr>
    <w:rPr>
      <w:rFonts w:eastAsia="Calibri"/>
      <w:lang w:val="kk-KZ"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6693"/>
    <w:pPr>
      <w:tabs>
        <w:tab w:val="center" w:pos="4677"/>
        <w:tab w:val="right" w:pos="9355"/>
      </w:tabs>
    </w:pPr>
  </w:style>
  <w:style w:type="character" w:customStyle="1" w:styleId="a4">
    <w:name w:val="Верхний колонтитул Знак"/>
    <w:link w:val="a3"/>
    <w:rsid w:val="00656693"/>
    <w:rPr>
      <w:sz w:val="24"/>
      <w:szCs w:val="24"/>
    </w:rPr>
  </w:style>
  <w:style w:type="paragraph" w:styleId="a5">
    <w:name w:val="footer"/>
    <w:basedOn w:val="a"/>
    <w:link w:val="a6"/>
    <w:uiPriority w:val="99"/>
    <w:rsid w:val="00656693"/>
    <w:pPr>
      <w:tabs>
        <w:tab w:val="center" w:pos="4677"/>
        <w:tab w:val="right" w:pos="9355"/>
      </w:tabs>
    </w:pPr>
  </w:style>
  <w:style w:type="character" w:customStyle="1" w:styleId="a6">
    <w:name w:val="Нижний колонтитул Знак"/>
    <w:link w:val="a5"/>
    <w:uiPriority w:val="99"/>
    <w:rsid w:val="00656693"/>
    <w:rPr>
      <w:sz w:val="24"/>
      <w:szCs w:val="24"/>
    </w:rPr>
  </w:style>
  <w:style w:type="character" w:customStyle="1" w:styleId="a7">
    <w:name w:val="Обычный (веб)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4 Знак1,Знак4 Знак Знак Знак,Знак4 Знак Знак1,Обычный (Web)1 Знак"/>
    <w:link w:val="a8"/>
    <w:uiPriority w:val="99"/>
    <w:locked/>
    <w:rsid w:val="00B103E3"/>
    <w:rPr>
      <w:sz w:val="24"/>
      <w:szCs w:val="24"/>
    </w:rPr>
  </w:style>
  <w:style w:type="paragraph" w:styleId="a8">
    <w:name w:val="Normal (Web)"/>
    <w:aliases w:val="Обычный (Web),Обычный (веб)1,Обычный (веб)1 Знак Знак Зн Знак Знак,Обычный (веб)1 Знак Знак Зн Знак,Обычный (веб)1 Знак Знак Зн,Знак4,Знак4 Знак Знак,Знак4 Знак,Обычный (Web)1,Обычный (веб) Знак1,Обычный (веб) Знак Знак1,Знак Знак1 Знак"/>
    <w:basedOn w:val="a"/>
    <w:link w:val="a7"/>
    <w:uiPriority w:val="99"/>
    <w:unhideWhenUsed/>
    <w:rsid w:val="00B103E3"/>
    <w:pPr>
      <w:tabs>
        <w:tab w:val="center" w:pos="4677"/>
        <w:tab w:val="right" w:pos="9355"/>
      </w:tabs>
    </w:pPr>
  </w:style>
  <w:style w:type="table" w:styleId="a9">
    <w:name w:val="Table Grid"/>
    <w:basedOn w:val="a1"/>
    <w:rsid w:val="009F0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89464">
      <w:bodyDiv w:val="1"/>
      <w:marLeft w:val="0"/>
      <w:marRight w:val="0"/>
      <w:marTop w:val="0"/>
      <w:marBottom w:val="0"/>
      <w:divBdr>
        <w:top w:val="none" w:sz="0" w:space="0" w:color="auto"/>
        <w:left w:val="none" w:sz="0" w:space="0" w:color="auto"/>
        <w:bottom w:val="none" w:sz="0" w:space="0" w:color="auto"/>
        <w:right w:val="none" w:sz="0" w:space="0" w:color="auto"/>
      </w:divBdr>
    </w:div>
    <w:div w:id="188763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footer1.xml" Type="http://schemas.openxmlformats.org/officeDocument/2006/relationships/footer"/>
<Relationship Id="rId7" Target="fontTable.xml" Type="http://schemas.openxmlformats.org/officeDocument/2006/relationships/fontTable"/>
<Relationship Id="rId8" Target="theme/theme1.xml" Type="http://schemas.openxmlformats.org/officeDocument/2006/relationships/theme"/>
<Relationship Id="rId9" Target="media/image1.gif"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1788</Words>
  <Characters>10195</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Ministry of Finance RK</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2024-03-14T11:36:00Z</dcterms:created>
  <dc:creator>Gulyaim</dc:creator>
  <dc:description>ref=</dc:description>
  <cp:lastModifiedBy>Администратор</cp:lastModifiedBy>
  <dcterms:modified xsi:type="dcterms:W3CDTF">2024-03-14T11:36:00Z</dcterms:modified>
  <cp:revision>2</cp:revision>
</cp:coreProperties>
</file>