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BAB95F" w14:textId="5CA06284" w:rsidR="00DB6386" w:rsidRDefault="00D53B06" w:rsidP="00D53B06">
      <w:pPr>
        <w:spacing w:line="360" w:lineRule="auto"/>
        <w:rPr>
          <w:rFonts w:ascii="Times New Roman" w:hAnsi="Times New Roman" w:cs="Times New Roman"/>
        </w:rPr>
      </w:pPr>
      <w:r>
        <w:rPr>
          <w:rFonts w:ascii="Times New Roman" w:hAnsi="Times New Roman" w:cs="Times New Roman"/>
        </w:rPr>
        <w:t>Derik Schrader</w:t>
      </w:r>
    </w:p>
    <w:p w14:paraId="0FF04563" w14:textId="58D490B0" w:rsidR="00D53B06" w:rsidRDefault="000D02CF" w:rsidP="00D53B06">
      <w:pPr>
        <w:spacing w:line="360" w:lineRule="auto"/>
        <w:rPr>
          <w:rFonts w:ascii="Times New Roman" w:hAnsi="Times New Roman" w:cs="Times New Roman"/>
        </w:rPr>
      </w:pPr>
      <w:r>
        <w:rPr>
          <w:rFonts w:ascii="Times New Roman" w:hAnsi="Times New Roman" w:cs="Times New Roman"/>
        </w:rPr>
        <w:t xml:space="preserve">Professor </w:t>
      </w:r>
      <w:proofErr w:type="spellStart"/>
      <w:r>
        <w:rPr>
          <w:rFonts w:ascii="Times New Roman" w:hAnsi="Times New Roman" w:cs="Times New Roman"/>
        </w:rPr>
        <w:t>Cassens</w:t>
      </w:r>
      <w:proofErr w:type="spellEnd"/>
    </w:p>
    <w:p w14:paraId="6DBF98E9" w14:textId="15E3BE05" w:rsidR="000D02CF" w:rsidRDefault="000D02CF" w:rsidP="00D53B06">
      <w:pPr>
        <w:spacing w:line="360" w:lineRule="auto"/>
        <w:rPr>
          <w:rFonts w:ascii="Times New Roman" w:hAnsi="Times New Roman" w:cs="Times New Roman"/>
        </w:rPr>
      </w:pPr>
      <w:r>
        <w:rPr>
          <w:rFonts w:ascii="Times New Roman" w:hAnsi="Times New Roman" w:cs="Times New Roman"/>
        </w:rPr>
        <w:t>Creative Coding 1</w:t>
      </w:r>
    </w:p>
    <w:p w14:paraId="5CFD8D4C" w14:textId="65CDB2F9" w:rsidR="000D02CF" w:rsidRDefault="000D02CF" w:rsidP="000D02CF">
      <w:pPr>
        <w:spacing w:line="480" w:lineRule="auto"/>
        <w:rPr>
          <w:rFonts w:ascii="Times New Roman" w:hAnsi="Times New Roman" w:cs="Times New Roman"/>
        </w:rPr>
      </w:pPr>
      <w:r>
        <w:rPr>
          <w:rFonts w:ascii="Times New Roman" w:hAnsi="Times New Roman" w:cs="Times New Roman"/>
        </w:rPr>
        <w:t>August 25, 2020</w:t>
      </w:r>
    </w:p>
    <w:p w14:paraId="1F57F27F" w14:textId="7B3F527C" w:rsidR="000D02CF" w:rsidRDefault="000D02CF" w:rsidP="000D02CF">
      <w:pPr>
        <w:spacing w:line="480" w:lineRule="auto"/>
        <w:jc w:val="center"/>
        <w:rPr>
          <w:rFonts w:ascii="Times New Roman" w:hAnsi="Times New Roman" w:cs="Times New Roman"/>
        </w:rPr>
      </w:pPr>
      <w:r>
        <w:rPr>
          <w:rFonts w:ascii="Times New Roman" w:hAnsi="Times New Roman" w:cs="Times New Roman"/>
        </w:rPr>
        <w:t xml:space="preserve">Graphic User Interface and Command Line </w:t>
      </w:r>
      <w:r w:rsidR="003547FC">
        <w:rPr>
          <w:rFonts w:ascii="Times New Roman" w:hAnsi="Times New Roman" w:cs="Times New Roman"/>
        </w:rPr>
        <w:t>Interface</w:t>
      </w:r>
    </w:p>
    <w:p w14:paraId="2796AC71" w14:textId="232FFC71" w:rsidR="00137369" w:rsidRDefault="00701964" w:rsidP="00701964">
      <w:pPr>
        <w:spacing w:line="480" w:lineRule="auto"/>
        <w:rPr>
          <w:rFonts w:ascii="Times New Roman" w:hAnsi="Times New Roman" w:cs="Times New Roman"/>
        </w:rPr>
      </w:pPr>
      <w:r>
        <w:rPr>
          <w:rFonts w:ascii="Times New Roman" w:hAnsi="Times New Roman" w:cs="Times New Roman"/>
        </w:rPr>
        <w:tab/>
      </w:r>
      <w:r w:rsidR="003547FC">
        <w:rPr>
          <w:rFonts w:ascii="Times New Roman" w:hAnsi="Times New Roman" w:cs="Times New Roman"/>
        </w:rPr>
        <w:t xml:space="preserve">In today’s digital age we often find ourselves in front of computer screens or other similar devices, often clueless to the language that exists behind each icon or badge that is manipulated. </w:t>
      </w:r>
      <w:r w:rsidR="00EF40F1">
        <w:rPr>
          <w:rFonts w:ascii="Times New Roman" w:hAnsi="Times New Roman" w:cs="Times New Roman"/>
        </w:rPr>
        <w:t xml:space="preserve">The language that most people will unknowingly use is Graphic User Interface, as it involves graphics and icons to communicate, helping us traverse our digital life. </w:t>
      </w:r>
      <w:r w:rsidR="006F508F">
        <w:rPr>
          <w:rFonts w:ascii="Times New Roman" w:hAnsi="Times New Roman" w:cs="Times New Roman"/>
        </w:rPr>
        <w:t xml:space="preserve">The other language is called Command Line Interface and does not use the visual cues for navigation, rather commands typed via the keyboard. After a brief introduction to Command Line Interface and Graphic User Interface I have </w:t>
      </w:r>
      <w:r w:rsidR="00B3076D">
        <w:rPr>
          <w:rFonts w:ascii="Times New Roman" w:hAnsi="Times New Roman" w:cs="Times New Roman"/>
        </w:rPr>
        <w:t>made an initial assessment on the similarities and differences</w:t>
      </w:r>
      <w:r w:rsidR="00390948">
        <w:rPr>
          <w:rFonts w:ascii="Times New Roman" w:hAnsi="Times New Roman" w:cs="Times New Roman"/>
        </w:rPr>
        <w:t xml:space="preserve">. </w:t>
      </w:r>
    </w:p>
    <w:p w14:paraId="534550A5" w14:textId="484C58AB" w:rsidR="00701964" w:rsidRDefault="003547FC" w:rsidP="00390948">
      <w:pPr>
        <w:spacing w:line="480" w:lineRule="auto"/>
        <w:ind w:firstLine="720"/>
        <w:rPr>
          <w:rFonts w:ascii="Times New Roman" w:hAnsi="Times New Roman" w:cs="Times New Roman"/>
        </w:rPr>
      </w:pPr>
      <w:r>
        <w:rPr>
          <w:rFonts w:ascii="Times New Roman" w:hAnsi="Times New Roman" w:cs="Times New Roman"/>
        </w:rPr>
        <w:t xml:space="preserve">Graphics User Interface (GUI) </w:t>
      </w:r>
      <w:r w:rsidR="00137369">
        <w:rPr>
          <w:rFonts w:ascii="Times New Roman" w:hAnsi="Times New Roman" w:cs="Times New Roman"/>
        </w:rPr>
        <w:t>i</w:t>
      </w:r>
      <w:r w:rsidR="00B3076D">
        <w:rPr>
          <w:rFonts w:ascii="Times New Roman" w:hAnsi="Times New Roman" w:cs="Times New Roman"/>
        </w:rPr>
        <w:t>n comparison to Command Line Interface (CLI)</w:t>
      </w:r>
      <w:r w:rsidR="00390948">
        <w:rPr>
          <w:rFonts w:ascii="Times New Roman" w:hAnsi="Times New Roman" w:cs="Times New Roman"/>
        </w:rPr>
        <w:t xml:space="preserve"> on Mac operating systems </w:t>
      </w:r>
      <w:r w:rsidR="006B010B">
        <w:rPr>
          <w:rFonts w:ascii="Times New Roman" w:hAnsi="Times New Roman" w:cs="Times New Roman"/>
        </w:rPr>
        <w:t>feels second nature in co</w:t>
      </w:r>
      <w:r w:rsidR="00684AAD">
        <w:rPr>
          <w:rFonts w:ascii="Times New Roman" w:hAnsi="Times New Roman" w:cs="Times New Roman"/>
        </w:rPr>
        <w:t>ntrast</w:t>
      </w:r>
      <w:r w:rsidR="006B010B">
        <w:rPr>
          <w:rFonts w:ascii="Times New Roman" w:hAnsi="Times New Roman" w:cs="Times New Roman"/>
        </w:rPr>
        <w:t xml:space="preserve"> to CLI which felt like trying to speak Pashtu. Often times</w:t>
      </w:r>
      <w:r w:rsidR="0099625A">
        <w:rPr>
          <w:rFonts w:ascii="Times New Roman" w:hAnsi="Times New Roman" w:cs="Times New Roman"/>
        </w:rPr>
        <w:t xml:space="preserve"> </w:t>
      </w:r>
      <w:r w:rsidR="006B010B">
        <w:rPr>
          <w:rFonts w:ascii="Times New Roman" w:hAnsi="Times New Roman" w:cs="Times New Roman"/>
        </w:rPr>
        <w:t xml:space="preserve">I had to refer back to the </w:t>
      </w:r>
      <w:r w:rsidR="0099625A">
        <w:rPr>
          <w:rFonts w:ascii="Times New Roman" w:hAnsi="Times New Roman" w:cs="Times New Roman"/>
        </w:rPr>
        <w:t xml:space="preserve">course material </w:t>
      </w:r>
      <w:r w:rsidR="006B010B" w:rsidRPr="006B010B">
        <w:rPr>
          <w:rFonts w:ascii="Times New Roman" w:hAnsi="Times New Roman" w:cs="Times New Roman"/>
          <w:i/>
          <w:iCs/>
        </w:rPr>
        <w:t xml:space="preserve">Unix For </w:t>
      </w:r>
      <w:proofErr w:type="gramStart"/>
      <w:r w:rsidR="006B010B" w:rsidRPr="006B010B">
        <w:rPr>
          <w:rFonts w:ascii="Times New Roman" w:hAnsi="Times New Roman" w:cs="Times New Roman"/>
          <w:i/>
          <w:iCs/>
        </w:rPr>
        <w:t>The</w:t>
      </w:r>
      <w:proofErr w:type="gramEnd"/>
      <w:r w:rsidR="006B010B" w:rsidRPr="006B010B">
        <w:rPr>
          <w:rFonts w:ascii="Times New Roman" w:hAnsi="Times New Roman" w:cs="Times New Roman"/>
          <w:i/>
          <w:iCs/>
        </w:rPr>
        <w:t xml:space="preserve"> Beginning Mage</w:t>
      </w:r>
      <w:r w:rsidR="006B010B">
        <w:rPr>
          <w:rFonts w:ascii="Times New Roman" w:hAnsi="Times New Roman" w:cs="Times New Roman"/>
        </w:rPr>
        <w:t xml:space="preserve"> in order to find the right language to communicate with</w:t>
      </w:r>
      <w:r w:rsidR="0099625A">
        <w:rPr>
          <w:rFonts w:ascii="Times New Roman" w:hAnsi="Times New Roman" w:cs="Times New Roman"/>
        </w:rPr>
        <w:t xml:space="preserve">, causing a lag in efficiency. Having to repeatedly look at a document in order to use this language resulted in lengthy times to accomplish what would be normally done in less time using GUI; however, this may not be the case when fluency is achieved. According to an article on educba.com, </w:t>
      </w:r>
      <w:r w:rsidR="003D580E">
        <w:rPr>
          <w:rFonts w:ascii="Times New Roman" w:hAnsi="Times New Roman" w:cs="Times New Roman"/>
        </w:rPr>
        <w:t>CLI is faster due to the keyboard only being used versus keyboard and a mouse (“Difference Between,” n.d.).</w:t>
      </w:r>
      <w:r w:rsidR="00A010B6">
        <w:rPr>
          <w:rFonts w:ascii="Times New Roman" w:hAnsi="Times New Roman" w:cs="Times New Roman"/>
        </w:rPr>
        <w:t xml:space="preserve"> In addition to speed and ease of use, GUI and CLI can be compared in appearances, or lack thereof. CLI uses a terminal that can be accessed fairly easily; however, due to its simple and streamlined nature it lacks any kind of visual </w:t>
      </w:r>
      <w:r w:rsidR="00684AAD">
        <w:rPr>
          <w:rFonts w:ascii="Times New Roman" w:hAnsi="Times New Roman" w:cs="Times New Roman"/>
        </w:rPr>
        <w:t>attributes. Although these two languages are inherently different, they do possess similarities.</w:t>
      </w:r>
    </w:p>
    <w:p w14:paraId="33F2764F" w14:textId="43ACA110" w:rsidR="00F042F1" w:rsidRDefault="00F042F1" w:rsidP="00390948">
      <w:pPr>
        <w:spacing w:line="480" w:lineRule="auto"/>
        <w:ind w:firstLine="720"/>
        <w:rPr>
          <w:rFonts w:ascii="Times New Roman" w:hAnsi="Times New Roman" w:cs="Times New Roman"/>
        </w:rPr>
      </w:pPr>
      <w:r>
        <w:rPr>
          <w:rFonts w:ascii="Times New Roman" w:hAnsi="Times New Roman" w:cs="Times New Roman"/>
        </w:rPr>
        <w:lastRenderedPageBreak/>
        <w:t xml:space="preserve">Both Graphics User Interface and Command Line Interface have similar attributes, although they may not be as noticeable as the areas that contrast. Each of the discussed languages can open and create directories. The language or direction may be different between the two in order to create a directory or file; however, the end result is the same. Movement and copying of files can be accomplished on both sides, as well as, deleting content. </w:t>
      </w:r>
      <w:r w:rsidR="00E727EC">
        <w:rPr>
          <w:rFonts w:ascii="Times New Roman" w:hAnsi="Times New Roman" w:cs="Times New Roman"/>
        </w:rPr>
        <w:t>In addition to the previous similarities, text can be added and modified in CLI by using a text editor.</w:t>
      </w:r>
    </w:p>
    <w:p w14:paraId="54B57249" w14:textId="063E130C" w:rsidR="00E727EC" w:rsidRDefault="00E727EC" w:rsidP="00390948">
      <w:pPr>
        <w:spacing w:line="480" w:lineRule="auto"/>
        <w:ind w:firstLine="720"/>
        <w:rPr>
          <w:rFonts w:ascii="Times New Roman" w:hAnsi="Times New Roman" w:cs="Times New Roman"/>
        </w:rPr>
      </w:pPr>
      <w:r>
        <w:rPr>
          <w:rFonts w:ascii="Times New Roman" w:hAnsi="Times New Roman" w:cs="Times New Roman"/>
        </w:rPr>
        <w:t xml:space="preserve">In conclusion, </w:t>
      </w:r>
      <w:r>
        <w:rPr>
          <w:rFonts w:ascii="Times New Roman" w:hAnsi="Times New Roman" w:cs="Times New Roman"/>
        </w:rPr>
        <w:t>Graphics User Interface and Command Line Interface</w:t>
      </w:r>
      <w:r>
        <w:rPr>
          <w:rFonts w:ascii="Times New Roman" w:hAnsi="Times New Roman" w:cs="Times New Roman"/>
        </w:rPr>
        <w:t xml:space="preserve"> have many differences, some more drastic than others; however, they both serve a purpose in this digital world.  </w:t>
      </w:r>
    </w:p>
    <w:p w14:paraId="231F2F90" w14:textId="77777777" w:rsidR="00684AAD" w:rsidRDefault="00684AAD" w:rsidP="00390948">
      <w:pPr>
        <w:spacing w:line="480" w:lineRule="auto"/>
        <w:ind w:firstLine="720"/>
        <w:rPr>
          <w:rFonts w:ascii="Times New Roman" w:hAnsi="Times New Roman" w:cs="Times New Roman"/>
        </w:rPr>
      </w:pPr>
    </w:p>
    <w:p w14:paraId="7BD1E6E1" w14:textId="24D6F532" w:rsidR="00E727EC" w:rsidRDefault="00E727EC" w:rsidP="00F265D1">
      <w:pPr>
        <w:spacing w:line="480" w:lineRule="auto"/>
        <w:ind w:firstLine="720"/>
        <w:rPr>
          <w:rFonts w:ascii="Times New Roman" w:hAnsi="Times New Roman" w:cs="Times New Roman"/>
        </w:rPr>
      </w:pPr>
      <w:r w:rsidRPr="00E727EC">
        <w:rPr>
          <w:rFonts w:ascii="Times New Roman" w:hAnsi="Times New Roman" w:cs="Times New Roman"/>
        </w:rPr>
        <w:t>Reference:</w:t>
      </w:r>
    </w:p>
    <w:p w14:paraId="18502F58" w14:textId="3E01961C" w:rsidR="003D580E" w:rsidRDefault="00A010B6" w:rsidP="00A010B6">
      <w:pPr>
        <w:spacing w:line="480" w:lineRule="auto"/>
        <w:ind w:left="2160" w:hanging="720"/>
        <w:rPr>
          <w:rFonts w:ascii="Times New Roman" w:hAnsi="Times New Roman" w:cs="Times New Roman"/>
        </w:rPr>
      </w:pPr>
      <w:r>
        <w:rPr>
          <w:rFonts w:ascii="Times New Roman" w:hAnsi="Times New Roman" w:cs="Times New Roman"/>
        </w:rPr>
        <w:t xml:space="preserve">EDUCBA. (n.d.). </w:t>
      </w:r>
      <w:r>
        <w:rPr>
          <w:rFonts w:ascii="Times New Roman" w:hAnsi="Times New Roman" w:cs="Times New Roman"/>
          <w:i/>
          <w:iCs/>
        </w:rPr>
        <w:t xml:space="preserve">Difference Between GUI and CLI. </w:t>
      </w:r>
      <w:hyperlink r:id="rId6" w:history="1">
        <w:r w:rsidRPr="00531373">
          <w:rPr>
            <w:rStyle w:val="Hyperlink"/>
            <w:rFonts w:ascii="Times New Roman" w:hAnsi="Times New Roman" w:cs="Times New Roman"/>
          </w:rPr>
          <w:t>www.educba.com</w:t>
        </w:r>
      </w:hyperlink>
      <w:r>
        <w:rPr>
          <w:rFonts w:ascii="Times New Roman" w:hAnsi="Times New Roman" w:cs="Times New Roman"/>
        </w:rPr>
        <w:t xml:space="preserve">. </w:t>
      </w:r>
      <w:hyperlink r:id="rId7" w:history="1">
        <w:r w:rsidRPr="00531373">
          <w:rPr>
            <w:rStyle w:val="Hyperlink"/>
            <w:rFonts w:ascii="Times New Roman" w:hAnsi="Times New Roman" w:cs="Times New Roman"/>
          </w:rPr>
          <w:t>https://www.educba.com/gui-vs-cli/</w:t>
        </w:r>
      </w:hyperlink>
    </w:p>
    <w:p w14:paraId="514DA30E" w14:textId="2036CEB4" w:rsidR="00A010B6" w:rsidRDefault="00F265D1" w:rsidP="00A010B6">
      <w:pPr>
        <w:spacing w:line="480" w:lineRule="auto"/>
        <w:ind w:left="2160" w:hanging="720"/>
        <w:rPr>
          <w:rFonts w:ascii="Times New Roman" w:hAnsi="Times New Roman" w:cs="Times New Roman"/>
          <w:i/>
          <w:iCs/>
        </w:rPr>
      </w:pPr>
      <w:proofErr w:type="spellStart"/>
      <w:r>
        <w:rPr>
          <w:rFonts w:ascii="Times New Roman" w:hAnsi="Times New Roman" w:cs="Times New Roman"/>
        </w:rPr>
        <w:t>Topjian</w:t>
      </w:r>
      <w:proofErr w:type="spellEnd"/>
      <w:r>
        <w:rPr>
          <w:rFonts w:ascii="Times New Roman" w:hAnsi="Times New Roman" w:cs="Times New Roman"/>
        </w:rPr>
        <w:t xml:space="preserve">, J. (n.d.) </w:t>
      </w:r>
      <w:r>
        <w:rPr>
          <w:rFonts w:ascii="Times New Roman" w:hAnsi="Times New Roman" w:cs="Times New Roman"/>
          <w:i/>
          <w:iCs/>
        </w:rPr>
        <w:t>Unix for the Beginning Mage.</w:t>
      </w:r>
      <w:r>
        <w:rPr>
          <w:rFonts w:ascii="Times New Roman" w:hAnsi="Times New Roman" w:cs="Times New Roman"/>
        </w:rPr>
        <w:t xml:space="preserve"> Unixmages.com. </w:t>
      </w:r>
      <w:r>
        <w:rPr>
          <w:rFonts w:ascii="Times New Roman" w:hAnsi="Times New Roman" w:cs="Times New Roman"/>
          <w:i/>
          <w:iCs/>
        </w:rPr>
        <w:t xml:space="preserve"> </w:t>
      </w:r>
      <w:hyperlink r:id="rId8" w:history="1">
        <w:r w:rsidRPr="00531373">
          <w:rPr>
            <w:rStyle w:val="Hyperlink"/>
            <w:rFonts w:ascii="Times New Roman" w:hAnsi="Times New Roman" w:cs="Times New Roman"/>
            <w:i/>
            <w:iCs/>
          </w:rPr>
          <w:t>http://unixmages.com/wp-content/uploads/2018/12/ufbm.pdf</w:t>
        </w:r>
      </w:hyperlink>
    </w:p>
    <w:p w14:paraId="2671F0AF" w14:textId="77777777" w:rsidR="00F265D1" w:rsidRPr="00F265D1" w:rsidRDefault="00F265D1" w:rsidP="00A010B6">
      <w:pPr>
        <w:spacing w:line="480" w:lineRule="auto"/>
        <w:ind w:left="2160" w:hanging="720"/>
        <w:rPr>
          <w:rFonts w:ascii="Times New Roman" w:hAnsi="Times New Roman" w:cs="Times New Roman"/>
          <w:i/>
          <w:iCs/>
        </w:rPr>
      </w:pPr>
    </w:p>
    <w:sectPr w:rsidR="00F265D1" w:rsidRPr="00F265D1" w:rsidSect="00E47AAA">
      <w:headerReference w:type="even" r:id="rI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251930" w14:textId="77777777" w:rsidR="00065188" w:rsidRDefault="00065188" w:rsidP="00684AAD">
      <w:r>
        <w:separator/>
      </w:r>
    </w:p>
  </w:endnote>
  <w:endnote w:type="continuationSeparator" w:id="0">
    <w:p w14:paraId="165A612A" w14:textId="77777777" w:rsidR="00065188" w:rsidRDefault="00065188" w:rsidP="00684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2C8629" w14:textId="77777777" w:rsidR="00065188" w:rsidRDefault="00065188" w:rsidP="00684AAD">
      <w:r>
        <w:separator/>
      </w:r>
    </w:p>
  </w:footnote>
  <w:footnote w:type="continuationSeparator" w:id="0">
    <w:p w14:paraId="4CE079E9" w14:textId="77777777" w:rsidR="00065188" w:rsidRDefault="00065188" w:rsidP="00684A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37300799"/>
      <w:docPartObj>
        <w:docPartGallery w:val="Page Numbers (Top of Page)"/>
        <w:docPartUnique/>
      </w:docPartObj>
    </w:sdtPr>
    <w:sdtContent>
      <w:p w14:paraId="6D80C87A" w14:textId="5D6973A7" w:rsidR="00684AAD" w:rsidRDefault="00684AAD" w:rsidP="0053137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EFD9BB" w14:textId="77777777" w:rsidR="00684AAD" w:rsidRDefault="00684AAD" w:rsidP="00684AA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Times New Roman" w:hAnsi="Times New Roman" w:cs="Times New Roman"/>
      </w:rPr>
      <w:id w:val="888545848"/>
      <w:docPartObj>
        <w:docPartGallery w:val="Page Numbers (Top of Page)"/>
        <w:docPartUnique/>
      </w:docPartObj>
    </w:sdtPr>
    <w:sdtContent>
      <w:p w14:paraId="01A5F584" w14:textId="6E77E941" w:rsidR="00684AAD" w:rsidRPr="00684AAD" w:rsidRDefault="00684AAD" w:rsidP="00531373">
        <w:pPr>
          <w:pStyle w:val="Header"/>
          <w:framePr w:wrap="none" w:vAnchor="text" w:hAnchor="margin" w:xAlign="right" w:y="1"/>
          <w:rPr>
            <w:rStyle w:val="PageNumber"/>
            <w:rFonts w:ascii="Times New Roman" w:hAnsi="Times New Roman" w:cs="Times New Roman"/>
          </w:rPr>
        </w:pPr>
        <w:r w:rsidRPr="00684AAD">
          <w:rPr>
            <w:rStyle w:val="PageNumber"/>
            <w:rFonts w:ascii="Times New Roman" w:hAnsi="Times New Roman" w:cs="Times New Roman"/>
          </w:rPr>
          <w:fldChar w:fldCharType="begin"/>
        </w:r>
        <w:r w:rsidRPr="00684AAD">
          <w:rPr>
            <w:rStyle w:val="PageNumber"/>
            <w:rFonts w:ascii="Times New Roman" w:hAnsi="Times New Roman" w:cs="Times New Roman"/>
          </w:rPr>
          <w:instrText xml:space="preserve"> PAGE </w:instrText>
        </w:r>
        <w:r w:rsidRPr="00684AAD">
          <w:rPr>
            <w:rStyle w:val="PageNumber"/>
            <w:rFonts w:ascii="Times New Roman" w:hAnsi="Times New Roman" w:cs="Times New Roman"/>
          </w:rPr>
          <w:fldChar w:fldCharType="separate"/>
        </w:r>
        <w:r w:rsidRPr="00684AAD">
          <w:rPr>
            <w:rStyle w:val="PageNumber"/>
            <w:rFonts w:ascii="Times New Roman" w:hAnsi="Times New Roman" w:cs="Times New Roman"/>
            <w:noProof/>
          </w:rPr>
          <w:t>1</w:t>
        </w:r>
        <w:r w:rsidRPr="00684AAD">
          <w:rPr>
            <w:rStyle w:val="PageNumber"/>
            <w:rFonts w:ascii="Times New Roman" w:hAnsi="Times New Roman" w:cs="Times New Roman"/>
          </w:rPr>
          <w:fldChar w:fldCharType="end"/>
        </w:r>
      </w:p>
    </w:sdtContent>
  </w:sdt>
  <w:p w14:paraId="0F852340" w14:textId="77777777" w:rsidR="00684AAD" w:rsidRDefault="00684AAD" w:rsidP="00684AAD">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06"/>
    <w:rsid w:val="00065188"/>
    <w:rsid w:val="000D02CF"/>
    <w:rsid w:val="00137369"/>
    <w:rsid w:val="003547FC"/>
    <w:rsid w:val="00390948"/>
    <w:rsid w:val="003D580E"/>
    <w:rsid w:val="00684AAD"/>
    <w:rsid w:val="006B010B"/>
    <w:rsid w:val="006F508F"/>
    <w:rsid w:val="00701964"/>
    <w:rsid w:val="0099625A"/>
    <w:rsid w:val="00A010B6"/>
    <w:rsid w:val="00B1041D"/>
    <w:rsid w:val="00B3076D"/>
    <w:rsid w:val="00D53B06"/>
    <w:rsid w:val="00DB6386"/>
    <w:rsid w:val="00E47AAA"/>
    <w:rsid w:val="00E727EC"/>
    <w:rsid w:val="00EF40F1"/>
    <w:rsid w:val="00F042F1"/>
    <w:rsid w:val="00F26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1033CE"/>
  <w15:chartTrackingRefBased/>
  <w15:docId w15:val="{C8F11875-1E8F-5F41-BBC2-CE90B764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10B6"/>
    <w:rPr>
      <w:color w:val="0563C1" w:themeColor="hyperlink"/>
      <w:u w:val="single"/>
    </w:rPr>
  </w:style>
  <w:style w:type="character" w:styleId="UnresolvedMention">
    <w:name w:val="Unresolved Mention"/>
    <w:basedOn w:val="DefaultParagraphFont"/>
    <w:uiPriority w:val="99"/>
    <w:semiHidden/>
    <w:unhideWhenUsed/>
    <w:rsid w:val="00A010B6"/>
    <w:rPr>
      <w:color w:val="605E5C"/>
      <w:shd w:val="clear" w:color="auto" w:fill="E1DFDD"/>
    </w:rPr>
  </w:style>
  <w:style w:type="paragraph" w:styleId="Header">
    <w:name w:val="header"/>
    <w:basedOn w:val="Normal"/>
    <w:link w:val="HeaderChar"/>
    <w:uiPriority w:val="99"/>
    <w:unhideWhenUsed/>
    <w:rsid w:val="00684AAD"/>
    <w:pPr>
      <w:tabs>
        <w:tab w:val="center" w:pos="4680"/>
        <w:tab w:val="right" w:pos="9360"/>
      </w:tabs>
    </w:pPr>
  </w:style>
  <w:style w:type="character" w:customStyle="1" w:styleId="HeaderChar">
    <w:name w:val="Header Char"/>
    <w:basedOn w:val="DefaultParagraphFont"/>
    <w:link w:val="Header"/>
    <w:uiPriority w:val="99"/>
    <w:rsid w:val="00684AAD"/>
  </w:style>
  <w:style w:type="character" w:styleId="PageNumber">
    <w:name w:val="page number"/>
    <w:basedOn w:val="DefaultParagraphFont"/>
    <w:uiPriority w:val="99"/>
    <w:semiHidden/>
    <w:unhideWhenUsed/>
    <w:rsid w:val="00684AAD"/>
  </w:style>
  <w:style w:type="paragraph" w:styleId="Footer">
    <w:name w:val="footer"/>
    <w:basedOn w:val="Normal"/>
    <w:link w:val="FooterChar"/>
    <w:uiPriority w:val="99"/>
    <w:unhideWhenUsed/>
    <w:rsid w:val="00684AAD"/>
    <w:pPr>
      <w:tabs>
        <w:tab w:val="center" w:pos="4680"/>
        <w:tab w:val="right" w:pos="9360"/>
      </w:tabs>
    </w:pPr>
  </w:style>
  <w:style w:type="character" w:customStyle="1" w:styleId="FooterChar">
    <w:name w:val="Footer Char"/>
    <w:basedOn w:val="DefaultParagraphFont"/>
    <w:link w:val="Footer"/>
    <w:uiPriority w:val="99"/>
    <w:rsid w:val="00684A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ixmages.com/wp-content/uploads/2018/12/ufbm.pdf" TargetMode="External"/><Relationship Id="rId3" Type="http://schemas.openxmlformats.org/officeDocument/2006/relationships/webSettings" Target="webSettings.xml"/><Relationship Id="rId7" Type="http://schemas.openxmlformats.org/officeDocument/2006/relationships/hyperlink" Target="https://www.educba.com/gui-vs-cli/"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ducba.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Schrader, Derik</dc:creator>
  <cp:keywords/>
  <dc:description/>
  <cp:lastModifiedBy>Schrader, Derik</cp:lastModifiedBy>
  <cp:revision>1</cp:revision>
  <dcterms:created xsi:type="dcterms:W3CDTF">2020-08-25T21:17:00Z</dcterms:created>
  <dcterms:modified xsi:type="dcterms:W3CDTF">2020-08-26T02:33:00Z</dcterms:modified>
</cp:coreProperties>
</file>