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02" w:type="dxa"/>
        <w:tblInd w:w="0" w:type="dxa"/>
        <w:tblBorders>
          <w:top w:val="single" w:sz="1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2"/>
      </w:tblGrid>
      <w:tr w:rsidR="00191F2F" w14:paraId="3622C629" w14:textId="77777777">
        <w:trPr>
          <w:trHeight w:val="26063"/>
        </w:trPr>
        <w:tc>
          <w:tcPr>
            <w:tcW w:w="9802" w:type="dxa"/>
          </w:tcPr>
          <w:p w14:paraId="402B301C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53E16BC0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IZMIR KATIP CELEBI UNIVERSITY</w:t>
            </w:r>
          </w:p>
          <w:p w14:paraId="09EF8CD4" w14:textId="77777777" w:rsidR="00191F2F" w:rsidRDefault="00542C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30593F" wp14:editId="4CDC7757">
                  <wp:extent cx="2918460" cy="182118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1821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FA5FF5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DEPARTMENT OF ELECTRICAL AND ELECTRONICS ENGINEERING</w:t>
            </w:r>
          </w:p>
          <w:p w14:paraId="314003A9" w14:textId="77777777" w:rsidR="00191F2F" w:rsidRDefault="00191F2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FD93312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A894116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E92B31A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CED9236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EEE 306</w:t>
            </w:r>
          </w:p>
          <w:p w14:paraId="310EEA13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POWER SYSTEMS</w:t>
            </w:r>
          </w:p>
          <w:p w14:paraId="2436A72E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FB8661A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Res.Asst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Mehmet Uğur SOYDEMİR</w:t>
            </w:r>
          </w:p>
          <w:p w14:paraId="4031DDD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54187E9C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LOAD FLOW ANALYSIS OF A POWER SYSTEM</w:t>
            </w:r>
          </w:p>
          <w:p w14:paraId="4ABE0A07" w14:textId="77777777" w:rsidR="00191F2F" w:rsidRDefault="00191F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79382D6" w14:textId="77777777" w:rsidR="00191F2F" w:rsidRDefault="00191F2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1E5FE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88B085B" w14:textId="77777777" w:rsidR="00191F2F" w:rsidRDefault="00542C00" w:rsidP="003D3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5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Derin Arda ŞAHİN        160403035</w:t>
            </w:r>
          </w:p>
          <w:p w14:paraId="7641AFA6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0FC5F0D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CD7575A" w14:textId="77777777" w:rsidR="00191F2F" w:rsidRDefault="00191F2F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C3F0B88" w14:textId="77777777" w:rsidR="00191F2F" w:rsidRDefault="00191F2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9AA59B7" w14:textId="77777777" w:rsidR="00191F2F" w:rsidRDefault="00191F2F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7409E52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2020-2021 SPRING</w:t>
            </w:r>
          </w:p>
          <w:p w14:paraId="75066549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ASST. PROF. DR. İBRAHİM ŞENGÖR</w:t>
            </w:r>
          </w:p>
          <w:p w14:paraId="116895E3" w14:textId="41E925DC" w:rsidR="00191F2F" w:rsidRDefault="00191F2F">
            <w:pPr>
              <w:rPr>
                <w:b/>
                <w:sz w:val="26"/>
                <w:szCs w:val="26"/>
              </w:rPr>
            </w:pPr>
          </w:p>
          <w:p w14:paraId="285E3640" w14:textId="4153FA1C" w:rsidR="00542C00" w:rsidRDefault="00542C00">
            <w:pPr>
              <w:rPr>
                <w:b/>
                <w:sz w:val="26"/>
                <w:szCs w:val="26"/>
              </w:rPr>
            </w:pPr>
          </w:p>
          <w:p w14:paraId="4DAEDB3D" w14:textId="481D8F8C" w:rsidR="00542C00" w:rsidRDefault="00542C00">
            <w:pPr>
              <w:rPr>
                <w:b/>
                <w:sz w:val="26"/>
                <w:szCs w:val="26"/>
              </w:rPr>
            </w:pPr>
          </w:p>
          <w:p w14:paraId="3118C647" w14:textId="1E7B5229" w:rsidR="00542C00" w:rsidRDefault="00542C00">
            <w:pPr>
              <w:rPr>
                <w:b/>
                <w:sz w:val="26"/>
                <w:szCs w:val="26"/>
              </w:rPr>
            </w:pPr>
          </w:p>
          <w:p w14:paraId="7C0BA37E" w14:textId="658C063E" w:rsidR="00542C00" w:rsidRDefault="00542C00">
            <w:pPr>
              <w:rPr>
                <w:b/>
                <w:sz w:val="26"/>
                <w:szCs w:val="26"/>
              </w:rPr>
            </w:pPr>
          </w:p>
          <w:p w14:paraId="47D860E6" w14:textId="028A6ACF" w:rsidR="00542C00" w:rsidRDefault="00542C00">
            <w:pPr>
              <w:rPr>
                <w:b/>
                <w:sz w:val="26"/>
                <w:szCs w:val="26"/>
              </w:rPr>
            </w:pPr>
          </w:p>
          <w:p w14:paraId="13303B34" w14:textId="77777777" w:rsidR="00635E68" w:rsidRDefault="00635E68">
            <w:pPr>
              <w:rPr>
                <w:b/>
                <w:sz w:val="26"/>
                <w:szCs w:val="26"/>
              </w:rPr>
            </w:pPr>
          </w:p>
          <w:p w14:paraId="493B1FAF" w14:textId="77777777" w:rsidR="00542C00" w:rsidRDefault="00542C00">
            <w:pPr>
              <w:rPr>
                <w:b/>
                <w:sz w:val="26"/>
                <w:szCs w:val="26"/>
              </w:rPr>
            </w:pPr>
          </w:p>
          <w:p w14:paraId="744ADC62" w14:textId="77777777" w:rsidR="00191F2F" w:rsidRDefault="00191F2F">
            <w:pPr>
              <w:rPr>
                <w:b/>
                <w:sz w:val="26"/>
                <w:szCs w:val="26"/>
              </w:rPr>
            </w:pPr>
          </w:p>
          <w:p w14:paraId="76F5A145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ABSTRACT</w:t>
            </w:r>
          </w:p>
          <w:p w14:paraId="4838D611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7929B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>
              <w:rPr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Gauss-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general, an ideal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theoretical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interpreted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E41F54D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6C37B5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INTRODUCTION</w:t>
            </w:r>
          </w:p>
          <w:p w14:paraId="39A1DF17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F84203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smaller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*]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09199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27D861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METHODOLOGY</w:t>
            </w:r>
          </w:p>
          <w:p w14:paraId="07A4B3F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498E372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observational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a IEEE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carried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Explanations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85A68A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D992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990F68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F1095B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00DC93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BUSES USED IN POWER SYSTEM</w:t>
            </w:r>
          </w:p>
          <w:p w14:paraId="0A1AB831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18D989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(PV, QV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SV)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voltage-power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collapse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compensation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5E3D47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61A4D5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D69A0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LOAD FLOW ANALYSIS METHODS IN POWER SYSTEMS</w:t>
            </w:r>
          </w:p>
          <w:p w14:paraId="2CCA0ED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EA847B6" w14:textId="77777777" w:rsidR="00191F2F" w:rsidRDefault="00542C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difficult-to-compute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D409C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6F585" w14:textId="77777777" w:rsidR="00191F2F" w:rsidRDefault="00542C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Gauss-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  <w:proofErr w:type="spellEnd"/>
          </w:p>
          <w:p w14:paraId="4985E960" w14:textId="77777777" w:rsidR="00191F2F" w:rsidRDefault="00542C00">
            <w:pPr>
              <w:spacing w:after="160" w:line="259" w:lineRule="auto"/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algebraic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56DDAB" w14:textId="77777777" w:rsidR="00191F2F" w:rsidRDefault="00542C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Newton-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</w:p>
          <w:p w14:paraId="6C82C222" w14:textId="77777777" w:rsidR="00191F2F" w:rsidRDefault="00542C00">
            <w:pPr>
              <w:spacing w:after="160" w:line="259" w:lineRule="auto"/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Taylor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derivatives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greater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1’st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Taylor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Newton's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5E8A76" w14:textId="77777777" w:rsidR="00191F2F" w:rsidRDefault="00191F2F">
            <w:pPr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2B14D" w14:textId="77777777" w:rsidR="00191F2F" w:rsidRDefault="00542C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decreases.In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according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Newton-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tolerance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88A81F" w14:textId="77777777" w:rsidR="00191F2F" w:rsidRDefault="00191F2F">
            <w:pPr>
              <w:ind w:lef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67C3C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8F4DF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6D825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EC1B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A146B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E3AA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C8363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PARAMETERS THAT MAY AFFECT THE RESULTS</w:t>
            </w:r>
          </w:p>
          <w:p w14:paraId="086956B1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2F8317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outcomes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focuses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aspects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typically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simplified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one-line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per-unit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steady-state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expansion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magnitude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power-flow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affected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active-reactive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fluctuation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Furthermore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***)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consequence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discovered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because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discovered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****)</w:t>
            </w:r>
          </w:p>
          <w:p w14:paraId="55C4EB70" w14:textId="77777777" w:rsidR="00191F2F" w:rsidRDefault="00542C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88F89B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B6591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531F4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SIMULATION RESULTS </w:t>
            </w:r>
          </w:p>
          <w:p w14:paraId="65DA52F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AE2BE6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transient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performed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.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???</w:t>
            </w:r>
            <w:proofErr w:type="gramEnd"/>
          </w:p>
          <w:p w14:paraId="4BD6B952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</w:t>
            </w:r>
          </w:p>
          <w:p w14:paraId="0790636C" w14:textId="77777777" w:rsidR="00191F2F" w:rsidRDefault="00542C00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0DB19F3" wp14:editId="307F54D9">
                  <wp:extent cx="3573823" cy="264837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823" cy="2648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42D789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Single-line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an IEEE 9-bus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[1].</w:t>
            </w:r>
          </w:p>
          <w:p w14:paraId="2453908B" w14:textId="77777777" w:rsidR="00191F2F" w:rsidRDefault="00191F2F"/>
          <w:p w14:paraId="34DCDBF2" w14:textId="77777777" w:rsidR="00191F2F" w:rsidRDefault="00542C00">
            <w:pP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given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tables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simulate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synchronous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given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G1, G2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 xml:space="preserve"> G3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.</w:t>
            </w:r>
          </w:p>
          <w:p w14:paraId="17EE9647" w14:textId="77777777" w:rsidR="00191F2F" w:rsidRDefault="00191F2F">
            <w:pP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</w:p>
          <w:tbl>
            <w:tblPr>
              <w:tblStyle w:val="a0"/>
              <w:tblW w:w="85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49"/>
              <w:gridCol w:w="1623"/>
              <w:gridCol w:w="1623"/>
              <w:gridCol w:w="1682"/>
            </w:tblGrid>
            <w:tr w:rsidR="00191F2F" w14:paraId="608737BF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707E09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 xml:space="preserve">SYNCHRONOUS MACHINE PARAMETERS 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43F9636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672668A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DD49C90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6230B9E4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E7288E8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(MVA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AFB03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247500000.00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AB0CA3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192000000.00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B4B48B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128000000.00</w:t>
                  </w:r>
                </w:p>
              </w:tc>
            </w:tr>
            <w:tr w:rsidR="00191F2F" w14:paraId="616C7081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25848E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Voltage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RMS L-L)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FF0AC8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16500.00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F180AF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18000.00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868A41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13800.00</w:t>
                  </w:r>
                </w:p>
              </w:tc>
            </w:tr>
            <w:tr w:rsidR="00191F2F" w14:paraId="12D77078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824F6D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D1E076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40F7CF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1.72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413B166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1.68</w:t>
                  </w:r>
                </w:p>
              </w:tc>
            </w:tr>
            <w:tr w:rsidR="00191F2F" w14:paraId="11D66D6A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E02798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FFCB98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0.15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D677F7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6929E7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</w:tr>
            <w:tr w:rsidR="00191F2F" w14:paraId="6B38D15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A302CB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X''d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5310F1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61D140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0.1728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495A07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0.19</w:t>
                  </w:r>
                </w:p>
              </w:tc>
            </w:tr>
            <w:tr w:rsidR="00191F2F" w14:paraId="3BE6394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7DC4AD1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T'do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D31DA3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8.96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C8D887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5CB8E2E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</w:t>
                  </w:r>
                </w:p>
              </w:tc>
            </w:tr>
            <w:tr w:rsidR="00191F2F" w14:paraId="18FAC069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A30EFF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T''do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2731BB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4FB29C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27E792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74D4A32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66B43D8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2BAA60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0.24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424043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1.65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665A76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1.61</w:t>
                  </w:r>
                </w:p>
              </w:tc>
            </w:tr>
            <w:tr w:rsidR="00191F2F" w14:paraId="082D4D7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C836BC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8CB7B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314DCA2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050D5F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0.23</w:t>
                  </w:r>
                </w:p>
              </w:tc>
            </w:tr>
            <w:tr w:rsidR="00191F2F" w14:paraId="09EC1C8E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D023EF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X''q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A36C7B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299DCC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0.1728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3B88C5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0.19</w:t>
                  </w:r>
                </w:p>
              </w:tc>
            </w:tr>
            <w:tr w:rsidR="00191F2F" w14:paraId="2DD1A0B0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210235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T'qo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027A8F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C8959E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0.53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C4AD4C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0.60</w:t>
                  </w:r>
                </w:p>
              </w:tc>
            </w:tr>
            <w:tr w:rsidR="00191F2F" w14:paraId="0403E76C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5E0E58AE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T''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qo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76CEED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914847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0.001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032A2CC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38BBD294" w14:textId="77777777">
              <w:trPr>
                <w:trHeight w:val="285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24D1BEA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D8BE1C8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1A616713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25BC0295" w14:textId="77777777" w:rsidR="00191F2F" w:rsidRDefault="00542C00">
                  <w:pPr>
                    <w:jc w:val="right"/>
                    <w:rPr>
                      <w:rFonts w:ascii="Cambria Math" w:eastAsia="Cambria Math" w:hAnsi="Cambria Math" w:cs="Cambria Math"/>
                      <w:color w:val="00000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</w:tr>
            <w:tr w:rsidR="00191F2F" w14:paraId="07D65FEA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188A3BB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A20AED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22E0817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0.4224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19D47D4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</w:tr>
            <w:tr w:rsidR="00191F2F" w14:paraId="5690873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462A4F0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H (s)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02784A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9.55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719003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3.33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452925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2.35</w:t>
                  </w:r>
                </w:p>
              </w:tc>
            </w:tr>
            <w:tr w:rsidR="00191F2F" w14:paraId="7DF85473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019F985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62A492F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EA687D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35B50E7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0.00</w:t>
                  </w:r>
                </w:p>
              </w:tc>
            </w:tr>
            <w:tr w:rsidR="00191F2F" w14:paraId="24891E7E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ACCB79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f(Hz)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5AABE06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0ECD241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6EED66A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60.00</w:t>
                  </w:r>
                </w:p>
              </w:tc>
            </w:tr>
            <w:tr w:rsidR="00191F2F" w14:paraId="7D546AA7" w14:textId="77777777">
              <w:trPr>
                <w:trHeight w:val="277"/>
                <w:jc w:val="center"/>
              </w:trPr>
              <w:tc>
                <w:tcPr>
                  <w:tcW w:w="3649" w:type="dxa"/>
                  <w:shd w:val="clear" w:color="auto" w:fill="auto"/>
                  <w:vAlign w:val="bottom"/>
                </w:tcPr>
                <w:p w14:paraId="3B63963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Active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generation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 (W)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7686E95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150000000.00</w:t>
                  </w:r>
                </w:p>
              </w:tc>
              <w:tc>
                <w:tcPr>
                  <w:tcW w:w="1623" w:type="dxa"/>
                  <w:shd w:val="clear" w:color="auto" w:fill="auto"/>
                  <w:vAlign w:val="bottom"/>
                </w:tcPr>
                <w:p w14:paraId="30B37AC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1.63E+08</w:t>
                  </w:r>
                </w:p>
              </w:tc>
              <w:tc>
                <w:tcPr>
                  <w:tcW w:w="1682" w:type="dxa"/>
                  <w:shd w:val="clear" w:color="auto" w:fill="auto"/>
                  <w:vAlign w:val="bottom"/>
                </w:tcPr>
                <w:p w14:paraId="70796CEB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85000000.00</w:t>
                  </w:r>
                </w:p>
              </w:tc>
            </w:tr>
          </w:tbl>
          <w:p w14:paraId="2A8C8F77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689960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kxdbprvw6n90" w:colFirst="0" w:colLast="0"/>
            <w:bookmarkEnd w:id="2"/>
          </w:p>
          <w:p w14:paraId="60D0ED3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pkf6mbpa3jb" w:colFirst="0" w:colLast="0"/>
            <w:bookmarkEnd w:id="3"/>
          </w:p>
          <w:p w14:paraId="4A291BD7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eading=h.ij7jwgo5n1rd" w:colFirst="0" w:colLast="0"/>
            <w:bookmarkEnd w:id="4"/>
          </w:p>
          <w:p w14:paraId="261DDE2D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eading=h.swz4s4gs0b8g" w:colFirst="0" w:colLast="0"/>
            <w:bookmarkEnd w:id="5"/>
          </w:p>
          <w:tbl>
            <w:tblPr>
              <w:tblStyle w:val="a1"/>
              <w:tblW w:w="8982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97"/>
              <w:gridCol w:w="1843"/>
              <w:gridCol w:w="1843"/>
              <w:gridCol w:w="1899"/>
            </w:tblGrid>
            <w:tr w:rsidR="00191F2F" w14:paraId="77EE215F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62E11A5F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TRANSFORMER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0BD86ED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1EE18D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163B31B1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3D0F773A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0583440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7D6A16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247500000.00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FF9ED5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192000000.00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5212FA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128000000.00</w:t>
                  </w:r>
                </w:p>
              </w:tc>
            </w:tr>
            <w:tr w:rsidR="00191F2F" w14:paraId="396C4A70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155DAFE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31335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16500.00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688B59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18000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50705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13800</w:t>
                  </w:r>
                </w:p>
              </w:tc>
            </w:tr>
            <w:tr w:rsidR="00191F2F" w14:paraId="6CC07BAC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0A70733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700FE9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C33B92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751EB6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230000</w:t>
                  </w:r>
                </w:p>
              </w:tc>
            </w:tr>
            <w:tr w:rsidR="00191F2F" w14:paraId="63C8C0B7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F556A9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AE745D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56E8C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D02141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</w:tr>
            <w:tr w:rsidR="00191F2F" w14:paraId="5EBD7B5C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79625F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3A52E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468A9B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4E6DA0C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1.00E-06</w:t>
                  </w:r>
                </w:p>
              </w:tc>
            </w:tr>
            <w:tr w:rsidR="00191F2F" w14:paraId="777EEB27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2632517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L1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36B07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6C090DA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325EBCD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191F2F" w14:paraId="165FE1C9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5B1024B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L2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155D49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0.0576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6DAEA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6.25E-02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76059C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0.0586</w:t>
                  </w:r>
                </w:p>
              </w:tc>
            </w:tr>
            <w:tr w:rsidR="00191F2F" w14:paraId="01BB8311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776596F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Rm</w:t>
                  </w:r>
                  <w:proofErr w:type="spellEnd"/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0F5E3FE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2DC557C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5.00E+02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06C6551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</w:tr>
            <w:tr w:rsidR="00191F2F" w14:paraId="2F0A0382" w14:textId="77777777">
              <w:trPr>
                <w:trHeight w:val="288"/>
                <w:jc w:val="center"/>
              </w:trPr>
              <w:tc>
                <w:tcPr>
                  <w:tcW w:w="3397" w:type="dxa"/>
                  <w:shd w:val="clear" w:color="auto" w:fill="auto"/>
                  <w:vAlign w:val="bottom"/>
                </w:tcPr>
                <w:p w14:paraId="119FD4A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Lm</w:t>
                  </w:r>
                  <w:proofErr w:type="spellEnd"/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3BACF9D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843" w:type="dxa"/>
                  <w:shd w:val="clear" w:color="auto" w:fill="auto"/>
                  <w:vAlign w:val="bottom"/>
                </w:tcPr>
                <w:p w14:paraId="75F94CF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5.00E+02</w:t>
                  </w:r>
                </w:p>
              </w:tc>
              <w:tc>
                <w:tcPr>
                  <w:tcW w:w="1899" w:type="dxa"/>
                  <w:shd w:val="clear" w:color="auto" w:fill="auto"/>
                  <w:vAlign w:val="bottom"/>
                </w:tcPr>
                <w:p w14:paraId="7809E7AE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500</w:t>
                  </w:r>
                </w:p>
              </w:tc>
            </w:tr>
          </w:tbl>
          <w:p w14:paraId="2E35717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534E9089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BBB5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F2E8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956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60"/>
              <w:gridCol w:w="1170"/>
              <w:gridCol w:w="1103"/>
              <w:gridCol w:w="1089"/>
              <w:gridCol w:w="1088"/>
              <w:gridCol w:w="1088"/>
              <w:gridCol w:w="1085"/>
              <w:gridCol w:w="1085"/>
            </w:tblGrid>
            <w:tr w:rsidR="00191F2F" w14:paraId="19DA2214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5848F22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TRANSMISSION LINE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017E4E0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Length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(km)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6583710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R0 (Ω/km)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7E93EC43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R1 (Ω/km)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BDBC00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L0 (H/km)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8627F6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L1 (H/km)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5BF128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C0 (F/km)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E3672AC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C1 (F/km)</w:t>
                  </w:r>
                </w:p>
              </w:tc>
            </w:tr>
            <w:tr w:rsidR="00191F2F" w14:paraId="1E1A1CD1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605A1AD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TO 5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7BC40E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89.93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2B6897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5.88E-01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6688D18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5.88E-02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9DA310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3298D53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2C38140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7E65AFE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9.81E-09</w:t>
                  </w:r>
                </w:p>
              </w:tc>
            </w:tr>
            <w:tr w:rsidR="00191F2F" w14:paraId="4923C449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6AD046F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TO 6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533FE8D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97336,00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55D4826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9.24E-01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549BA4C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9.24E-02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720C32D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59073AD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568668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4.88E-09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1132138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8.14E-09</w:t>
                  </w:r>
                </w:p>
              </w:tc>
            </w:tr>
            <w:tr w:rsidR="00191F2F" w14:paraId="5C76996D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7C2DFEBB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 TO 7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0B92407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170.338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04BF40A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9.94E-01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381F844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9.94E-02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C229A8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468F9EE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ED0376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5.41E-09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64E9127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9.01E-09</w:t>
                  </w:r>
                </w:p>
              </w:tc>
            </w:tr>
            <w:tr w:rsidR="00191F2F" w14:paraId="71C6E536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4CE8D2E6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 TO 9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1AEF956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179.86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74434DB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1.15E+00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550908E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1.15E-01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56A81C6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0A57618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55447EE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3FC488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9.98E-09</w:t>
                  </w:r>
                </w:p>
              </w:tc>
            </w:tr>
            <w:tr w:rsidR="00191F2F" w14:paraId="136F91BF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76542A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 TO 8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15DD071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76.176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5B66C2C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104AD43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21BCE56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66B87D1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4EA31CA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5.89E-09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628E982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9.81E-09</w:t>
                  </w:r>
                </w:p>
              </w:tc>
            </w:tr>
            <w:tr w:rsidR="00191F2F" w14:paraId="17137116" w14:textId="77777777">
              <w:trPr>
                <w:trHeight w:val="299"/>
              </w:trPr>
              <w:tc>
                <w:tcPr>
                  <w:tcW w:w="1860" w:type="dxa"/>
                  <w:shd w:val="clear" w:color="auto" w:fill="auto"/>
                  <w:vAlign w:val="bottom"/>
                </w:tcPr>
                <w:p w14:paraId="3A36F8B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 TO 9</w:t>
                  </w:r>
                </w:p>
              </w:tc>
              <w:tc>
                <w:tcPr>
                  <w:tcW w:w="1170" w:type="dxa"/>
                  <w:shd w:val="clear" w:color="auto" w:fill="auto"/>
                  <w:vAlign w:val="bottom"/>
                </w:tcPr>
                <w:p w14:paraId="69F17F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106.646</w:t>
                  </w:r>
                </w:p>
              </w:tc>
              <w:tc>
                <w:tcPr>
                  <w:tcW w:w="1103" w:type="dxa"/>
                  <w:shd w:val="clear" w:color="auto" w:fill="auto"/>
                  <w:vAlign w:val="bottom"/>
                </w:tcPr>
                <w:p w14:paraId="70AB4EC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5.90E-01</w:t>
                  </w:r>
                </w:p>
              </w:tc>
              <w:tc>
                <w:tcPr>
                  <w:tcW w:w="1089" w:type="dxa"/>
                  <w:shd w:val="clear" w:color="auto" w:fill="auto"/>
                  <w:vAlign w:val="bottom"/>
                </w:tcPr>
                <w:p w14:paraId="76FA1FA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5.90E-02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749D312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3.98E-03</w:t>
                  </w:r>
                </w:p>
              </w:tc>
              <w:tc>
                <w:tcPr>
                  <w:tcW w:w="1088" w:type="dxa"/>
                  <w:shd w:val="clear" w:color="auto" w:fill="auto"/>
                  <w:vAlign w:val="bottom"/>
                </w:tcPr>
                <w:p w14:paraId="4D732C6F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1.4E-03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567C8FF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5.90E-09</w:t>
                  </w:r>
                </w:p>
              </w:tc>
              <w:tc>
                <w:tcPr>
                  <w:tcW w:w="1085" w:type="dxa"/>
                  <w:shd w:val="clear" w:color="auto" w:fill="auto"/>
                  <w:vAlign w:val="bottom"/>
                </w:tcPr>
                <w:p w14:paraId="03ACCBCF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9.83E-09</w:t>
                  </w:r>
                </w:p>
              </w:tc>
            </w:tr>
          </w:tbl>
          <w:p w14:paraId="5FE604E6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proofErr w:type="gramEnd"/>
          </w:p>
          <w:p w14:paraId="1656D655" w14:textId="77777777" w:rsidR="00191F2F" w:rsidRDefault="00191F2F"/>
          <w:tbl>
            <w:tblPr>
              <w:tblStyle w:val="a3"/>
              <w:tblW w:w="892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00"/>
              <w:gridCol w:w="2300"/>
              <w:gridCol w:w="1460"/>
              <w:gridCol w:w="1360"/>
            </w:tblGrid>
            <w:tr w:rsidR="00191F2F" w14:paraId="7E93F05C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1C69282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LOAD PARAMETER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09359578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Load5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67B3CC6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Load6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77B53A8B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Load8</w:t>
                  </w:r>
                </w:p>
              </w:tc>
            </w:tr>
            <w:tr w:rsidR="00191F2F" w14:paraId="693203DA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0C7902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Active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(MW)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194F326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125.00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0E4CDF2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90.00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36189C5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100.00</w:t>
                  </w:r>
                </w:p>
              </w:tc>
            </w:tr>
            <w:tr w:rsidR="00191F2F" w14:paraId="73CDA0A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3ECAAB05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Nominal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Reactive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MVar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2300" w:type="dxa"/>
                  <w:shd w:val="clear" w:color="auto" w:fill="auto"/>
                  <w:vAlign w:val="bottom"/>
                </w:tcPr>
                <w:p w14:paraId="000FBD1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50.00</w:t>
                  </w:r>
                </w:p>
              </w:tc>
              <w:tc>
                <w:tcPr>
                  <w:tcW w:w="1460" w:type="dxa"/>
                  <w:shd w:val="clear" w:color="auto" w:fill="auto"/>
                  <w:vAlign w:val="bottom"/>
                </w:tcPr>
                <w:p w14:paraId="76D56F1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30.00</w:t>
                  </w:r>
                </w:p>
              </w:tc>
              <w:tc>
                <w:tcPr>
                  <w:tcW w:w="1360" w:type="dxa"/>
                  <w:shd w:val="clear" w:color="auto" w:fill="auto"/>
                  <w:vAlign w:val="bottom"/>
                </w:tcPr>
                <w:p w14:paraId="7512F854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35.00</w:t>
                  </w:r>
                </w:p>
              </w:tc>
            </w:tr>
          </w:tbl>
          <w:p w14:paraId="329832E8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13E5AFD9" w14:textId="77777777" w:rsidR="00191F2F" w:rsidRDefault="00191F2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a4"/>
              <w:tblW w:w="7933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00"/>
              <w:gridCol w:w="1440"/>
              <w:gridCol w:w="1418"/>
              <w:gridCol w:w="1275"/>
            </w:tblGrid>
            <w:tr w:rsidR="00191F2F" w14:paraId="38FB99D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D97C8D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</w:rPr>
                    <w:t>EXCITER PARAMETERS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73008BA3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76F9DA9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A437565" w14:textId="77777777" w:rsidR="00191F2F" w:rsidRDefault="00542C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G3</w:t>
                  </w:r>
                </w:p>
              </w:tc>
            </w:tr>
            <w:tr w:rsidR="00191F2F" w14:paraId="0FCDD68C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74A2B32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Ka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367DF5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2EF5BE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53A5843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20.00</w:t>
                  </w:r>
                </w:p>
              </w:tc>
            </w:tr>
            <w:tr w:rsidR="00191F2F" w14:paraId="16834BF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6AC84E9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Ke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0373C680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B92C68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18D74BC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1.00</w:t>
                  </w:r>
                </w:p>
              </w:tc>
            </w:tr>
            <w:tr w:rsidR="00191F2F" w14:paraId="3072469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460521EF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Kf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4DF3AF4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189929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6CFE43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0.06</w:t>
                  </w:r>
                </w:p>
              </w:tc>
            </w:tr>
            <w:tr w:rsidR="00191F2F" w14:paraId="1EDF1597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B0B662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Tr(s)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F59ADD8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E6F179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6E94A9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0.02</w:t>
                  </w:r>
                </w:p>
              </w:tc>
            </w:tr>
            <w:tr w:rsidR="00191F2F" w14:paraId="4A1D77BB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F4C0510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Ta(s)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526B3464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75C5CAA6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3FFC38D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0.20</w:t>
                  </w:r>
                </w:p>
              </w:tc>
            </w:tr>
            <w:tr w:rsidR="00191F2F" w14:paraId="1260D8D5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78722CA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464E81C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4CD502A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22D2F72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0.31</w:t>
                  </w:r>
                </w:p>
              </w:tc>
            </w:tr>
            <w:tr w:rsidR="00191F2F" w14:paraId="40DC6E3A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86B1D4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(s)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04FD61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1D5C06D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0043B75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0.35</w:t>
                  </w:r>
                </w:p>
              </w:tc>
            </w:tr>
            <w:tr w:rsidR="00191F2F" w14:paraId="7D0C18F5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37D82B3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VRmin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610C029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-3.00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4CC347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-4.00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905C2B9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-4.00</w:t>
                  </w:r>
                </w:p>
              </w:tc>
            </w:tr>
            <w:tr w:rsidR="00191F2F" w14:paraId="6010B770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54266278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VRmax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5F9C6BF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3.00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0EE78CF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4.00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416F70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4.00</w:t>
                  </w:r>
                </w:p>
              </w:tc>
            </w:tr>
            <w:tr w:rsidR="00191F2F" w14:paraId="5B583688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7C5A3E57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SE1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2D169D12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79492FB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79D7800C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0.48</w:t>
                  </w:r>
                </w:p>
              </w:tc>
            </w:tr>
            <w:tr w:rsidR="00191F2F" w14:paraId="4164973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6230E814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SE2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09443DF5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1A0988B1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7ACDB9F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0.14</w:t>
                  </w:r>
                </w:p>
              </w:tc>
            </w:tr>
            <w:tr w:rsidR="00191F2F" w14:paraId="2F8BCDF0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4B0917E1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E1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6E5EDDA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2DE2993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691D9937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3.10</w:t>
                  </w:r>
                </w:p>
              </w:tc>
            </w:tr>
            <w:tr w:rsidR="00191F2F" w14:paraId="3DE0B011" w14:textId="77777777">
              <w:trPr>
                <w:trHeight w:val="288"/>
                <w:jc w:val="center"/>
              </w:trPr>
              <w:tc>
                <w:tcPr>
                  <w:tcW w:w="3800" w:type="dxa"/>
                  <w:shd w:val="clear" w:color="auto" w:fill="auto"/>
                  <w:vAlign w:val="bottom"/>
                </w:tcPr>
                <w:p w14:paraId="21684CCD" w14:textId="77777777" w:rsidR="00191F2F" w:rsidRDefault="00542C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E2</w:t>
                  </w:r>
                </w:p>
              </w:tc>
              <w:tc>
                <w:tcPr>
                  <w:tcW w:w="1440" w:type="dxa"/>
                  <w:shd w:val="clear" w:color="auto" w:fill="auto"/>
                  <w:vAlign w:val="bottom"/>
                </w:tcPr>
                <w:p w14:paraId="39571B6E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  <w:tc>
                <w:tcPr>
                  <w:tcW w:w="1418" w:type="dxa"/>
                  <w:shd w:val="clear" w:color="auto" w:fill="auto"/>
                  <w:vAlign w:val="bottom"/>
                </w:tcPr>
                <w:p w14:paraId="5DC42553" w14:textId="77777777" w:rsidR="00191F2F" w:rsidRDefault="00542C0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  <w:tc>
                <w:tcPr>
                  <w:tcW w:w="1275" w:type="dxa"/>
                  <w:shd w:val="clear" w:color="auto" w:fill="auto"/>
                  <w:vAlign w:val="bottom"/>
                </w:tcPr>
                <w:p w14:paraId="48D8BD3D" w14:textId="77777777" w:rsidR="00191F2F" w:rsidRDefault="00542C00">
                  <w:pPr>
                    <w:keepNext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2.30</w:t>
                  </w:r>
                </w:p>
              </w:tc>
            </w:tr>
          </w:tbl>
          <w:p w14:paraId="6FCF4D05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</w:p>
          <w:p w14:paraId="7ECAB8A4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FINDINGS</w:t>
            </w:r>
          </w:p>
          <w:p w14:paraId="421A6749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9F9312B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100 MVA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60 Hz.</w:t>
            </w:r>
          </w:p>
          <w:p w14:paraId="37DFE35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1343C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LOAD FLOW ANALYSIS</w:t>
            </w:r>
          </w:p>
          <w:p w14:paraId="4BDD9B0B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Gauss-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Seidel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91C62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B486A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%1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tbl>
            <w:tblPr>
              <w:tblStyle w:val="a5"/>
              <w:tblW w:w="5201" w:type="dxa"/>
              <w:jc w:val="center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494"/>
              <w:gridCol w:w="236"/>
              <w:gridCol w:w="1631"/>
              <w:gridCol w:w="400"/>
              <w:gridCol w:w="1440"/>
            </w:tblGrid>
            <w:tr w:rsidR="00191F2F" w14:paraId="785B47F9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1"/>
                <w:jc w:val="center"/>
              </w:trPr>
              <w:tc>
                <w:tcPr>
                  <w:tcW w:w="1494" w:type="dxa"/>
                  <w:tcBorders>
                    <w:top w:val="nil"/>
                    <w:bottom w:val="nil"/>
                  </w:tcBorders>
                </w:tcPr>
                <w:p w14:paraId="3CC5F595" w14:textId="77777777" w:rsidR="00191F2F" w:rsidRDefault="00191F2F"/>
              </w:tc>
              <w:tc>
                <w:tcPr>
                  <w:tcW w:w="2267" w:type="dxa"/>
                  <w:gridSpan w:val="3"/>
                  <w:tcBorders>
                    <w:top w:val="nil"/>
                    <w:bottom w:val="nil"/>
                  </w:tcBorders>
                </w:tcPr>
                <w:p w14:paraId="116B1E43" w14:textId="77777777" w:rsidR="00191F2F" w:rsidRDefault="00542C00">
                  <w:pPr>
                    <w:rPr>
                      <w:i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Total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Power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Datas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nil"/>
                    <w:bottom w:val="nil"/>
                  </w:tcBorders>
                </w:tcPr>
                <w:p w14:paraId="5574AE9B" w14:textId="77777777" w:rsidR="00191F2F" w:rsidRDefault="00191F2F"/>
              </w:tc>
            </w:tr>
            <w:tr w:rsidR="00191F2F" w14:paraId="337F25EA" w14:textId="77777777" w:rsidTr="00191F2F">
              <w:trPr>
                <w:trHeight w:val="527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093A" w14:textId="77777777" w:rsidR="00191F2F" w:rsidRDefault="00542C00">
                  <w:r>
                    <w:t xml:space="preserve">Total </w:t>
                  </w:r>
                  <w:proofErr w:type="spellStart"/>
                  <w:r>
                    <w:t>Generation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FD3F4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319.9569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32856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10.35668</w:t>
                  </w:r>
                </w:p>
              </w:tc>
            </w:tr>
            <w:tr w:rsidR="00191F2F" w14:paraId="3FC92E57" w14:textId="77777777" w:rsidTr="00191F2F">
              <w:trPr>
                <w:trHeight w:val="515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E3E1A" w14:textId="77777777" w:rsidR="00191F2F" w:rsidRDefault="00542C00">
                  <w:r>
                    <w:t xml:space="preserve">Total PQ </w:t>
                  </w:r>
                  <w:proofErr w:type="spellStart"/>
                  <w:r>
                    <w:t>Load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138D8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315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EA8A9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115</w:t>
                  </w:r>
                </w:p>
              </w:tc>
            </w:tr>
            <w:tr w:rsidR="00191F2F" w14:paraId="2BB682BC" w14:textId="77777777" w:rsidTr="00191F2F">
              <w:trPr>
                <w:trHeight w:val="527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39C5E" w14:textId="77777777" w:rsidR="00191F2F" w:rsidRDefault="00542C00">
                  <w:r>
                    <w:t xml:space="preserve">Total Z </w:t>
                  </w:r>
                  <w:proofErr w:type="spellStart"/>
                  <w:r>
                    <w:t>Shunt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2970B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1.267899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531E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1.209657</w:t>
                  </w:r>
                </w:p>
              </w:tc>
            </w:tr>
            <w:tr w:rsidR="00191F2F" w14:paraId="54F949C2" w14:textId="77777777" w:rsidTr="00191F2F">
              <w:trPr>
                <w:trHeight w:val="515"/>
                <w:jc w:val="center"/>
              </w:trPr>
              <w:tc>
                <w:tcPr>
                  <w:tcW w:w="1730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3C24229" w14:textId="77777777" w:rsidR="00191F2F" w:rsidRDefault="00542C00">
                  <w:r>
                    <w:t xml:space="preserve">Total </w:t>
                  </w:r>
                  <w:proofErr w:type="spellStart"/>
                  <w:r>
                    <w:t>Losses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E70ECE6" w14:textId="77777777" w:rsidR="00191F2F" w:rsidRDefault="00542C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3.689046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D3CEA66" w14:textId="77777777" w:rsidR="00191F2F" w:rsidRDefault="00542C00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-105.853</w:t>
                  </w:r>
                </w:p>
              </w:tc>
            </w:tr>
          </w:tbl>
          <w:p w14:paraId="7A8F774E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eading=h.1fob9te" w:colFirst="0" w:colLast="0"/>
            <w:bookmarkEnd w:id="6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6: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6CE0F7C0" w14:textId="77777777" w:rsidR="00191F2F" w:rsidRDefault="00191F2F"/>
          <w:p w14:paraId="0D8D69E1" w14:textId="77777777" w:rsidR="00191F2F" w:rsidRDefault="00191F2F"/>
          <w:p w14:paraId="05238A39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>
              <w:rPr>
                <w:color w:val="000000"/>
              </w:rPr>
              <w:t>shows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analysis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Table</w:t>
            </w:r>
            <w:proofErr w:type="spellEnd"/>
            <w:r>
              <w:rPr>
                <w:color w:val="000000"/>
              </w:rPr>
              <w:t xml:space="preserve"> </w:t>
            </w:r>
            <w:r>
              <w:t>8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shows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of </w:t>
            </w:r>
            <w:proofErr w:type="spellStart"/>
            <w:r>
              <w:rPr>
                <w:color w:val="000000"/>
              </w:rPr>
              <w:t>power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flow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between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busses</w:t>
            </w:r>
            <w:proofErr w:type="spellEnd"/>
            <w:r>
              <w:rPr>
                <w:color w:val="000000"/>
              </w:rPr>
              <w:t>.</w:t>
            </w:r>
          </w:p>
          <w:p w14:paraId="3F7A6A00" w14:textId="77777777" w:rsidR="00191F2F" w:rsidRDefault="00191F2F"/>
          <w:tbl>
            <w:tblPr>
              <w:tblStyle w:val="a6"/>
              <w:tblW w:w="9111" w:type="dxa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579"/>
              <w:gridCol w:w="785"/>
              <w:gridCol w:w="1365"/>
              <w:gridCol w:w="971"/>
              <w:gridCol w:w="778"/>
              <w:gridCol w:w="1113"/>
              <w:gridCol w:w="1113"/>
              <w:gridCol w:w="993"/>
              <w:gridCol w:w="1414"/>
            </w:tblGrid>
            <w:tr w:rsidR="00191F2F" w14:paraId="30F37DCA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tcW w:w="579" w:type="dxa"/>
                </w:tcPr>
                <w:p w14:paraId="56414BCE" w14:textId="77777777" w:rsidR="00191F2F" w:rsidRDefault="00542C00">
                  <w:proofErr w:type="spellStart"/>
                  <w:r>
                    <w:t>Bus</w:t>
                  </w:r>
                  <w:proofErr w:type="spellEnd"/>
                  <w:r>
                    <w:t xml:space="preserve"> No</w:t>
                  </w:r>
                </w:p>
              </w:tc>
              <w:tc>
                <w:tcPr>
                  <w:tcW w:w="785" w:type="dxa"/>
                </w:tcPr>
                <w:p w14:paraId="2205F475" w14:textId="77777777" w:rsidR="00191F2F" w:rsidRDefault="00542C00">
                  <w:proofErr w:type="spellStart"/>
                  <w:r>
                    <w:t>Type</w:t>
                  </w:r>
                  <w:proofErr w:type="spellEnd"/>
                </w:p>
              </w:tc>
              <w:tc>
                <w:tcPr>
                  <w:tcW w:w="1365" w:type="dxa"/>
                </w:tcPr>
                <w:p w14:paraId="597FDF14" w14:textId="77777777" w:rsidR="00191F2F" w:rsidRDefault="00542C00">
                  <w:r>
                    <w:t>Nominal</w:t>
                  </w:r>
                </w:p>
                <w:p w14:paraId="199DF369" w14:textId="77777777" w:rsidR="00191F2F" w:rsidRDefault="00542C00">
                  <w:proofErr w:type="spellStart"/>
                  <w:r>
                    <w:t>Voltage</w:t>
                  </w:r>
                  <w:proofErr w:type="spellEnd"/>
                  <w:r>
                    <w:t>(</w:t>
                  </w:r>
                  <w:proofErr w:type="spellStart"/>
                  <w:r>
                    <w:t>kV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71" w:type="dxa"/>
                </w:tcPr>
                <w:p w14:paraId="5B8FC142" w14:textId="77777777" w:rsidR="00191F2F" w:rsidRDefault="00542C00">
                  <w:proofErr w:type="spellStart"/>
                  <w:r>
                    <w:t>Voltage</w:t>
                  </w:r>
                  <w:proofErr w:type="spellEnd"/>
                </w:p>
                <w:p w14:paraId="34F5F112" w14:textId="77777777" w:rsidR="00191F2F" w:rsidRDefault="00542C00">
                  <w:r>
                    <w:t>(</w:t>
                  </w:r>
                  <w:proofErr w:type="spellStart"/>
                  <w:r>
                    <w:t>pu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78" w:type="dxa"/>
                </w:tcPr>
                <w:p w14:paraId="5A2E0F30" w14:textId="77777777" w:rsidR="00191F2F" w:rsidRDefault="00542C00">
                  <w:proofErr w:type="spellStart"/>
                  <w:r>
                    <w:t>Angle</w:t>
                  </w:r>
                  <w:proofErr w:type="spellEnd"/>
                </w:p>
                <w:p w14:paraId="34098180" w14:textId="77777777" w:rsidR="00191F2F" w:rsidRDefault="00542C00">
                  <w:r>
                    <w:t>(</w:t>
                  </w:r>
                  <w:proofErr w:type="spellStart"/>
                  <w:r>
                    <w:t>deg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113" w:type="dxa"/>
                </w:tcPr>
                <w:p w14:paraId="6BB9D5E7" w14:textId="77777777" w:rsidR="00191F2F" w:rsidRDefault="00542C00">
                  <w:r>
                    <w:t xml:space="preserve">Gen </w:t>
                  </w:r>
                </w:p>
                <w:p w14:paraId="534FE6EB" w14:textId="77777777" w:rsidR="00191F2F" w:rsidRDefault="00542C00">
                  <w:r>
                    <w:t>(</w:t>
                  </w:r>
                  <w:proofErr w:type="gramStart"/>
                  <w:r>
                    <w:t xml:space="preserve">MW)   </w:t>
                  </w:r>
                  <w:proofErr w:type="gramEnd"/>
                  <w:r>
                    <w:t xml:space="preserve">            </w:t>
                  </w:r>
                </w:p>
              </w:tc>
              <w:tc>
                <w:tcPr>
                  <w:tcW w:w="1113" w:type="dxa"/>
                </w:tcPr>
                <w:p w14:paraId="3B5AA3B5" w14:textId="77777777" w:rsidR="00191F2F" w:rsidRDefault="00542C00">
                  <w:r>
                    <w:t>Gen</w:t>
                  </w:r>
                </w:p>
                <w:p w14:paraId="1F472488" w14:textId="77777777" w:rsidR="00191F2F" w:rsidRDefault="00542C00">
                  <w:r>
                    <w:t>(MVAR)</w:t>
                  </w:r>
                </w:p>
              </w:tc>
              <w:tc>
                <w:tcPr>
                  <w:tcW w:w="993" w:type="dxa"/>
                </w:tcPr>
                <w:p w14:paraId="07513DB7" w14:textId="77777777" w:rsidR="00191F2F" w:rsidRDefault="00542C00">
                  <w:proofErr w:type="spellStart"/>
                  <w:r>
                    <w:t>Load</w:t>
                  </w:r>
                  <w:proofErr w:type="spellEnd"/>
                </w:p>
                <w:p w14:paraId="52B953D2" w14:textId="77777777" w:rsidR="00191F2F" w:rsidRDefault="00542C00">
                  <w:r>
                    <w:t>(MW)</w:t>
                  </w:r>
                </w:p>
              </w:tc>
              <w:tc>
                <w:tcPr>
                  <w:tcW w:w="1414" w:type="dxa"/>
                </w:tcPr>
                <w:p w14:paraId="2AD17DED" w14:textId="77777777" w:rsidR="00191F2F" w:rsidRDefault="00542C00">
                  <w:proofErr w:type="spellStart"/>
                  <w:r>
                    <w:t>Load</w:t>
                  </w:r>
                  <w:proofErr w:type="spellEnd"/>
                </w:p>
                <w:p w14:paraId="41D8B062" w14:textId="77777777" w:rsidR="00191F2F" w:rsidRDefault="00542C00">
                  <w:r>
                    <w:t>(MVAR)</w:t>
                  </w:r>
                </w:p>
              </w:tc>
            </w:tr>
            <w:tr w:rsidR="00191F2F" w14:paraId="5080878A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D6E3A" w14:textId="77777777" w:rsidR="00191F2F" w:rsidRDefault="00542C00">
                  <w:r>
                    <w:t>1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A5141" w14:textId="77777777" w:rsidR="00191F2F" w:rsidRDefault="00542C00">
                  <w:proofErr w:type="spellStart"/>
                  <w:r>
                    <w:t>Swing</w:t>
                  </w:r>
                  <w:proofErr w:type="spellEnd"/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C0E92" w14:textId="77777777" w:rsidR="00191F2F" w:rsidRDefault="00542C00">
                  <w:r>
                    <w:t>16.5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7B65B" w14:textId="77777777" w:rsidR="00191F2F" w:rsidRDefault="00542C00">
                  <w:r>
                    <w:t>1.04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B8732" w14:textId="77777777" w:rsidR="00191F2F" w:rsidRDefault="00542C00">
                  <w:r>
                    <w:t>0.00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E3D3D" w14:textId="77777777" w:rsidR="00191F2F" w:rsidRDefault="00542C00">
                  <w:r>
                    <w:t>71.95694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03037" w14:textId="77777777" w:rsidR="00191F2F" w:rsidRDefault="00542C00">
                  <w:r>
                    <w:t>14.21672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8CC5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30C6D" w14:textId="77777777" w:rsidR="00191F2F" w:rsidRDefault="00542C00">
                  <w:r>
                    <w:t>-</w:t>
                  </w:r>
                </w:p>
              </w:tc>
            </w:tr>
            <w:tr w:rsidR="00191F2F" w14:paraId="14D96461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A015" w14:textId="77777777" w:rsidR="00191F2F" w:rsidRDefault="00542C00">
                  <w:r>
                    <w:t>2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6357F" w14:textId="77777777" w:rsidR="00191F2F" w:rsidRDefault="00542C00">
                  <w:r>
                    <w:t>PV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F2A51" w14:textId="77777777" w:rsidR="00191F2F" w:rsidRDefault="00542C00">
                  <w:r>
                    <w:t>13.8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755D1" w14:textId="77777777" w:rsidR="00191F2F" w:rsidRDefault="00542C00">
                  <w:r>
                    <w:t>1.025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41E73" w14:textId="77777777" w:rsidR="00191F2F" w:rsidRDefault="00542C00">
                  <w:r>
                    <w:t>6.74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0EE5B" w14:textId="77777777" w:rsidR="00191F2F" w:rsidRDefault="00542C00">
                  <w:r>
                    <w:t>163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E4F7" w14:textId="77777777" w:rsidR="00191F2F" w:rsidRDefault="00542C00">
                  <w:r>
                    <w:t>-0.56423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08B47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C21CD" w14:textId="77777777" w:rsidR="00191F2F" w:rsidRDefault="00542C00">
                  <w:r>
                    <w:t>-</w:t>
                  </w:r>
                </w:p>
              </w:tc>
            </w:tr>
            <w:tr w:rsidR="00191F2F" w14:paraId="718E8A48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CABD6" w14:textId="77777777" w:rsidR="00191F2F" w:rsidRDefault="00542C00">
                  <w:r>
                    <w:t>3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91F55" w14:textId="77777777" w:rsidR="00191F2F" w:rsidRDefault="00542C00">
                  <w:r>
                    <w:t>PV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403FB" w14:textId="77777777" w:rsidR="00191F2F" w:rsidRDefault="00542C00">
                  <w:r>
                    <w:t>18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970A6" w14:textId="77777777" w:rsidR="00191F2F" w:rsidRDefault="00542C00">
                  <w:r>
                    <w:t>1.025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3808D" w14:textId="77777777" w:rsidR="00191F2F" w:rsidRDefault="00542C00">
                  <w:r>
                    <w:t>3.16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75872" w14:textId="77777777" w:rsidR="00191F2F" w:rsidRDefault="00542C00">
                  <w:r>
                    <w:t>85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8E23C" w14:textId="77777777" w:rsidR="00191F2F" w:rsidRDefault="00542C00">
                  <w:r>
                    <w:t>-3.29581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E2F4" w14:textId="77777777" w:rsidR="00191F2F" w:rsidRDefault="00542C00">
                  <w:r>
                    <w:t>-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E653D" w14:textId="77777777" w:rsidR="00191F2F" w:rsidRDefault="00542C00">
                  <w:r>
                    <w:t>-</w:t>
                  </w:r>
                </w:p>
              </w:tc>
            </w:tr>
            <w:tr w:rsidR="00191F2F" w14:paraId="466EDB5B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BE40C" w14:textId="77777777" w:rsidR="00191F2F" w:rsidRDefault="00542C00">
                  <w:r>
                    <w:t>4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85C87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27B69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55937" w14:textId="77777777" w:rsidR="00191F2F" w:rsidRDefault="00542C00">
                  <w:r>
                    <w:t>1.037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C6661" w14:textId="77777777" w:rsidR="00191F2F" w:rsidRDefault="00542C00">
                  <w:r>
                    <w:t>29.12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05114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752A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27A58" w14:textId="77777777" w:rsidR="00191F2F" w:rsidRDefault="00542C00">
                  <w:r>
                    <w:t>-1.3E-7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C2A48" w14:textId="77777777" w:rsidR="00191F2F" w:rsidRDefault="00542C00">
                  <w:r>
                    <w:t>-2E-7</w:t>
                  </w:r>
                </w:p>
              </w:tc>
            </w:tr>
            <w:tr w:rsidR="00191F2F" w14:paraId="061988F6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20BAD" w14:textId="77777777" w:rsidR="00191F2F" w:rsidRDefault="00542C00">
                  <w:r>
                    <w:t>5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6A89D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F74CB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036A2" w14:textId="77777777" w:rsidR="00191F2F" w:rsidRDefault="00542C00">
                  <w:r>
                    <w:t>1.004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CC91A" w14:textId="77777777" w:rsidR="00191F2F" w:rsidRDefault="00542C00">
                  <w:r>
                    <w:t>26.79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BEBFE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971BA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CA930" w14:textId="77777777" w:rsidR="00191F2F" w:rsidRDefault="00542C00">
                  <w:r>
                    <w:t>125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6E41" w14:textId="77777777" w:rsidR="00191F2F" w:rsidRDefault="00542C00">
                  <w:r>
                    <w:t>50</w:t>
                  </w:r>
                </w:p>
              </w:tc>
            </w:tr>
            <w:tr w:rsidR="00191F2F" w14:paraId="573D6EEA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7F493" w14:textId="77777777" w:rsidR="00191F2F" w:rsidRDefault="00542C00">
                  <w:r>
                    <w:t>6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6F82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8D2B4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7FC43" w14:textId="77777777" w:rsidR="00191F2F" w:rsidRDefault="00542C00">
                  <w:r>
                    <w:t>1.017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56B02" w14:textId="77777777" w:rsidR="00191F2F" w:rsidRDefault="00542C00">
                  <w:r>
                    <w:t>27.30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70F4F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30C88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4BE82" w14:textId="77777777" w:rsidR="00191F2F" w:rsidRDefault="00542C00">
                  <w:r>
                    <w:t>90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D59DD" w14:textId="77777777" w:rsidR="00191F2F" w:rsidRDefault="00542C00">
                  <w:r>
                    <w:t>30</w:t>
                  </w:r>
                </w:p>
              </w:tc>
            </w:tr>
            <w:tr w:rsidR="00191F2F" w14:paraId="73EAE4E5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4FC1E" w14:textId="77777777" w:rsidR="00191F2F" w:rsidRDefault="00542C00">
                  <w:r>
                    <w:t>7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076F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EDC9B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F162" w14:textId="77777777" w:rsidR="00191F2F" w:rsidRDefault="00542C00">
                  <w:r>
                    <w:t>1.027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63CF5" w14:textId="77777777" w:rsidR="00191F2F" w:rsidRDefault="00542C00">
                  <w:r>
                    <w:t>33.86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D3C52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01444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665EC" w14:textId="77777777" w:rsidR="00191F2F" w:rsidRDefault="00542C00">
                  <w:r>
                    <w:t>2.8E-7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0D3D1" w14:textId="77777777" w:rsidR="00191F2F" w:rsidRDefault="00542C00">
                  <w:r>
                    <w:t>6.55E-8</w:t>
                  </w:r>
                </w:p>
              </w:tc>
            </w:tr>
            <w:tr w:rsidR="00191F2F" w14:paraId="1CEDECB8" w14:textId="77777777" w:rsidTr="00191F2F">
              <w:trPr>
                <w:trHeight w:val="249"/>
              </w:trPr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C1B95" w14:textId="77777777" w:rsidR="00191F2F" w:rsidRDefault="00542C00">
                  <w:r>
                    <w:t>8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AD64F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C4A80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2D403" w14:textId="77777777" w:rsidR="00191F2F" w:rsidRDefault="00542C00">
                  <w:r>
                    <w:t>1.014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C43D2" w14:textId="77777777" w:rsidR="00191F2F" w:rsidRDefault="00542C00">
                  <w:r>
                    <w:t>30.30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282C4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F6AE1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ECC5" w14:textId="77777777" w:rsidR="00191F2F" w:rsidRDefault="00542C00">
                  <w:r>
                    <w:t>100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EE96D" w14:textId="77777777" w:rsidR="00191F2F" w:rsidRDefault="00542C00">
                  <w:r>
                    <w:t>35</w:t>
                  </w:r>
                </w:p>
              </w:tc>
            </w:tr>
            <w:tr w:rsidR="00191F2F" w14:paraId="3D155B64" w14:textId="77777777" w:rsidTr="00191F2F">
              <w:trPr>
                <w:trHeight w:val="260"/>
              </w:trPr>
              <w:tc>
                <w:tcPr>
                  <w:tcW w:w="579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E9EFFEB" w14:textId="77777777" w:rsidR="00191F2F" w:rsidRDefault="00542C00">
                  <w:r>
                    <w:t>9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4CCD999" w14:textId="77777777" w:rsidR="00191F2F" w:rsidRDefault="00542C00">
                  <w:r>
                    <w:t>PQ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21C4ACE8" w14:textId="77777777" w:rsidR="00191F2F" w:rsidRDefault="00542C00">
                  <w:r>
                    <w:t>230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12A1075" w14:textId="77777777" w:rsidR="00191F2F" w:rsidRDefault="00542C00">
                  <w:r>
                    <w:t>1.027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5C6199F" w14:textId="77777777" w:rsidR="00191F2F" w:rsidRDefault="00542C00">
                  <w:r>
                    <w:t>31.05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BD19651" w14:textId="77777777" w:rsidR="00191F2F" w:rsidRDefault="00542C00">
                  <w:r>
                    <w:t>-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62808C0C" w14:textId="77777777" w:rsidR="00191F2F" w:rsidRDefault="00542C00">
                  <w:r>
                    <w:t>-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7889947A" w14:textId="77777777" w:rsidR="00191F2F" w:rsidRDefault="00542C00">
                  <w:r>
                    <w:t>5.53E-8</w:t>
                  </w:r>
                </w:p>
              </w:tc>
              <w:tc>
                <w:tcPr>
                  <w:tcW w:w="1414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511210A5" w14:textId="77777777" w:rsidR="00191F2F" w:rsidRDefault="00542C00">
                  <w:pPr>
                    <w:keepNext/>
                  </w:pPr>
                  <w:r>
                    <w:t>-3.2E-7</w:t>
                  </w:r>
                </w:p>
              </w:tc>
            </w:tr>
          </w:tbl>
          <w:p w14:paraId="775FCFCF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heading=h.3znysh7" w:colFirst="0" w:colLast="0"/>
            <w:bookmarkEnd w:id="7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7:Load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31B43927" w14:textId="77777777" w:rsidR="00191F2F" w:rsidRDefault="00191F2F"/>
          <w:p w14:paraId="6A0157DF" w14:textId="77777777" w:rsidR="00191F2F" w:rsidRDefault="00191F2F"/>
          <w:p w14:paraId="5094E386" w14:textId="77777777" w:rsidR="00191F2F" w:rsidRDefault="00191F2F"/>
          <w:p w14:paraId="7AE95987" w14:textId="77777777" w:rsidR="00191F2F" w:rsidRDefault="00191F2F"/>
          <w:p w14:paraId="651C85AE" w14:textId="77777777" w:rsidR="00191F2F" w:rsidRDefault="00191F2F"/>
          <w:tbl>
            <w:tblPr>
              <w:tblStyle w:val="a7"/>
              <w:tblW w:w="9566" w:type="dxa"/>
              <w:tblInd w:w="0" w:type="dxa"/>
              <w:tblBorders>
                <w:top w:val="single" w:sz="1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361"/>
              <w:gridCol w:w="1176"/>
              <w:gridCol w:w="1546"/>
              <w:gridCol w:w="1362"/>
              <w:gridCol w:w="1362"/>
              <w:gridCol w:w="1364"/>
              <w:gridCol w:w="1395"/>
            </w:tblGrid>
            <w:tr w:rsidR="00191F2F" w14:paraId="4B87BEA8" w14:textId="77777777" w:rsidTr="00191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</w:tcPr>
                <w:p w14:paraId="124144F2" w14:textId="77777777" w:rsidR="00191F2F" w:rsidRDefault="00542C00">
                  <w:proofErr w:type="spellStart"/>
                  <w:r>
                    <w:t>Bus</w:t>
                  </w:r>
                  <w:proofErr w:type="spellEnd"/>
                </w:p>
                <w:p w14:paraId="6CFEBE7E" w14:textId="77777777" w:rsidR="00191F2F" w:rsidRDefault="00542C00">
                  <w:r>
                    <w:t>(</w:t>
                  </w:r>
                  <w:proofErr w:type="spellStart"/>
                  <w:r>
                    <w:t>From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176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03DEEC07" w14:textId="77777777" w:rsidR="00191F2F" w:rsidRDefault="00542C00">
                  <w:proofErr w:type="spellStart"/>
                  <w:r>
                    <w:t>Bus</w:t>
                  </w:r>
                  <w:proofErr w:type="spellEnd"/>
                </w:p>
                <w:p w14:paraId="1A116C96" w14:textId="77777777" w:rsidR="00191F2F" w:rsidRDefault="00542C00">
                  <w:r>
                    <w:t>(</w:t>
                  </w:r>
                  <w:proofErr w:type="spellStart"/>
                  <w:r>
                    <w:t>To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297F7822" w14:textId="77777777" w:rsidR="00191F2F" w:rsidRDefault="00542C00">
                  <w:r>
                    <w:t xml:space="preserve">Device </w:t>
                  </w:r>
                  <w:proofErr w:type="spellStart"/>
                  <w:r>
                    <w:t>Type</w:t>
                  </w:r>
                  <w:proofErr w:type="spellEnd"/>
                </w:p>
                <w:p w14:paraId="1A306853" w14:textId="77777777" w:rsidR="00191F2F" w:rsidRDefault="00542C00">
                  <w:r>
                    <w:t>(</w:t>
                  </w:r>
                  <w:proofErr w:type="spellStart"/>
                  <w:r>
                    <w:t>Branch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136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4E1F05ED" w14:textId="77777777" w:rsidR="00191F2F" w:rsidRDefault="00542C00">
                  <w:r>
                    <w:t>P(MW)</w:t>
                  </w:r>
                </w:p>
              </w:tc>
              <w:tc>
                <w:tcPr>
                  <w:tcW w:w="136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173343C5" w14:textId="77777777" w:rsidR="00191F2F" w:rsidRDefault="00542C00">
                  <w:r>
                    <w:t>Q(MVAR)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 w14:paraId="24BB9AE9" w14:textId="77777777" w:rsidR="00191F2F" w:rsidRDefault="00542C00">
                  <w:proofErr w:type="spellStart"/>
                  <w:proofErr w:type="gramStart"/>
                  <w:r>
                    <w:t>Loss</w:t>
                  </w:r>
                  <w:proofErr w:type="spellEnd"/>
                  <w:r>
                    <w:t>(</w:t>
                  </w:r>
                  <w:proofErr w:type="gramEnd"/>
                  <w:r>
                    <w:t>MW)</w:t>
                  </w:r>
                </w:p>
              </w:tc>
              <w:tc>
                <w:tcPr>
                  <w:tcW w:w="139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</w:tcPr>
                <w:p w14:paraId="4C3294EA" w14:textId="77777777" w:rsidR="00191F2F" w:rsidRDefault="00542C00">
                  <w:proofErr w:type="spellStart"/>
                  <w:proofErr w:type="gramStart"/>
                  <w:r>
                    <w:t>Loss</w:t>
                  </w:r>
                  <w:proofErr w:type="spellEnd"/>
                  <w:r>
                    <w:t>(</w:t>
                  </w:r>
                  <w:proofErr w:type="gramEnd"/>
                  <w:r>
                    <w:t>MVAR)</w:t>
                  </w:r>
                </w:p>
              </w:tc>
            </w:tr>
            <w:tr w:rsidR="00191F2F" w14:paraId="7D2FA420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31AA1138" w14:textId="77777777" w:rsidR="00191F2F" w:rsidRDefault="00542C00">
                  <w:r>
                    <w:t>1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3512E" w14:textId="77777777" w:rsidR="00191F2F" w:rsidRDefault="00542C00">
                  <w:r>
                    <w:t>4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E489F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4DFB7" w14:textId="77777777" w:rsidR="00191F2F" w:rsidRDefault="00542C00">
                  <w:r>
                    <w:t>71.42154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75529" w14:textId="77777777" w:rsidR="00191F2F" w:rsidRDefault="00542C00">
                  <w:r>
                    <w:t>13.68134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ACC19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674E2D9" w14:textId="77777777" w:rsidR="00191F2F" w:rsidRDefault="00542C00">
                  <w:r>
                    <w:t>1.13784</w:t>
                  </w:r>
                </w:p>
              </w:tc>
            </w:tr>
            <w:tr w:rsidR="00191F2F" w14:paraId="771FD869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27B86539" w14:textId="77777777" w:rsidR="00191F2F" w:rsidRDefault="00542C00">
                  <w:r>
                    <w:t>2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01073" w14:textId="77777777" w:rsidR="00191F2F" w:rsidRDefault="00542C00">
                  <w:r>
                    <w:t>7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3F653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DB33A" w14:textId="77777777" w:rsidR="00191F2F" w:rsidRDefault="00542C00">
                  <w:r>
                    <w:t>162.5966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1B98B" w14:textId="77777777" w:rsidR="00191F2F" w:rsidRDefault="00542C00">
                  <w:r>
                    <w:t>-0.96767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804E7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A10F1F9" w14:textId="77777777" w:rsidR="00191F2F" w:rsidRDefault="00542C00">
                  <w:r>
                    <w:t>-8.1976</w:t>
                  </w:r>
                </w:p>
              </w:tc>
            </w:tr>
            <w:tr w:rsidR="00191F2F" w14:paraId="5F9A5AF0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1BBE3732" w14:textId="77777777" w:rsidR="00191F2F" w:rsidRDefault="00542C00">
                  <w:r>
                    <w:t>3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84729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EF378" w14:textId="77777777" w:rsidR="00191F2F" w:rsidRDefault="00542C00">
                  <w:proofErr w:type="spellStart"/>
                  <w:r>
                    <w:t>Transformer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F1AEF" w14:textId="77777777" w:rsidR="00191F2F" w:rsidRDefault="00542C00">
                  <w:r>
                    <w:t>84.73104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92295" w14:textId="77777777" w:rsidR="00191F2F" w:rsidRDefault="00542C00">
                  <w:r>
                    <w:t>-3.56476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08D37" w14:textId="77777777" w:rsidR="00191F2F" w:rsidRDefault="00542C00">
                  <w:r>
                    <w:t>0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17A63DB7" w14:textId="77777777" w:rsidR="00191F2F" w:rsidRDefault="00542C00">
                  <w:r>
                    <w:t>-3.13396</w:t>
                  </w:r>
                </w:p>
              </w:tc>
            </w:tr>
            <w:tr w:rsidR="00191F2F" w14:paraId="1E321E31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3F9F91A3" w14:textId="77777777" w:rsidR="00191F2F" w:rsidRDefault="00542C00">
                  <w:r>
                    <w:t>4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2FBFF" w14:textId="77777777" w:rsidR="00191F2F" w:rsidRDefault="00542C00">
                  <w:r>
                    <w:t>5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A410C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E5A48" w14:textId="77777777" w:rsidR="00191F2F" w:rsidRDefault="00542C00">
                  <w:r>
                    <w:t>51.00049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A2571" w14:textId="77777777" w:rsidR="00191F2F" w:rsidRDefault="00542C00">
                  <w:r>
                    <w:t>24.26551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B3D1C" w14:textId="77777777" w:rsidR="00191F2F" w:rsidRDefault="00542C00">
                  <w:r>
                    <w:t>0.34569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52944BF0" w14:textId="77777777" w:rsidR="00191F2F" w:rsidRDefault="00542C00">
                  <w:r>
                    <w:t>15.23909</w:t>
                  </w:r>
                </w:p>
              </w:tc>
            </w:tr>
            <w:tr w:rsidR="00191F2F" w14:paraId="654071C7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03BCF5C7" w14:textId="77777777" w:rsidR="00191F2F" w:rsidRDefault="00542C00">
                  <w:r>
                    <w:t>4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D7AB6" w14:textId="77777777" w:rsidR="00191F2F" w:rsidRDefault="00542C00">
                  <w:r>
                    <w:t>6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93A10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3627" w14:textId="77777777" w:rsidR="00191F2F" w:rsidRDefault="00542C00">
                  <w:r>
                    <w:t>20.42102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B6BCD" w14:textId="77777777" w:rsidR="00191F2F" w:rsidRDefault="00542C00">
                  <w:r>
                    <w:t>-11.722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37091" w14:textId="77777777" w:rsidR="00191F2F" w:rsidRDefault="00542C00">
                  <w:r>
                    <w:t>0.16912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0BA21D08" w14:textId="77777777" w:rsidR="00191F2F" w:rsidRDefault="00542C00">
                  <w:r>
                    <w:t>13.7355</w:t>
                  </w:r>
                </w:p>
              </w:tc>
            </w:tr>
            <w:tr w:rsidR="00191F2F" w14:paraId="64A63D3C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7459D022" w14:textId="77777777" w:rsidR="00191F2F" w:rsidRDefault="00542C00">
                  <w:r>
                    <w:t>5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29752" w14:textId="77777777" w:rsidR="00191F2F" w:rsidRDefault="00542C00">
                  <w:r>
                    <w:t xml:space="preserve">7 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3FF13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D7762" w14:textId="77777777" w:rsidR="00191F2F" w:rsidRDefault="00542C00">
                  <w:r>
                    <w:t>0.001623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9D1A0" w14:textId="77777777" w:rsidR="00191F2F" w:rsidRDefault="00542C00">
                  <w:r>
                    <w:t>-0.00179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BDDF6" w14:textId="77777777" w:rsidR="00191F2F" w:rsidRDefault="00542C00">
                  <w:r>
                    <w:t>2.948E-3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562F0381" w14:textId="77777777" w:rsidR="00191F2F" w:rsidRDefault="00542C00">
                  <w:r>
                    <w:t>1.809E-3</w:t>
                  </w:r>
                </w:p>
              </w:tc>
            </w:tr>
            <w:tr w:rsidR="00191F2F" w14:paraId="529FE2D7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58880AAD" w14:textId="77777777" w:rsidR="00191F2F" w:rsidRDefault="00542C00">
                  <w:r>
                    <w:t>6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E6D8E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DD135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F9208" w14:textId="77777777" w:rsidR="00191F2F" w:rsidRDefault="00542C00">
                  <w:r>
                    <w:t>-69.7481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0417" w14:textId="77777777" w:rsidR="00191F2F" w:rsidRDefault="00542C00">
                  <w:r>
                    <w:t>-4.54246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3AF42" w14:textId="77777777" w:rsidR="00191F2F" w:rsidRDefault="00542C00">
                  <w:r>
                    <w:t>0.79779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7A776D0F" w14:textId="77777777" w:rsidR="00191F2F" w:rsidRDefault="00542C00">
                  <w:r>
                    <w:t>-11.96038</w:t>
                  </w:r>
                </w:p>
              </w:tc>
            </w:tr>
            <w:tr w:rsidR="00191F2F" w14:paraId="791E18EB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nil"/>
                    <w:right w:val="nil"/>
                  </w:tcBorders>
                </w:tcPr>
                <w:p w14:paraId="5ACE3ED3" w14:textId="77777777" w:rsidR="00191F2F" w:rsidRDefault="00542C00">
                  <w:r>
                    <w:t>7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D13FF" w14:textId="77777777" w:rsidR="00191F2F" w:rsidRDefault="00542C00">
                  <w:r>
                    <w:t>8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4F454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E1A6C" w14:textId="77777777" w:rsidR="00191F2F" w:rsidRDefault="00542C00">
                  <w:r>
                    <w:t>86.46238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88E41" w14:textId="77777777" w:rsidR="00191F2F" w:rsidRDefault="00542C00">
                  <w:r>
                    <w:t>2.749032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6388A" w14:textId="77777777" w:rsidR="00191F2F" w:rsidRDefault="00542C00">
                  <w:r>
                    <w:t>0.60938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14:paraId="62D3F9AC" w14:textId="77777777" w:rsidR="00191F2F" w:rsidRDefault="00542C00">
                  <w:r>
                    <w:t>10.061468</w:t>
                  </w:r>
                </w:p>
              </w:tc>
            </w:tr>
            <w:tr w:rsidR="00191F2F" w14:paraId="7A63CC3A" w14:textId="77777777" w:rsidTr="00191F2F">
              <w:tc>
                <w:tcPr>
                  <w:tcW w:w="136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2AEDC9F" w14:textId="77777777" w:rsidR="00191F2F" w:rsidRDefault="00542C00">
                  <w:r>
                    <w:t>8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59526CF1" w14:textId="77777777" w:rsidR="00191F2F" w:rsidRDefault="00542C00">
                  <w:r>
                    <w:t>9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A2A47B2" w14:textId="77777777" w:rsidR="00191F2F" w:rsidRDefault="00542C00">
                  <w:proofErr w:type="spellStart"/>
                  <w:r>
                    <w:t>Line</w:t>
                  </w:r>
                  <w:proofErr w:type="spellEnd"/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530D51F4" w14:textId="77777777" w:rsidR="00191F2F" w:rsidRDefault="00542C00">
                  <w:r>
                    <w:t>-14.147</w:t>
                  </w:r>
                </w:p>
              </w:tc>
              <w:tc>
                <w:tcPr>
                  <w:tcW w:w="136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10DD2C2" w14:textId="77777777" w:rsidR="00191F2F" w:rsidRDefault="00542C00">
                  <w:r>
                    <w:t>-22.1895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14:paraId="4A5B4381" w14:textId="77777777" w:rsidR="00191F2F" w:rsidRDefault="00542C00">
                  <w:r>
                    <w:t>0.03804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A397C57" w14:textId="77777777" w:rsidR="00191F2F" w:rsidRDefault="00542C00">
                  <w:pPr>
                    <w:keepNext/>
                  </w:pPr>
                  <w:r>
                    <w:t>21.470304</w:t>
                  </w:r>
                </w:p>
              </w:tc>
            </w:tr>
          </w:tbl>
          <w:p w14:paraId="619EB6DE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Datas</w:t>
            </w:r>
            <w:proofErr w:type="spellEnd"/>
          </w:p>
          <w:p w14:paraId="20DA4EC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CB986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FAULT ANALYSIS</w:t>
            </w:r>
          </w:p>
          <w:p w14:paraId="6D364156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at 1.0s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=1.0s)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1.083s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=1.083s).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0.083s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time. </w:t>
            </w:r>
          </w:p>
          <w:p w14:paraId="55758397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621BB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rotor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1. </w:t>
            </w:r>
          </w:p>
          <w:p w14:paraId="5588CFA9" w14:textId="77777777" w:rsidR="00191F2F" w:rsidRDefault="00542C0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E6CCF2" wp14:editId="745117A8">
                  <wp:extent cx="5326380" cy="265176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265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93603B" w14:textId="77777777" w:rsidR="00191F2F" w:rsidRDefault="0054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 Rotor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</w:p>
          <w:p w14:paraId="3CDFAF78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B682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6BC84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AD79D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E7CB3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2B0A0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1EBC8B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341934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7D1A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2035B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762D1" w14:textId="77777777" w:rsidR="00191F2F" w:rsidRDefault="00191F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6E4F0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98C1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5F9A49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E983F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3656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26FDCF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E3C7B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279D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B8572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4B2FD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34764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672A3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8B09A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BF889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A6B86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TE2t00" w:eastAsia="TTE2t00" w:hAnsi="TTE2t00" w:cs="TTE2t00"/>
                <w:color w:val="000000"/>
                <w:sz w:val="20"/>
                <w:szCs w:val="20"/>
              </w:rPr>
            </w:pPr>
          </w:p>
          <w:p w14:paraId="169BBFA9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Relative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w.r.t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2.</w:t>
            </w:r>
          </w:p>
          <w:p w14:paraId="701470E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5B3C9587" w14:textId="77777777" w:rsidR="00191F2F" w:rsidRDefault="00542C00">
            <w:pPr>
              <w:keepNext/>
              <w:ind w:left="360"/>
            </w:pPr>
            <w:r>
              <w:rPr>
                <w:rFonts w:ascii="TTE2t00" w:eastAsia="TTE2t00" w:hAnsi="TTE2t00" w:cs="TTE2t00"/>
                <w:noProof/>
                <w:sz w:val="20"/>
                <w:szCs w:val="20"/>
              </w:rPr>
              <w:drawing>
                <wp:inline distT="0" distB="0" distL="0" distR="0" wp14:anchorId="66058DA0" wp14:editId="7E172E3B">
                  <wp:extent cx="5760720" cy="271272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4131B0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3:Relative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w.r.t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14:paraId="661BF803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5A068B71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48204DA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1A501D8B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0E8A2C79" w14:textId="77777777" w:rsidR="00191F2F" w:rsidRDefault="00191F2F">
            <w:pPr>
              <w:rPr>
                <w:rFonts w:ascii="TTE2t00" w:eastAsia="TTE2t00" w:hAnsi="TTE2t00" w:cs="TTE2t00"/>
                <w:sz w:val="20"/>
                <w:szCs w:val="20"/>
              </w:rPr>
            </w:pPr>
          </w:p>
          <w:p w14:paraId="65D8E2AA" w14:textId="77777777" w:rsidR="00191F2F" w:rsidRDefault="00542C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Absolute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IEEE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3.</w:t>
            </w:r>
          </w:p>
          <w:p w14:paraId="4C7C8340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3"/>
                <w:szCs w:val="23"/>
              </w:rPr>
            </w:pPr>
          </w:p>
          <w:p w14:paraId="5FC412E1" w14:textId="77777777" w:rsidR="00191F2F" w:rsidRDefault="00542C00">
            <w:pPr>
              <w:keepNext/>
              <w:ind w:left="360"/>
            </w:pPr>
            <w:r>
              <w:rPr>
                <w:rFonts w:ascii="TTE2t00" w:eastAsia="TTE2t00" w:hAnsi="TTE2t00" w:cs="TTE2t00"/>
                <w:noProof/>
                <w:sz w:val="20"/>
                <w:szCs w:val="20"/>
              </w:rPr>
              <w:drawing>
                <wp:inline distT="0" distB="0" distL="0" distR="0" wp14:anchorId="5A5577FB" wp14:editId="1BE8BD6A">
                  <wp:extent cx="5760720" cy="2712720"/>
                  <wp:effectExtent l="0" t="0" r="0" b="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2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151969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Figure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4:Absolute</w:t>
            </w:r>
            <w:proofErr w:type="gram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Angle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Plot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color w:val="44546A"/>
                <w:sz w:val="24"/>
                <w:szCs w:val="24"/>
              </w:rPr>
              <w:t>.</w:t>
            </w:r>
          </w:p>
          <w:p w14:paraId="447C723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5793F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95D40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B215E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BC0B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CA403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CF337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CONCLUDED REMARKS</w:t>
            </w:r>
          </w:p>
          <w:p w14:paraId="09DB3CA8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B2AAEF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IEEE 9-Bus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active-reactive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546B9D" w14:textId="77777777" w:rsidR="00191F2F" w:rsidRDefault="00542C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B1493E" w14:textId="77777777" w:rsidR="00191F2F" w:rsidRDefault="00542C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turbines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5395E2" w14:textId="77777777" w:rsidR="00191F2F" w:rsidRDefault="00191F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A9C814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DA452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APPENDIX A</w:t>
            </w:r>
          </w:p>
          <w:p w14:paraId="3245BDB3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8B42AF" w14:textId="77777777" w:rsidR="00191F2F" w:rsidRDefault="00542C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RENEWABLE ENERGY INTEGRATION INTO THE POWER SYSTEM</w:t>
            </w:r>
          </w:p>
          <w:p w14:paraId="518A186D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D7FA2B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societies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exponentially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traditional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fuels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greenhouse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people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nature's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evolution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today's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becoming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increasingly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especially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hydroelectric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disadvantages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achieved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disrupt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Therefore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solar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situations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beforehand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precautions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necessary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step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DA52508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(https://dergipark.org.tr/en/pub/emobd/issue/5505/74666)</w:t>
            </w:r>
          </w:p>
          <w:p w14:paraId="338A5C7A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4AB74E32" wp14:editId="753FA0F6">
                  <wp:extent cx="4162742" cy="3190552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742" cy="31905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0A937A" w14:textId="77777777" w:rsidR="00191F2F" w:rsidRDefault="00191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C8A362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turbine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As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it has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renewable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not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A30CE4D" w14:textId="77777777" w:rsidR="00191F2F" w:rsidRDefault="00542C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REFERENCES</w:t>
            </w:r>
          </w:p>
          <w:p w14:paraId="6D6748CB" w14:textId="77777777" w:rsidR="00191F2F" w:rsidRDefault="00542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</w:t>
            </w:r>
            <w:hyperlink r:id="rId12" w:anchor=":~:text=The%20power%20plant%2C%20transformer%2C%20transmission,through%20the%20transformer%20for%20transmission.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Güç Sistemi Nedir? Güç Sisteminin Tanımı ve </w:t>
              </w:r>
              <w:proofErr w:type="gramStart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Yapısı -</w:t>
              </w:r>
              <w:proofErr w:type="gramEnd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>Circuit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6"/>
                  <w:szCs w:val="26"/>
                  <w:u w:val="single"/>
                </w:rPr>
                <w:t xml:space="preserve"> Globe</w:t>
              </w:r>
            </w:hyperlink>
          </w:p>
          <w:p w14:paraId="2E60985F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Duncan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Sarma,Mulukutla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Overbye,Thomas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Design.1994.6(4):p.326.</w:t>
            </w:r>
          </w:p>
          <w:p w14:paraId="4AC23B78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(***)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Microsoft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Word -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5- IJESG VOL 1 (1) Berat EFE.docx (dergipark.org.tr)</w:t>
              </w:r>
            </w:hyperlink>
          </w:p>
          <w:p w14:paraId="187044F6" w14:textId="77777777" w:rsidR="00191F2F" w:rsidRDefault="00191F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4718" w14:textId="77777777" w:rsidR="00191F2F" w:rsidRDefault="00542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(****)</w:t>
            </w:r>
            <w:proofErr w:type="spellStart"/>
            <w:r>
              <w:fldChar w:fldCharType="begin"/>
            </w:r>
            <w:r>
              <w:instrText xml:space="preserve"> HYPERLINK "https://dergipark.org.tr/en/download/article-file/229783" \h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Difficulties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faced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choosing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Voellmy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coefficients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in Design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Avalanche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Barriers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at Trabzon,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Uzungöl</w:t>
            </w:r>
            <w:proofErr w:type="spellEnd"/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 xml:space="preserve"> (dergipark.org.tr)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fldChar w:fldCharType="end"/>
            </w:r>
          </w:p>
          <w:p w14:paraId="263E2043" w14:textId="77777777" w:rsidR="00191F2F" w:rsidRDefault="00191F2F">
            <w:pPr>
              <w:jc w:val="both"/>
            </w:pPr>
          </w:p>
          <w:p w14:paraId="38687B30" w14:textId="77777777" w:rsidR="00191F2F" w:rsidRDefault="00191F2F">
            <w:pPr>
              <w:jc w:val="both"/>
            </w:pPr>
          </w:p>
          <w:p w14:paraId="1B4AB9E8" w14:textId="77777777" w:rsidR="00191F2F" w:rsidRDefault="00191F2F">
            <w:pPr>
              <w:jc w:val="both"/>
            </w:pPr>
          </w:p>
          <w:p w14:paraId="1CCAA81D" w14:textId="77777777" w:rsidR="00191F2F" w:rsidRDefault="00191F2F">
            <w:pPr>
              <w:jc w:val="both"/>
            </w:pPr>
          </w:p>
          <w:p w14:paraId="25A0282B" w14:textId="77777777" w:rsidR="00191F2F" w:rsidRDefault="00191F2F">
            <w:pPr>
              <w:jc w:val="both"/>
            </w:pPr>
          </w:p>
          <w:p w14:paraId="0C31C5FA" w14:textId="77777777" w:rsidR="00191F2F" w:rsidRDefault="00191F2F">
            <w:pPr>
              <w:jc w:val="both"/>
            </w:pPr>
          </w:p>
          <w:p w14:paraId="6C84BED1" w14:textId="77777777" w:rsidR="00191F2F" w:rsidRDefault="00191F2F">
            <w:pPr>
              <w:jc w:val="both"/>
            </w:pPr>
          </w:p>
          <w:p w14:paraId="3B993E34" w14:textId="77777777" w:rsidR="00191F2F" w:rsidRDefault="00191F2F">
            <w:pPr>
              <w:jc w:val="both"/>
            </w:pPr>
          </w:p>
          <w:p w14:paraId="00F4287C" w14:textId="77777777" w:rsidR="00191F2F" w:rsidRDefault="00191F2F">
            <w:pPr>
              <w:jc w:val="both"/>
            </w:pPr>
          </w:p>
          <w:p w14:paraId="31C1DD7D" w14:textId="77777777" w:rsidR="00191F2F" w:rsidRDefault="00191F2F">
            <w:pPr>
              <w:jc w:val="both"/>
            </w:pPr>
          </w:p>
          <w:p w14:paraId="755ABFFA" w14:textId="77777777" w:rsidR="00191F2F" w:rsidRDefault="00191F2F">
            <w:pPr>
              <w:jc w:val="both"/>
            </w:pPr>
          </w:p>
          <w:p w14:paraId="3583CEAC" w14:textId="77777777" w:rsidR="00191F2F" w:rsidRDefault="00191F2F">
            <w:pPr>
              <w:jc w:val="both"/>
            </w:pPr>
          </w:p>
          <w:p w14:paraId="1C9C6D7C" w14:textId="77777777" w:rsidR="00191F2F" w:rsidRDefault="00191F2F">
            <w:pPr>
              <w:jc w:val="both"/>
            </w:pPr>
          </w:p>
          <w:p w14:paraId="3820EF16" w14:textId="77777777" w:rsidR="00191F2F" w:rsidRDefault="00191F2F">
            <w:pPr>
              <w:jc w:val="both"/>
            </w:pPr>
          </w:p>
          <w:p w14:paraId="6280EBF1" w14:textId="77777777" w:rsidR="00191F2F" w:rsidRDefault="00191F2F">
            <w:pPr>
              <w:jc w:val="both"/>
            </w:pPr>
          </w:p>
          <w:p w14:paraId="06E86B4C" w14:textId="77777777" w:rsidR="00191F2F" w:rsidRDefault="00191F2F">
            <w:pPr>
              <w:jc w:val="both"/>
            </w:pPr>
          </w:p>
          <w:p w14:paraId="1D6907EC" w14:textId="77777777" w:rsidR="00191F2F" w:rsidRDefault="00191F2F">
            <w:pPr>
              <w:jc w:val="both"/>
            </w:pPr>
          </w:p>
          <w:p w14:paraId="61619CE2" w14:textId="77777777" w:rsidR="00191F2F" w:rsidRDefault="00191F2F">
            <w:pPr>
              <w:jc w:val="both"/>
            </w:pPr>
          </w:p>
          <w:p w14:paraId="78CC741F" w14:textId="77777777" w:rsidR="00191F2F" w:rsidRDefault="00191F2F">
            <w:pPr>
              <w:jc w:val="both"/>
            </w:pPr>
          </w:p>
          <w:p w14:paraId="568FCA4A" w14:textId="77777777" w:rsidR="00191F2F" w:rsidRDefault="00191F2F">
            <w:pPr>
              <w:jc w:val="both"/>
            </w:pPr>
          </w:p>
          <w:p w14:paraId="65504AA1" w14:textId="77777777" w:rsidR="00191F2F" w:rsidRDefault="00191F2F">
            <w:pPr>
              <w:jc w:val="both"/>
            </w:pPr>
          </w:p>
          <w:p w14:paraId="544BE2D8" w14:textId="77777777" w:rsidR="00191F2F" w:rsidRDefault="00191F2F">
            <w:pPr>
              <w:jc w:val="both"/>
            </w:pPr>
          </w:p>
          <w:p w14:paraId="7E4A68EF" w14:textId="77777777" w:rsidR="00191F2F" w:rsidRDefault="00191F2F">
            <w:pPr>
              <w:jc w:val="both"/>
            </w:pPr>
          </w:p>
          <w:p w14:paraId="07A88B52" w14:textId="77777777" w:rsidR="00191F2F" w:rsidRDefault="00191F2F">
            <w:pPr>
              <w:jc w:val="both"/>
            </w:pPr>
          </w:p>
          <w:p w14:paraId="67F56AE1" w14:textId="77777777" w:rsidR="00191F2F" w:rsidRDefault="00191F2F">
            <w:pPr>
              <w:jc w:val="both"/>
            </w:pPr>
          </w:p>
          <w:p w14:paraId="4D122C61" w14:textId="77777777" w:rsidR="00191F2F" w:rsidRDefault="00191F2F">
            <w:pPr>
              <w:jc w:val="both"/>
            </w:pPr>
          </w:p>
          <w:p w14:paraId="4D3D5BA1" w14:textId="77777777" w:rsidR="00191F2F" w:rsidRDefault="00191F2F">
            <w:pPr>
              <w:jc w:val="both"/>
            </w:pPr>
          </w:p>
          <w:p w14:paraId="45F119E3" w14:textId="77777777" w:rsidR="00191F2F" w:rsidRDefault="00191F2F">
            <w:pPr>
              <w:jc w:val="both"/>
            </w:pPr>
          </w:p>
          <w:p w14:paraId="4D7AF09B" w14:textId="77777777" w:rsidR="00191F2F" w:rsidRDefault="00191F2F">
            <w:pPr>
              <w:jc w:val="both"/>
            </w:pPr>
          </w:p>
          <w:p w14:paraId="006D4DAB" w14:textId="77777777" w:rsidR="00191F2F" w:rsidRDefault="00191F2F">
            <w:pPr>
              <w:jc w:val="both"/>
            </w:pPr>
          </w:p>
          <w:p w14:paraId="7C49470C" w14:textId="77777777" w:rsidR="00191F2F" w:rsidRDefault="00191F2F">
            <w:pPr>
              <w:jc w:val="both"/>
            </w:pPr>
          </w:p>
          <w:p w14:paraId="2237A4D4" w14:textId="77777777" w:rsidR="00191F2F" w:rsidRDefault="00191F2F">
            <w:pPr>
              <w:jc w:val="both"/>
            </w:pPr>
          </w:p>
          <w:p w14:paraId="4BBB15A2" w14:textId="77777777" w:rsidR="00191F2F" w:rsidRDefault="00191F2F">
            <w:pPr>
              <w:jc w:val="both"/>
            </w:pPr>
          </w:p>
          <w:p w14:paraId="6339BFAA" w14:textId="77777777" w:rsidR="00191F2F" w:rsidRDefault="00191F2F">
            <w:pPr>
              <w:jc w:val="both"/>
            </w:pPr>
          </w:p>
          <w:p w14:paraId="397AD877" w14:textId="77777777" w:rsidR="00191F2F" w:rsidRDefault="00191F2F">
            <w:pPr>
              <w:jc w:val="both"/>
            </w:pPr>
          </w:p>
          <w:p w14:paraId="38CF22CD" w14:textId="77777777" w:rsidR="00191F2F" w:rsidRDefault="00191F2F">
            <w:pPr>
              <w:jc w:val="both"/>
            </w:pPr>
          </w:p>
          <w:p w14:paraId="7D76D694" w14:textId="77777777" w:rsidR="00191F2F" w:rsidRDefault="00191F2F">
            <w:pPr>
              <w:jc w:val="both"/>
            </w:pPr>
          </w:p>
          <w:p w14:paraId="5312F03D" w14:textId="77777777" w:rsidR="00191F2F" w:rsidRDefault="00191F2F">
            <w:pPr>
              <w:jc w:val="both"/>
            </w:pPr>
          </w:p>
          <w:p w14:paraId="18973366" w14:textId="77777777" w:rsidR="00191F2F" w:rsidRDefault="00191F2F">
            <w:pPr>
              <w:jc w:val="both"/>
            </w:pPr>
          </w:p>
          <w:p w14:paraId="7B9B7E5B" w14:textId="77777777" w:rsidR="00191F2F" w:rsidRDefault="00191F2F">
            <w:pPr>
              <w:jc w:val="both"/>
            </w:pPr>
          </w:p>
          <w:p w14:paraId="174B7301" w14:textId="77777777" w:rsidR="00191F2F" w:rsidRDefault="00191F2F">
            <w:pPr>
              <w:jc w:val="both"/>
            </w:pPr>
          </w:p>
          <w:p w14:paraId="4487B046" w14:textId="77777777" w:rsidR="00191F2F" w:rsidRDefault="00191F2F">
            <w:pPr>
              <w:jc w:val="both"/>
            </w:pPr>
          </w:p>
          <w:p w14:paraId="24824F23" w14:textId="77777777" w:rsidR="00191F2F" w:rsidRDefault="00191F2F">
            <w:pPr>
              <w:rPr>
                <w:b/>
                <w:sz w:val="26"/>
                <w:szCs w:val="26"/>
              </w:rPr>
            </w:pPr>
          </w:p>
        </w:tc>
      </w:tr>
    </w:tbl>
    <w:p w14:paraId="6F18E191" w14:textId="77777777" w:rsidR="00191F2F" w:rsidRDefault="00191F2F">
      <w:pPr>
        <w:rPr>
          <w:b/>
          <w:sz w:val="26"/>
          <w:szCs w:val="26"/>
        </w:rPr>
      </w:pPr>
    </w:p>
    <w:p w14:paraId="28926D3D" w14:textId="77777777" w:rsidR="00191F2F" w:rsidRDefault="00191F2F">
      <w:pPr>
        <w:jc w:val="both"/>
      </w:pPr>
    </w:p>
    <w:p w14:paraId="147596DA" w14:textId="77777777" w:rsidR="00191F2F" w:rsidRDefault="00191F2F">
      <w:pPr>
        <w:jc w:val="both"/>
      </w:pPr>
    </w:p>
    <w:p w14:paraId="7E28ECED" w14:textId="77777777" w:rsidR="00191F2F" w:rsidRDefault="00191F2F">
      <w:pPr>
        <w:jc w:val="both"/>
      </w:pPr>
    </w:p>
    <w:p w14:paraId="03164819" w14:textId="77777777" w:rsidR="00191F2F" w:rsidRDefault="00191F2F"/>
    <w:p w14:paraId="08D88E46" w14:textId="77777777" w:rsidR="00191F2F" w:rsidRDefault="00191F2F"/>
    <w:p w14:paraId="76D6C6D4" w14:textId="77777777" w:rsidR="00191F2F" w:rsidRDefault="00191F2F"/>
    <w:p w14:paraId="2896BB14" w14:textId="77777777" w:rsidR="00191F2F" w:rsidRDefault="00191F2F"/>
    <w:p w14:paraId="3993B393" w14:textId="77777777" w:rsidR="00191F2F" w:rsidRDefault="00191F2F"/>
    <w:p w14:paraId="725CE8EA" w14:textId="77777777" w:rsidR="00191F2F" w:rsidRDefault="00191F2F"/>
    <w:p w14:paraId="71604307" w14:textId="77777777" w:rsidR="00191F2F" w:rsidRDefault="00191F2F"/>
    <w:p w14:paraId="14F864A6" w14:textId="77777777" w:rsidR="00191F2F" w:rsidRDefault="00191F2F"/>
    <w:p w14:paraId="1839E696" w14:textId="77777777" w:rsidR="00191F2F" w:rsidRDefault="00191F2F"/>
    <w:p w14:paraId="004FB767" w14:textId="77777777" w:rsidR="00191F2F" w:rsidRDefault="00191F2F"/>
    <w:p w14:paraId="0D3B92A8" w14:textId="77777777" w:rsidR="00191F2F" w:rsidRDefault="00191F2F"/>
    <w:p w14:paraId="4175FF44" w14:textId="77777777" w:rsidR="00191F2F" w:rsidRDefault="00191F2F"/>
    <w:p w14:paraId="66CE9973" w14:textId="77777777" w:rsidR="00191F2F" w:rsidRDefault="00191F2F">
      <w:pPr>
        <w:rPr>
          <w:b/>
          <w:sz w:val="24"/>
          <w:szCs w:val="24"/>
        </w:rPr>
      </w:pPr>
    </w:p>
    <w:p w14:paraId="1EE1C5D1" w14:textId="77777777" w:rsidR="00191F2F" w:rsidRDefault="00191F2F">
      <w:pPr>
        <w:rPr>
          <w:b/>
          <w:sz w:val="24"/>
          <w:szCs w:val="24"/>
        </w:rPr>
      </w:pPr>
    </w:p>
    <w:p w14:paraId="566EB220" w14:textId="77777777" w:rsidR="00191F2F" w:rsidRDefault="00191F2F">
      <w:pPr>
        <w:rPr>
          <w:sz w:val="26"/>
          <w:szCs w:val="26"/>
        </w:rPr>
      </w:pPr>
    </w:p>
    <w:p w14:paraId="6FB44F3D" w14:textId="77777777" w:rsidR="00191F2F" w:rsidRDefault="00191F2F">
      <w:pPr>
        <w:rPr>
          <w:sz w:val="26"/>
          <w:szCs w:val="26"/>
        </w:rPr>
      </w:pPr>
    </w:p>
    <w:p w14:paraId="7350BA4A" w14:textId="77777777" w:rsidR="00191F2F" w:rsidRDefault="00191F2F">
      <w:pPr>
        <w:rPr>
          <w:sz w:val="26"/>
          <w:szCs w:val="26"/>
        </w:rPr>
      </w:pPr>
    </w:p>
    <w:p w14:paraId="7B078EB5" w14:textId="77777777" w:rsidR="00191F2F" w:rsidRDefault="00191F2F">
      <w:pPr>
        <w:rPr>
          <w:sz w:val="26"/>
          <w:szCs w:val="26"/>
        </w:rPr>
      </w:pPr>
    </w:p>
    <w:p w14:paraId="6BFAB042" w14:textId="77777777" w:rsidR="00191F2F" w:rsidRDefault="00191F2F">
      <w:pPr>
        <w:rPr>
          <w:sz w:val="26"/>
          <w:szCs w:val="26"/>
        </w:rPr>
      </w:pPr>
    </w:p>
    <w:p w14:paraId="0B48D395" w14:textId="77777777" w:rsidR="00191F2F" w:rsidRDefault="00191F2F">
      <w:pPr>
        <w:rPr>
          <w:sz w:val="26"/>
          <w:szCs w:val="26"/>
        </w:rPr>
      </w:pPr>
    </w:p>
    <w:p w14:paraId="03E9BB7F" w14:textId="77777777" w:rsidR="00191F2F" w:rsidRDefault="00191F2F">
      <w:pPr>
        <w:rPr>
          <w:sz w:val="26"/>
          <w:szCs w:val="26"/>
        </w:rPr>
      </w:pPr>
    </w:p>
    <w:p w14:paraId="38CAABBD" w14:textId="77777777" w:rsidR="00191F2F" w:rsidRDefault="00191F2F">
      <w:pPr>
        <w:rPr>
          <w:sz w:val="26"/>
          <w:szCs w:val="26"/>
        </w:rPr>
      </w:pPr>
    </w:p>
    <w:p w14:paraId="522B38C4" w14:textId="77777777" w:rsidR="00191F2F" w:rsidRDefault="00191F2F">
      <w:pPr>
        <w:rPr>
          <w:sz w:val="26"/>
          <w:szCs w:val="26"/>
        </w:rPr>
      </w:pPr>
    </w:p>
    <w:p w14:paraId="5F2D9F80" w14:textId="77777777" w:rsidR="00191F2F" w:rsidRDefault="00191F2F"/>
    <w:p w14:paraId="744CEBB5" w14:textId="77777777" w:rsidR="00191F2F" w:rsidRDefault="00191F2F"/>
    <w:p w14:paraId="45FB6269" w14:textId="77777777" w:rsidR="00191F2F" w:rsidRDefault="00191F2F"/>
    <w:p w14:paraId="57FB2019" w14:textId="77777777" w:rsidR="00191F2F" w:rsidRDefault="00191F2F">
      <w:pPr>
        <w:rPr>
          <w:sz w:val="26"/>
          <w:szCs w:val="26"/>
        </w:rPr>
      </w:pPr>
    </w:p>
    <w:p w14:paraId="580B43A2" w14:textId="77777777" w:rsidR="00191F2F" w:rsidRDefault="00191F2F">
      <w:pPr>
        <w:rPr>
          <w:sz w:val="26"/>
          <w:szCs w:val="26"/>
        </w:rPr>
      </w:pPr>
    </w:p>
    <w:p w14:paraId="432E94EA" w14:textId="77777777" w:rsidR="00191F2F" w:rsidRDefault="00191F2F">
      <w:pPr>
        <w:rPr>
          <w:sz w:val="26"/>
          <w:szCs w:val="26"/>
        </w:rPr>
      </w:pPr>
    </w:p>
    <w:p w14:paraId="6D13A088" w14:textId="77777777" w:rsidR="00191F2F" w:rsidRDefault="00191F2F">
      <w:pPr>
        <w:rPr>
          <w:sz w:val="26"/>
          <w:szCs w:val="26"/>
        </w:rPr>
      </w:pPr>
    </w:p>
    <w:p w14:paraId="25028535" w14:textId="77777777" w:rsidR="00191F2F" w:rsidRDefault="00191F2F">
      <w:pPr>
        <w:rPr>
          <w:sz w:val="26"/>
          <w:szCs w:val="26"/>
        </w:rPr>
      </w:pPr>
    </w:p>
    <w:p w14:paraId="6CBD0935" w14:textId="77777777" w:rsidR="00191F2F" w:rsidRDefault="00191F2F">
      <w:pPr>
        <w:rPr>
          <w:sz w:val="26"/>
          <w:szCs w:val="26"/>
        </w:rPr>
      </w:pPr>
    </w:p>
    <w:p w14:paraId="2B1736FB" w14:textId="77777777" w:rsidR="00191F2F" w:rsidRDefault="00191F2F">
      <w:pPr>
        <w:rPr>
          <w:sz w:val="26"/>
          <w:szCs w:val="26"/>
        </w:rPr>
      </w:pPr>
    </w:p>
    <w:p w14:paraId="34A5176C" w14:textId="77777777" w:rsidR="00191F2F" w:rsidRDefault="00191F2F">
      <w:pPr>
        <w:rPr>
          <w:sz w:val="26"/>
          <w:szCs w:val="26"/>
        </w:rPr>
      </w:pPr>
    </w:p>
    <w:p w14:paraId="3C8054B7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223EB917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5B4F5B34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0E6ACE68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327D3091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07BCFAC7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77ED5E6F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684CC6BA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6470B7E4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534B9C5D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16BA8344" w14:textId="77777777" w:rsidR="00191F2F" w:rsidRDefault="00191F2F">
      <w:pPr>
        <w:rPr>
          <w:rFonts w:ascii="Helvetica Neue" w:eastAsia="Helvetica Neue" w:hAnsi="Helvetica Neue" w:cs="Helvetica Neue"/>
        </w:rPr>
      </w:pPr>
    </w:p>
    <w:p w14:paraId="0C4A7543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1F814F9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3ED78CA1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6E3AD37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61CFEB1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007B20FC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0EAD238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23391D42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61242DD3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43FEECB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25CC817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318FD9FF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76AAD9B6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136EFF4D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2444DAE8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008EB706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7E101241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499946D8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183F9BD2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5B49887A" w14:textId="77777777" w:rsidR="00191F2F" w:rsidRDefault="00191F2F">
      <w:pPr>
        <w:jc w:val="both"/>
        <w:rPr>
          <w:rFonts w:ascii="Helvetica Neue" w:eastAsia="Helvetica Neue" w:hAnsi="Helvetica Neue" w:cs="Helvetica Neue"/>
        </w:rPr>
      </w:pPr>
    </w:p>
    <w:p w14:paraId="2F058B36" w14:textId="77777777" w:rsidR="00191F2F" w:rsidRDefault="00191F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BA56C3" w14:textId="77777777" w:rsidR="00191F2F" w:rsidRDefault="00191F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9F1689" w14:textId="77777777" w:rsidR="00191F2F" w:rsidRDefault="00191F2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191F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TE2t00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00D"/>
    <w:multiLevelType w:val="multilevel"/>
    <w:tmpl w:val="2E4C79C2"/>
    <w:lvl w:ilvl="0">
      <w:start w:val="1"/>
      <w:numFmt w:val="bullet"/>
      <w:lvlText w:val="●"/>
      <w:lvlJc w:val="left"/>
      <w:pPr>
        <w:ind w:left="31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8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9F6C8E"/>
    <w:multiLevelType w:val="multilevel"/>
    <w:tmpl w:val="B468A4C8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C243BC"/>
    <w:multiLevelType w:val="multilevel"/>
    <w:tmpl w:val="7AB289D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F641F3"/>
    <w:multiLevelType w:val="multilevel"/>
    <w:tmpl w:val="749C0854"/>
    <w:lvl w:ilvl="0">
      <w:start w:val="1"/>
      <w:numFmt w:val="decimal"/>
      <w:lvlText w:val="%1."/>
      <w:lvlJc w:val="left"/>
      <w:pPr>
        <w:ind w:left="1310" w:hanging="360"/>
      </w:pPr>
    </w:lvl>
    <w:lvl w:ilvl="1">
      <w:start w:val="1"/>
      <w:numFmt w:val="lowerLetter"/>
      <w:lvlText w:val="%2."/>
      <w:lvlJc w:val="left"/>
      <w:pPr>
        <w:ind w:left="2030" w:hanging="360"/>
      </w:pPr>
    </w:lvl>
    <w:lvl w:ilvl="2">
      <w:start w:val="1"/>
      <w:numFmt w:val="lowerRoman"/>
      <w:lvlText w:val="%3."/>
      <w:lvlJc w:val="right"/>
      <w:pPr>
        <w:ind w:left="2750" w:hanging="180"/>
      </w:pPr>
    </w:lvl>
    <w:lvl w:ilvl="3">
      <w:start w:val="1"/>
      <w:numFmt w:val="decimal"/>
      <w:lvlText w:val="%4."/>
      <w:lvlJc w:val="left"/>
      <w:pPr>
        <w:ind w:left="3470" w:hanging="360"/>
      </w:pPr>
    </w:lvl>
    <w:lvl w:ilvl="4">
      <w:start w:val="1"/>
      <w:numFmt w:val="lowerLetter"/>
      <w:lvlText w:val="%5."/>
      <w:lvlJc w:val="left"/>
      <w:pPr>
        <w:ind w:left="4190" w:hanging="360"/>
      </w:pPr>
    </w:lvl>
    <w:lvl w:ilvl="5">
      <w:start w:val="1"/>
      <w:numFmt w:val="lowerRoman"/>
      <w:lvlText w:val="%6."/>
      <w:lvlJc w:val="right"/>
      <w:pPr>
        <w:ind w:left="4910" w:hanging="180"/>
      </w:pPr>
    </w:lvl>
    <w:lvl w:ilvl="6">
      <w:start w:val="1"/>
      <w:numFmt w:val="decimal"/>
      <w:lvlText w:val="%7."/>
      <w:lvlJc w:val="left"/>
      <w:pPr>
        <w:ind w:left="5630" w:hanging="360"/>
      </w:pPr>
    </w:lvl>
    <w:lvl w:ilvl="7">
      <w:start w:val="1"/>
      <w:numFmt w:val="lowerLetter"/>
      <w:lvlText w:val="%8."/>
      <w:lvlJc w:val="left"/>
      <w:pPr>
        <w:ind w:left="6350" w:hanging="360"/>
      </w:pPr>
    </w:lvl>
    <w:lvl w:ilvl="8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7580732A"/>
    <w:multiLevelType w:val="multilevel"/>
    <w:tmpl w:val="EB000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2F"/>
    <w:rsid w:val="00191F2F"/>
    <w:rsid w:val="003D39E5"/>
    <w:rsid w:val="00542C00"/>
    <w:rsid w:val="00635E68"/>
    <w:rsid w:val="00B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EFAF"/>
  <w15:docId w15:val="{BFC3B5FB-69D2-42ED-8AE0-619421AE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3E7C73"/>
    <w:rPr>
      <w:color w:val="0563C1" w:themeColor="hyperlink"/>
      <w:u w:val="single"/>
    </w:rPr>
  </w:style>
  <w:style w:type="character" w:customStyle="1" w:styleId="EndNoteBibliographyChar">
    <w:name w:val="EndNote Bibliography Char"/>
    <w:basedOn w:val="VarsaylanParagrafYazTipi"/>
    <w:link w:val="EndNoteBibliography"/>
    <w:locked/>
    <w:rsid w:val="003E7C73"/>
    <w:rPr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E7C73"/>
    <w:pPr>
      <w:spacing w:line="240" w:lineRule="auto"/>
    </w:pPr>
    <w:rPr>
      <w:noProof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F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F093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5F093E"/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link w:val="ListeParagrafChar"/>
    <w:uiPriority w:val="34"/>
    <w:qFormat/>
    <w:rsid w:val="004B67A3"/>
    <w:pPr>
      <w:ind w:left="720"/>
      <w:contextualSpacing/>
    </w:pPr>
  </w:style>
  <w:style w:type="character" w:customStyle="1" w:styleId="ListeParagrafChar">
    <w:name w:val="Liste Paragraf Char"/>
    <w:basedOn w:val="VarsaylanParagrafYazTipi"/>
    <w:link w:val="ListeParagraf"/>
    <w:uiPriority w:val="34"/>
    <w:locked/>
    <w:rsid w:val="002109F8"/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47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2F68B0"/>
    <w:pPr>
      <w:spacing w:after="0"/>
      <w:jc w:val="center"/>
    </w:pPr>
    <w:rPr>
      <w:noProof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2F68B0"/>
    <w:rPr>
      <w:i/>
      <w:iCs/>
      <w:color w:val="44546A" w:themeColor="text2"/>
      <w:sz w:val="18"/>
      <w:szCs w:val="18"/>
    </w:rPr>
  </w:style>
  <w:style w:type="character" w:customStyle="1" w:styleId="EndNoteBibliographyTitleChar">
    <w:name w:val="EndNote Bibliography Title Char"/>
    <w:basedOn w:val="ResimYazsChar"/>
    <w:link w:val="EndNoteBibliographyTitle"/>
    <w:rsid w:val="002F68B0"/>
    <w:rPr>
      <w:i w:val="0"/>
      <w:iCs w:val="0"/>
      <w:noProof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12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94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4E94"/>
  </w:style>
  <w:style w:type="paragraph" w:styleId="AltBilgi">
    <w:name w:val="footer"/>
    <w:basedOn w:val="Normal"/>
    <w:link w:val="AltBilgiChar"/>
    <w:uiPriority w:val="99"/>
    <w:unhideWhenUsed/>
    <w:rsid w:val="00B94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4E94"/>
  </w:style>
  <w:style w:type="paragraph" w:customStyle="1" w:styleId="DecimalAligned">
    <w:name w:val="Decimal Aligned"/>
    <w:basedOn w:val="Normal"/>
    <w:uiPriority w:val="40"/>
    <w:qFormat/>
    <w:rsid w:val="00543460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</w:rPr>
  </w:style>
  <w:style w:type="character" w:styleId="HafifVurgulama">
    <w:name w:val="Subtle Emphasis"/>
    <w:basedOn w:val="VarsaylanParagrafYazTipi"/>
    <w:uiPriority w:val="19"/>
    <w:qFormat/>
    <w:rsid w:val="00543460"/>
    <w:rPr>
      <w:i/>
      <w:iCs/>
    </w:rPr>
  </w:style>
  <w:style w:type="table" w:styleId="AkListe">
    <w:name w:val="Light List"/>
    <w:basedOn w:val="NormalTablo"/>
    <w:uiPriority w:val="61"/>
    <w:semiHidden/>
    <w:unhideWhenUsed/>
    <w:rsid w:val="00543460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543460"/>
    <w:pPr>
      <w:spacing w:after="0" w:line="240" w:lineRule="auto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rgipark.org.tr/tr/download/article-file/39832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ircuitglobe.com/power-syste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CRHOBh+5G30pWweI/3lhmsKUw==">AMUW2mWF+hYKGwLWtZURjn2d1DbIOIQY0FbvQcwr41OVFiQitQvrjn3NxkefcdJGOVAnR6Ygg0fgFEj/Or6RWxsEVgX+KPazSmjtfntRo0+usyQpai9NBd1O0innt4LLbCG5+wSOuYSWW3Wt2RgtcvjvJmErLVWH0qzebxXXcwxemkZAu2vfeZcunRsPDP8a8NWwqV6/UrbcetUh1vXr7nDQ24ywdNeQd3LlHxZs0I+GRBggPyl2M/IutFuQa3+igZZZjPvIj7Gr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</dc:creator>
  <cp:lastModifiedBy>arda şahin</cp:lastModifiedBy>
  <cp:revision>5</cp:revision>
  <dcterms:created xsi:type="dcterms:W3CDTF">2021-06-06T17:20:00Z</dcterms:created>
  <dcterms:modified xsi:type="dcterms:W3CDTF">2022-10-19T09:08:00Z</dcterms:modified>
</cp:coreProperties>
</file>