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BE54" w14:textId="77777777" w:rsidR="008803C2" w:rsidRDefault="008803C2" w:rsidP="008803C2">
      <w:r>
        <w:t xml:space="preserve">¡Vamos a crear tu </w:t>
      </w:r>
      <w:proofErr w:type="spellStart"/>
      <w:r>
        <w:t>whitepaper</w:t>
      </w:r>
      <w:proofErr w:type="spellEnd"/>
      <w:r>
        <w:t xml:space="preserve">, Duglas! </w:t>
      </w:r>
      <w:r>
        <w:rPr>
          <w:rFonts w:ascii="Segoe UI Emoji" w:hAnsi="Segoe UI Emoji" w:cs="Segoe UI Emoji"/>
        </w:rPr>
        <w:t>🧠🐔</w:t>
      </w:r>
      <w:r>
        <w:t xml:space="preserve"> Este documento es clave para </w:t>
      </w:r>
      <w:proofErr w:type="spellStart"/>
      <w:r>
        <w:t>CoinMarketCap</w:t>
      </w:r>
      <w:proofErr w:type="spellEnd"/>
      <w:r>
        <w:t xml:space="preserve"> y para tu comunidad. Aquí te explico cómo hacerlo paso a paso, con una estructura lista para que la completes y subas </w:t>
      </w:r>
      <w:proofErr w:type="gramStart"/>
      <w:r>
        <w:t>como .</w:t>
      </w:r>
      <w:proofErr w:type="gramEnd"/>
    </w:p>
    <w:p w14:paraId="1D9E55C3" w14:textId="77777777" w:rsidR="008803C2" w:rsidRDefault="008803C2" w:rsidP="008803C2"/>
    <w:p w14:paraId="5E4CEAFC" w14:textId="77777777" w:rsidR="008803C2" w:rsidRDefault="008803C2" w:rsidP="008803C2">
      <w:r>
        <w:rPr>
          <w:rFonts w:ascii="Segoe UI Emoji" w:hAnsi="Segoe UI Emoji" w:cs="Segoe UI Emoji"/>
        </w:rPr>
        <w:t>🧾</w:t>
      </w:r>
      <w:r>
        <w:t xml:space="preserve"> ESTRUCTURA BÁSICA DEL WHITEPAPER DE COCOIN</w:t>
      </w:r>
    </w:p>
    <w:p w14:paraId="47DFBAE2" w14:textId="77777777" w:rsidR="008803C2" w:rsidRDefault="008803C2" w:rsidP="008803C2">
      <w:r>
        <w:t xml:space="preserve">Puedes copiar esto en Word, Google </w:t>
      </w:r>
      <w:proofErr w:type="spellStart"/>
      <w:r>
        <w:t>Docs</w:t>
      </w:r>
      <w:proofErr w:type="spellEnd"/>
      <w:r>
        <w:t xml:space="preserve"> o cualquier editor de texto, luego exportarlo como PDF.</w:t>
      </w:r>
    </w:p>
    <w:p w14:paraId="6D115B2C" w14:textId="77777777" w:rsidR="008803C2" w:rsidRDefault="008803C2" w:rsidP="008803C2"/>
    <w:p w14:paraId="4DE3967A" w14:textId="77777777" w:rsidR="008803C2" w:rsidRDefault="008803C2" w:rsidP="008803C2">
      <w:r>
        <w:t xml:space="preserve">COCOIN – </w:t>
      </w:r>
      <w:proofErr w:type="spellStart"/>
      <w:r>
        <w:t>Whitepaper</w:t>
      </w:r>
      <w:proofErr w:type="spellEnd"/>
      <w:r>
        <w:t xml:space="preserve"> Técnico y Comunitario</w:t>
      </w:r>
    </w:p>
    <w:p w14:paraId="2F10AAF3" w14:textId="77777777" w:rsidR="008803C2" w:rsidRDefault="008803C2" w:rsidP="008803C2">
      <w:r>
        <w:t>1. Introducción</w:t>
      </w:r>
    </w:p>
    <w:p w14:paraId="2D7B03F2" w14:textId="77777777" w:rsidR="008803C2" w:rsidRDefault="008803C2" w:rsidP="008803C2">
      <w:r>
        <w:t xml:space="preserve">COCOIN es un meme token con propósito educativo, cultural y comunitario. Nació como una herramienta para enseñar transparencia, seguridad digital y participación activa en el ecosistema </w:t>
      </w:r>
      <w:proofErr w:type="spellStart"/>
      <w:r>
        <w:t>blockchain</w:t>
      </w:r>
      <w:proofErr w:type="spellEnd"/>
      <w:r>
        <w:t>.</w:t>
      </w:r>
    </w:p>
    <w:p w14:paraId="63532252" w14:textId="77777777" w:rsidR="008803C2" w:rsidRDefault="008803C2" w:rsidP="008803C2">
      <w:r>
        <w:t>2. Propósito del Proyecto</w:t>
      </w:r>
    </w:p>
    <w:p w14:paraId="0758819A" w14:textId="77777777" w:rsidR="008803C2" w:rsidRDefault="008803C2" w:rsidP="008803C2">
      <w:r>
        <w:t xml:space="preserve">• </w:t>
      </w:r>
      <w:r>
        <w:tab/>
        <w:t xml:space="preserve">Fomentar la educación sobre </w:t>
      </w:r>
      <w:proofErr w:type="spellStart"/>
      <w:r>
        <w:t>wallets</w:t>
      </w:r>
      <w:proofErr w:type="spellEnd"/>
      <w:r>
        <w:t>, contratos y curvas de liquidez</w:t>
      </w:r>
    </w:p>
    <w:p w14:paraId="6970B44E" w14:textId="77777777" w:rsidR="008803C2" w:rsidRDefault="008803C2" w:rsidP="008803C2">
      <w:r>
        <w:t xml:space="preserve">• </w:t>
      </w:r>
      <w:r>
        <w:tab/>
        <w:t>Crear una comunidad con identidad visual, humor y rituales</w:t>
      </w:r>
    </w:p>
    <w:p w14:paraId="23C1F97E" w14:textId="77777777" w:rsidR="008803C2" w:rsidRDefault="008803C2" w:rsidP="008803C2">
      <w:r>
        <w:t xml:space="preserve">• </w:t>
      </w:r>
      <w:r>
        <w:tab/>
        <w:t>Promover la transparencia y el acceso libre a la información técnica</w:t>
      </w:r>
    </w:p>
    <w:p w14:paraId="638D127D" w14:textId="77777777" w:rsidR="008803C2" w:rsidRDefault="008803C2" w:rsidP="008803C2">
      <w:r>
        <w:t>3. Detalles Técnicos</w:t>
      </w:r>
    </w:p>
    <w:p w14:paraId="360B3CB2" w14:textId="77777777" w:rsidR="008803C2" w:rsidRDefault="008803C2" w:rsidP="008803C2">
      <w:r>
        <w:t xml:space="preserve">• </w:t>
      </w:r>
      <w:r>
        <w:tab/>
        <w:t xml:space="preserve">Red: BNB </w:t>
      </w:r>
      <w:proofErr w:type="spellStart"/>
      <w:r>
        <w:t>Chain</w:t>
      </w:r>
      <w:proofErr w:type="spellEnd"/>
      <w:r>
        <w:t xml:space="preserve"> (BEP-20)</w:t>
      </w:r>
    </w:p>
    <w:p w14:paraId="68245918" w14:textId="77777777" w:rsidR="008803C2" w:rsidRDefault="008803C2" w:rsidP="008803C2">
      <w:r>
        <w:t xml:space="preserve">• </w:t>
      </w:r>
      <w:r>
        <w:tab/>
        <w:t>Símbolo: COCO</w:t>
      </w:r>
    </w:p>
    <w:p w14:paraId="557AE527" w14:textId="77777777" w:rsidR="008803C2" w:rsidRDefault="008803C2" w:rsidP="008803C2">
      <w:r>
        <w:t xml:space="preserve">• </w:t>
      </w:r>
      <w:r>
        <w:tab/>
        <w:t>Suministro total: 1,000,000,000</w:t>
      </w:r>
    </w:p>
    <w:p w14:paraId="66B5F789" w14:textId="77777777" w:rsidR="008803C2" w:rsidRDefault="008803C2" w:rsidP="008803C2">
      <w:r>
        <w:t xml:space="preserve">• </w:t>
      </w:r>
      <w:r>
        <w:tab/>
        <w:t>Decimales: 18</w:t>
      </w:r>
    </w:p>
    <w:p w14:paraId="6DE631F6" w14:textId="77777777" w:rsidR="008803C2" w:rsidRDefault="008803C2" w:rsidP="008803C2">
      <w:r>
        <w:t xml:space="preserve">• </w:t>
      </w:r>
      <w:r>
        <w:tab/>
        <w:t xml:space="preserve">Contrato: </w:t>
      </w:r>
    </w:p>
    <w:p w14:paraId="3317997D" w14:textId="77777777" w:rsidR="008803C2" w:rsidRDefault="008803C2" w:rsidP="008803C2">
      <w:r>
        <w:t xml:space="preserve">• </w:t>
      </w:r>
      <w:r>
        <w:tab/>
        <w:t>Curva activa: https://four.meme/token/cocoin</w:t>
      </w:r>
    </w:p>
    <w:p w14:paraId="2B681246" w14:textId="77777777" w:rsidR="008803C2" w:rsidRDefault="008803C2" w:rsidP="008803C2">
      <w:r>
        <w:t>4. Distribución</w:t>
      </w:r>
    </w:p>
    <w:p w14:paraId="5291D44E" w14:textId="77777777" w:rsidR="008803C2" w:rsidRDefault="008803C2" w:rsidP="008803C2">
      <w:r>
        <w:t xml:space="preserve">• </w:t>
      </w:r>
      <w:r>
        <w:tab/>
        <w:t>20% en pool de liquidez</w:t>
      </w:r>
    </w:p>
    <w:p w14:paraId="3F8A9C1D" w14:textId="77777777" w:rsidR="008803C2" w:rsidRDefault="008803C2" w:rsidP="008803C2">
      <w:r>
        <w:t xml:space="preserve">• </w:t>
      </w:r>
      <w:r>
        <w:tab/>
        <w:t>80% en circulación comunitaria</w:t>
      </w:r>
    </w:p>
    <w:p w14:paraId="4393CDF7" w14:textId="77777777" w:rsidR="008803C2" w:rsidRDefault="008803C2" w:rsidP="008803C2">
      <w:r>
        <w:t xml:space="preserve">• </w:t>
      </w:r>
      <w:r>
        <w:tab/>
        <w:t xml:space="preserve">Sin </w:t>
      </w:r>
      <w:proofErr w:type="spellStart"/>
      <w:r>
        <w:t>preminado</w:t>
      </w:r>
      <w:proofErr w:type="spellEnd"/>
      <w:r>
        <w:t>, sin asignaciones privadas</w:t>
      </w:r>
    </w:p>
    <w:p w14:paraId="185156DF" w14:textId="77777777" w:rsidR="008803C2" w:rsidRDefault="008803C2" w:rsidP="008803C2">
      <w:r>
        <w:t>5. Comunidad</w:t>
      </w:r>
    </w:p>
    <w:p w14:paraId="037E7033" w14:textId="7A9EAE60" w:rsidR="008803C2" w:rsidRDefault="008803C2" w:rsidP="008803C2">
      <w:r>
        <w:t xml:space="preserve">• </w:t>
      </w:r>
      <w:r>
        <w:tab/>
        <w:t xml:space="preserve">Telegram: </w:t>
      </w:r>
      <w:r w:rsidRPr="008803C2">
        <w:t xml:space="preserve">https://t.me/cocoinelgallo  </w:t>
      </w:r>
    </w:p>
    <w:p w14:paraId="24A2F712" w14:textId="45408923" w:rsidR="008803C2" w:rsidRDefault="008803C2" w:rsidP="008803C2">
      <w:r>
        <w:t xml:space="preserve">• </w:t>
      </w:r>
      <w:r>
        <w:tab/>
      </w:r>
      <w:proofErr w:type="spellStart"/>
      <w:r>
        <w:t>pagina</w:t>
      </w:r>
      <w:proofErr w:type="spellEnd"/>
      <w:r>
        <w:t xml:space="preserve"> web</w:t>
      </w:r>
      <w:r>
        <w:t xml:space="preserve">: </w:t>
      </w:r>
      <w:r w:rsidRPr="008803C2">
        <w:t xml:space="preserve">https://cocoin-web.vercel.app  </w:t>
      </w:r>
    </w:p>
    <w:p w14:paraId="1AED3D44" w14:textId="77777777" w:rsidR="008803C2" w:rsidRDefault="008803C2" w:rsidP="008803C2">
      <w:r>
        <w:lastRenderedPageBreak/>
        <w:t xml:space="preserve">• </w:t>
      </w:r>
      <w:r>
        <w:tab/>
        <w:t>GitHub: https://github.com/Derksito221/cocoin-contract</w:t>
      </w:r>
    </w:p>
    <w:p w14:paraId="1A54175F" w14:textId="77777777" w:rsidR="008803C2" w:rsidRDefault="008803C2" w:rsidP="008803C2">
      <w:r>
        <w:t>6. Visión</w:t>
      </w:r>
    </w:p>
    <w:p w14:paraId="29D2C98F" w14:textId="27115DCC" w:rsidR="00AE41CA" w:rsidRDefault="008803C2" w:rsidP="008803C2">
      <w:r>
        <w:t>COCOIN busca convertirse en un símbolo de aprendizaje, humor y empoderamiento digital. Cada publicación, reto y ritual refuerza la identidad del corral.</w:t>
      </w:r>
    </w:p>
    <w:sectPr w:rsidR="00AE41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C2"/>
    <w:rsid w:val="008803C2"/>
    <w:rsid w:val="00A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B3AC1"/>
  <w15:chartTrackingRefBased/>
  <w15:docId w15:val="{D644E6E5-0226-4D04-BD42-187A9EA5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Duglas Espinoza</dc:creator>
  <cp:keywords/>
  <dc:description/>
  <cp:lastModifiedBy>Duglas Espinoza</cp:lastModifiedBy>
  <cp:revision>1</cp:revision>
  <dcterms:created xsi:type="dcterms:W3CDTF">2025-10-30T15:01:00Z</dcterms:created>
  <dcterms:modified xsi:type="dcterms:W3CDTF">2025-10-30T15:03:00Z</dcterms:modified>
</cp:coreProperties>
</file>