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85" w:rsidRDefault="004F521A">
      <w:pPr>
        <w:pStyle w:val="Heading1"/>
        <w:spacing w:before="21"/>
        <w:ind w:left="2793"/>
      </w:pPr>
      <w:r>
        <w:t>APPLICATION</w:t>
      </w:r>
      <w:r>
        <w:rPr>
          <w:spacing w:val="45"/>
        </w:rPr>
        <w:t xml:space="preserve"> </w:t>
      </w:r>
      <w:r>
        <w:t>PERFORMANCE</w:t>
      </w:r>
      <w:r>
        <w:rPr>
          <w:spacing w:val="49"/>
        </w:rPr>
        <w:t xml:space="preserve"> </w:t>
      </w:r>
      <w:r>
        <w:t>METRIX</w:t>
      </w:r>
    </w:p>
    <w:p w:rsidR="00312B85" w:rsidRDefault="00312B85">
      <w:pPr>
        <w:pStyle w:val="BodyText"/>
        <w:spacing w:before="9"/>
        <w:ind w:left="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6"/>
        <w:gridCol w:w="4624"/>
      </w:tblGrid>
      <w:tr w:rsidR="00312B85">
        <w:trPr>
          <w:trHeight w:val="340"/>
        </w:trPr>
        <w:tc>
          <w:tcPr>
            <w:tcW w:w="4626" w:type="dxa"/>
          </w:tcPr>
          <w:p w:rsidR="00312B85" w:rsidRDefault="004F521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4" w:type="dxa"/>
          </w:tcPr>
          <w:p w:rsidR="00312B85" w:rsidRDefault="004F521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12B85">
        <w:trPr>
          <w:trHeight w:val="342"/>
        </w:trPr>
        <w:tc>
          <w:tcPr>
            <w:tcW w:w="4626" w:type="dxa"/>
          </w:tcPr>
          <w:p w:rsidR="00312B85" w:rsidRDefault="004F521A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4" w:type="dxa"/>
          </w:tcPr>
          <w:p w:rsidR="00312B85" w:rsidRDefault="004F521A">
            <w:pPr>
              <w:pStyle w:val="TableParagraph"/>
              <w:spacing w:line="323" w:lineRule="exact"/>
              <w:rPr>
                <w:sz w:val="30"/>
              </w:rPr>
            </w:pPr>
            <w:r>
              <w:rPr>
                <w:sz w:val="30"/>
              </w:rPr>
              <w:t>PNT20</w:t>
            </w:r>
            <w:r w:rsidR="007B7313">
              <w:rPr>
                <w:sz w:val="30"/>
              </w:rPr>
              <w:t>22</w:t>
            </w:r>
            <w:r w:rsidR="00C0685B">
              <w:rPr>
                <w:sz w:val="30"/>
              </w:rPr>
              <w:t>TMID51330</w:t>
            </w:r>
          </w:p>
        </w:tc>
      </w:tr>
      <w:tr w:rsidR="00312B85">
        <w:trPr>
          <w:trHeight w:val="683"/>
        </w:trPr>
        <w:tc>
          <w:tcPr>
            <w:tcW w:w="4626" w:type="dxa"/>
          </w:tcPr>
          <w:p w:rsidR="00312B85" w:rsidRDefault="004F521A">
            <w:pPr>
              <w:pStyle w:val="TableParagraph"/>
              <w:spacing w:before="6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4" w:type="dxa"/>
          </w:tcPr>
          <w:p w:rsidR="00312B85" w:rsidRDefault="004F521A">
            <w:pPr>
              <w:pStyle w:val="TableParagraph"/>
              <w:spacing w:before="8" w:line="228" w:lineRule="auto"/>
              <w:ind w:right="309"/>
              <w:rPr>
                <w:sz w:val="28"/>
              </w:rPr>
            </w:pPr>
            <w:r>
              <w:rPr>
                <w:sz w:val="28"/>
              </w:rPr>
              <w:t>Digital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Naturalist-AI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Biodiversity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Researchers</w:t>
            </w:r>
          </w:p>
        </w:tc>
      </w:tr>
      <w:tr w:rsidR="00312B85">
        <w:trPr>
          <w:trHeight w:val="340"/>
        </w:trPr>
        <w:tc>
          <w:tcPr>
            <w:tcW w:w="4626" w:type="dxa"/>
          </w:tcPr>
          <w:p w:rsidR="00312B85" w:rsidRDefault="004F521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24" w:type="dxa"/>
          </w:tcPr>
          <w:p w:rsidR="00312B85" w:rsidRDefault="004F521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</w:tr>
    </w:tbl>
    <w:p w:rsidR="00312B85" w:rsidRDefault="00312B85">
      <w:pPr>
        <w:pStyle w:val="BodyText"/>
        <w:ind w:left="0"/>
        <w:rPr>
          <w:b/>
          <w:sz w:val="20"/>
        </w:rPr>
      </w:pPr>
    </w:p>
    <w:p w:rsidR="00312B85" w:rsidRDefault="00312B85">
      <w:pPr>
        <w:pStyle w:val="BodyText"/>
        <w:spacing w:before="6"/>
        <w:ind w:left="0"/>
        <w:rPr>
          <w:b/>
          <w:sz w:val="24"/>
        </w:rPr>
      </w:pPr>
    </w:p>
    <w:p w:rsidR="00312B85" w:rsidRDefault="004F521A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INTRODUCTION</w:t>
      </w:r>
    </w:p>
    <w:p w:rsidR="00312B85" w:rsidRDefault="00312B85">
      <w:pPr>
        <w:pStyle w:val="BodyText"/>
        <w:spacing w:before="8"/>
        <w:ind w:left="0"/>
        <w:rPr>
          <w:b/>
          <w:sz w:val="20"/>
        </w:rPr>
      </w:pPr>
    </w:p>
    <w:p w:rsidR="00312B85" w:rsidRDefault="004F521A">
      <w:pPr>
        <w:pStyle w:val="BodyText"/>
        <w:spacing w:line="276" w:lineRule="auto"/>
        <w:ind w:right="208" w:firstLine="1329"/>
        <w:jc w:val="both"/>
      </w:pPr>
      <w:r>
        <w:rPr>
          <w:color w:val="0D0D0D"/>
        </w:rPr>
        <w:t>Nowadays, the success of most companies is determined by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quality of their IT services. In addition to internal application systems, e.g., ERP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systems, the application systems including the digital services provided to end-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 have become business-critical assets of primarily every company. As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 of the digital transformation, customers access digital services as end-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 through web browsers or dedicated smart phone apps. Examples include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buying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products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retail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reserving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concert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tickets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via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respective</w:t>
      </w:r>
      <w:proofErr w:type="gramEnd"/>
      <w:r>
        <w:rPr>
          <w:color w:val="0D0D0D"/>
          <w:spacing w:val="1"/>
        </w:rPr>
        <w:t xml:space="preserve"> </w:t>
      </w:r>
      <w:r>
        <w:rPr>
          <w:color w:val="0D0D0D"/>
        </w:rPr>
        <w:t>booking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sites.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Studies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customers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experience the digital services of the companies has a direct impact on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business KPIs: satisfied customers buy products; customers who experience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services that are not available or slow will move to competitors. For example,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Google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loses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20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%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traffic if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websites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500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slower;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Amazon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loses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1</w:t>
      </w:r>
    </w:p>
    <w:p w:rsidR="00312B85" w:rsidRDefault="004F521A">
      <w:pPr>
        <w:pStyle w:val="BodyText"/>
        <w:spacing w:before="4" w:line="273" w:lineRule="auto"/>
        <w:ind w:right="215"/>
        <w:jc w:val="both"/>
        <w:rPr>
          <w:sz w:val="22"/>
        </w:rPr>
      </w:pPr>
      <w:r>
        <w:rPr>
          <w:color w:val="0D0D0D"/>
        </w:rPr>
        <w:t xml:space="preserve">% of revenue for every 100 ms in </w:t>
      </w:r>
      <w:proofErr w:type="gramStart"/>
      <w:r>
        <w:rPr>
          <w:color w:val="0D0D0D"/>
        </w:rPr>
        <w:t>latency1 .</w:t>
      </w:r>
      <w:proofErr w:type="gramEnd"/>
      <w:r>
        <w:rPr>
          <w:color w:val="0D0D0D"/>
        </w:rPr>
        <w:t xml:space="preserve"> Hence, application systems and the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resulting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end-user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measured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continuously</w:t>
      </w:r>
      <w:r>
        <w:rPr>
          <w:sz w:val="22"/>
        </w:rPr>
        <w:t>.</w:t>
      </w:r>
    </w:p>
    <w:p w:rsidR="00312B85" w:rsidRDefault="004F521A">
      <w:pPr>
        <w:pStyle w:val="Heading1"/>
        <w:spacing w:before="209"/>
      </w:pPr>
      <w:r>
        <w:t>COLLECTION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MEASUREMENTS</w:t>
      </w:r>
    </w:p>
    <w:p w:rsidR="00312B85" w:rsidRDefault="00312B85">
      <w:pPr>
        <w:pStyle w:val="BodyText"/>
        <w:ind w:left="0"/>
        <w:rPr>
          <w:b/>
          <w:sz w:val="21"/>
        </w:rPr>
      </w:pPr>
    </w:p>
    <w:p w:rsidR="00312B85" w:rsidRDefault="004F521A">
      <w:pPr>
        <w:pStyle w:val="BodyText"/>
        <w:spacing w:line="276" w:lineRule="auto"/>
        <w:ind w:right="207" w:firstLine="499"/>
        <w:jc w:val="both"/>
      </w:pPr>
      <w:r>
        <w:t>Managing application performance requires the continuous collection of</w:t>
      </w:r>
      <w:r>
        <w:rPr>
          <w:spacing w:val="1"/>
        </w:rPr>
        <w:t xml:space="preserve"> </w:t>
      </w:r>
      <w:r>
        <w:t>data about all relevant parts of</w:t>
      </w:r>
      <w:r>
        <w:rPr>
          <w:spacing w:val="1"/>
        </w:rPr>
        <w:t xml:space="preserve"> </w:t>
      </w:r>
      <w:r>
        <w:t>the system starting from the end user all the</w:t>
      </w:r>
      <w:r>
        <w:rPr>
          <w:spacing w:val="1"/>
        </w:rPr>
        <w:t xml:space="preserve"> </w:t>
      </w:r>
      <w:r>
        <w:t>way through the system. This collected data is the basis for getting a holistic</w:t>
      </w:r>
      <w:r>
        <w:rPr>
          <w:spacing w:val="1"/>
        </w:rPr>
        <w:t xml:space="preserve"> </w:t>
      </w:r>
      <w:r>
        <w:t>end-to-end and up-to-date view of the application state including the end-user</w:t>
      </w:r>
      <w:r>
        <w:rPr>
          <w:spacing w:val="1"/>
        </w:rPr>
        <w:t xml:space="preserve"> </w:t>
      </w:r>
      <w:r>
        <w:t>experience.</w:t>
      </w:r>
      <w:r>
        <w:rPr>
          <w:spacing w:val="55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chapter,</w:t>
      </w:r>
      <w:r>
        <w:rPr>
          <w:spacing w:val="57"/>
        </w:rPr>
        <w:t xml:space="preserve"> </w:t>
      </w:r>
      <w:r>
        <w:t>we</w:t>
      </w:r>
      <w:r>
        <w:rPr>
          <w:spacing w:val="57"/>
        </w:rPr>
        <w:t xml:space="preserve"> </w:t>
      </w:r>
      <w:r>
        <w:t>will</w:t>
      </w:r>
      <w:r>
        <w:rPr>
          <w:spacing w:val="56"/>
        </w:rPr>
        <w:t xml:space="preserve"> </w:t>
      </w:r>
      <w:r>
        <w:t>discuss</w:t>
      </w:r>
      <w:r>
        <w:rPr>
          <w:spacing w:val="55"/>
        </w:rPr>
        <w:t xml:space="preserve"> </w:t>
      </w:r>
      <w:r>
        <w:t>what</w:t>
      </w:r>
      <w:r>
        <w:rPr>
          <w:spacing w:val="57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collect,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proofErr w:type="gramStart"/>
      <w:r>
        <w:t>Most</w:t>
      </w:r>
      <w:proofErr w:type="gramEnd"/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logic</w:t>
      </w:r>
      <w:r>
        <w:rPr>
          <w:spacing w:val="25"/>
        </w:rPr>
        <w:t xml:space="preserve"> </w:t>
      </w:r>
      <w:r>
        <w:t>executed</w:t>
      </w:r>
      <w:r>
        <w:rPr>
          <w:spacing w:val="19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provider’s</w:t>
      </w:r>
      <w:r>
        <w:rPr>
          <w:spacing w:val="29"/>
        </w:rPr>
        <w:t xml:space="preserve"> </w:t>
      </w:r>
      <w:r>
        <w:t>site</w:t>
      </w:r>
    </w:p>
    <w:p w:rsidR="00312B85" w:rsidRDefault="00312B85">
      <w:pPr>
        <w:spacing w:line="276" w:lineRule="auto"/>
        <w:jc w:val="both"/>
        <w:sectPr w:rsidR="00312B85">
          <w:type w:val="continuous"/>
          <w:pgSz w:w="11920" w:h="16850"/>
          <w:pgMar w:top="1380" w:right="1220" w:bottom="280" w:left="1220" w:header="720" w:footer="720" w:gutter="0"/>
          <w:cols w:space="720"/>
        </w:sectPr>
      </w:pPr>
    </w:p>
    <w:p w:rsidR="00312B85" w:rsidRDefault="004F521A">
      <w:pPr>
        <w:pStyle w:val="BodyText"/>
        <w:spacing w:before="21"/>
      </w:pPr>
      <w:r>
        <w:lastRenderedPageBreak/>
        <w:t>(</w:t>
      </w:r>
      <w:proofErr w:type="gramStart"/>
      <w:r>
        <w:t>referred</w:t>
      </w:r>
      <w:proofErr w:type="gramEnd"/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back-end),</w:t>
      </w:r>
      <w:r>
        <w:rPr>
          <w:spacing w:val="11"/>
        </w:rPr>
        <w:t xml:space="preserve"> </w:t>
      </w:r>
      <w:r>
        <w:t>parts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executed</w:t>
      </w:r>
      <w:r>
        <w:rPr>
          <w:spacing w:val="15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client’s</w:t>
      </w:r>
    </w:p>
    <w:p w:rsidR="00312B85" w:rsidRDefault="004F521A">
      <w:pPr>
        <w:pStyle w:val="BodyText"/>
        <w:spacing w:before="52"/>
      </w:pPr>
      <w:proofErr w:type="gramStart"/>
      <w:r>
        <w:t>site</w:t>
      </w:r>
      <w:proofErr w:type="gramEnd"/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constitutes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tier</w:t>
      </w:r>
      <w:r>
        <w:rPr>
          <w:spacing w:val="-6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back-end</w:t>
      </w:r>
    </w:p>
    <w:p w:rsidR="00312B85" w:rsidRDefault="00312B85">
      <w:pPr>
        <w:pStyle w:val="BodyText"/>
        <w:spacing w:before="4"/>
        <w:ind w:left="0"/>
        <w:rPr>
          <w:sz w:val="29"/>
        </w:rPr>
      </w:pPr>
    </w:p>
    <w:p w:rsidR="00312B85" w:rsidRDefault="004F521A">
      <w:pPr>
        <w:pStyle w:val="Heading1"/>
      </w:pPr>
      <w:r>
        <w:rPr>
          <w:spacing w:val="-1"/>
        </w:rPr>
        <w:t>EXTRACTION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PERFORMANCE-RELEVANT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INFORMATION</w:t>
      </w:r>
    </w:p>
    <w:p w:rsidR="00312B85" w:rsidRDefault="00312B85">
      <w:pPr>
        <w:pStyle w:val="BodyText"/>
        <w:spacing w:before="9"/>
        <w:ind w:left="0"/>
        <w:rPr>
          <w:b/>
          <w:sz w:val="20"/>
        </w:rPr>
      </w:pPr>
    </w:p>
    <w:p w:rsidR="00312B85" w:rsidRDefault="004F521A">
      <w:pPr>
        <w:pStyle w:val="BodyText"/>
        <w:spacing w:line="276" w:lineRule="auto"/>
        <w:ind w:right="213" w:firstLine="499"/>
        <w:jc w:val="both"/>
      </w:pP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 focuses on the representation of higher the application system. While</w:t>
      </w:r>
      <w:r>
        <w:rPr>
          <w:spacing w:val="1"/>
        </w:rPr>
        <w:t xml:space="preserve"> </w:t>
      </w:r>
      <w:r>
        <w:t>time series represent summary statistics (e.g., counts, percentile, etc.) over</w:t>
      </w:r>
      <w:r>
        <w:rPr>
          <w:spacing w:val="1"/>
        </w:rPr>
        <w:t xml:space="preserve"> </w:t>
      </w:r>
      <w:r>
        <w:t>time, execution traces provide a detailed representation of the application-</w:t>
      </w:r>
      <w:r>
        <w:rPr>
          <w:spacing w:val="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requests.</w:t>
      </w:r>
    </w:p>
    <w:p w:rsidR="00312B85" w:rsidRDefault="004F521A">
      <w:pPr>
        <w:pStyle w:val="BodyText"/>
        <w:spacing w:before="200" w:line="276" w:lineRule="auto"/>
        <w:ind w:right="203" w:firstLine="499"/>
        <w:jc w:val="both"/>
      </w:pPr>
      <w:r>
        <w:t>From this data, architectural information, including logical</w:t>
      </w:r>
      <w:r>
        <w:rPr>
          <w:spacing w:val="1"/>
        </w:rPr>
        <w:t xml:space="preserve"> </w:t>
      </w:r>
      <w:r>
        <w:t>and physical</w:t>
      </w:r>
      <w:r>
        <w:rPr>
          <w:spacing w:val="1"/>
        </w:rPr>
        <w:t xml:space="preserve"> </w:t>
      </w:r>
      <w:r>
        <w:t>deployments and interactions (topology), can be extracted. For all</w:t>
      </w:r>
      <w:r>
        <w:rPr>
          <w:spacing w:val="63"/>
        </w:rPr>
        <w:t xml:space="preserve"> </w:t>
      </w:r>
      <w:r>
        <w:t>cases, we</w:t>
      </w:r>
      <w:r>
        <w:rPr>
          <w:spacing w:val="1"/>
        </w:rPr>
        <w:t xml:space="preserve"> </w:t>
      </w:r>
      <w:r>
        <w:t>will highlight examples and use cases in the context of APM level performance-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end-users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extracted from this data and that is used for APM visualization and reasoning,</w:t>
      </w:r>
      <w:r>
        <w:rPr>
          <w:spacing w:val="1"/>
        </w:rPr>
        <w:t xml:space="preserve"> </w:t>
      </w:r>
      <w:r>
        <w:t>as detailed in the next chapters. Notably, we will focus on three</w:t>
      </w:r>
      <w:r>
        <w:rPr>
          <w:spacing w:val="63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 representations, namely time series, execution traces, and augmented</w:t>
      </w:r>
      <w:r>
        <w:rPr>
          <w:spacing w:val="1"/>
        </w:rPr>
        <w:t xml:space="preserve"> </w:t>
      </w:r>
      <w:r>
        <w:t>information about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architecture.</w:t>
      </w:r>
    </w:p>
    <w:p w:rsidR="00312B85" w:rsidRDefault="004F521A">
      <w:pPr>
        <w:pStyle w:val="BodyText"/>
        <w:spacing w:before="19" w:line="276" w:lineRule="auto"/>
        <w:ind w:right="227" w:firstLine="945"/>
        <w:jc w:val="both"/>
      </w:pPr>
      <w:r>
        <w:t>When depicting the number of users accessing a system, time series</w:t>
      </w:r>
      <w:r>
        <w:rPr>
          <w:spacing w:val="1"/>
        </w:rPr>
        <w:t xml:space="preserve"> </w:t>
      </w:r>
      <w:r>
        <w:t>usually show a periodic pattern, e.g., based on the weekdays and the hours of</w:t>
      </w:r>
      <w:r>
        <w:rPr>
          <w:spacing w:val="1"/>
        </w:rPr>
        <w:t xml:space="preserve"> </w:t>
      </w:r>
      <w:r>
        <w:t>the day. Other interesting patterns are spikes, for instance, indicating peaks in</w:t>
      </w:r>
      <w:r>
        <w:rPr>
          <w:spacing w:val="1"/>
        </w:rPr>
        <w:t xml:space="preserve"> </w:t>
      </w:r>
      <w:r>
        <w:t>workload</w:t>
      </w:r>
      <w:r>
        <w:rPr>
          <w:spacing w:val="-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hiccups.</w:t>
      </w:r>
    </w:p>
    <w:p w:rsidR="00312B85" w:rsidRDefault="00312B85">
      <w:pPr>
        <w:pStyle w:val="BodyText"/>
        <w:spacing w:before="10"/>
        <w:ind w:left="0"/>
        <w:rPr>
          <w:sz w:val="21"/>
        </w:rPr>
      </w:pPr>
    </w:p>
    <w:p w:rsidR="00312B85" w:rsidRDefault="004F521A">
      <w:pPr>
        <w:pStyle w:val="Heading1"/>
        <w:spacing w:before="0"/>
      </w:pPr>
      <w:r>
        <w:rPr>
          <w:spacing w:val="-1"/>
        </w:rPr>
        <w:t>EXECUTION</w:t>
      </w:r>
      <w:r>
        <w:rPr>
          <w:spacing w:val="-17"/>
        </w:rPr>
        <w:t xml:space="preserve"> </w:t>
      </w:r>
      <w:r>
        <w:t>TRACES</w:t>
      </w:r>
    </w:p>
    <w:p w:rsidR="00312B85" w:rsidRDefault="00312B85">
      <w:pPr>
        <w:pStyle w:val="BodyText"/>
        <w:spacing w:before="12"/>
        <w:ind w:left="0"/>
        <w:rPr>
          <w:b/>
          <w:sz w:val="20"/>
        </w:rPr>
      </w:pPr>
    </w:p>
    <w:p w:rsidR="00312B85" w:rsidRDefault="004F521A">
      <w:pPr>
        <w:pStyle w:val="BodyText"/>
        <w:spacing w:line="276" w:lineRule="auto"/>
        <w:ind w:right="220" w:firstLine="499"/>
        <w:jc w:val="both"/>
      </w:pPr>
      <w:r>
        <w:rPr>
          <w:spacing w:val="-1"/>
        </w:rPr>
        <w:t xml:space="preserve">We </w:t>
      </w:r>
      <w:r>
        <w:t>concluded the previous section with the statement that time series are</w:t>
      </w:r>
      <w:r>
        <w:rPr>
          <w:spacing w:val="-61"/>
        </w:rPr>
        <w:t xml:space="preserve"> </w:t>
      </w:r>
      <w:r>
        <w:t>not suitable for analyzing individual requests. A data structure commonly used</w:t>
      </w:r>
      <w:r>
        <w:rPr>
          <w:spacing w:val="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APM</w:t>
      </w:r>
      <w:r>
        <w:rPr>
          <w:spacing w:val="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execution</w:t>
      </w:r>
      <w:r>
        <w:rPr>
          <w:spacing w:val="10"/>
        </w:rPr>
        <w:t xml:space="preserve"> </w:t>
      </w:r>
      <w:r>
        <w:t>trace.</w:t>
      </w:r>
      <w:r>
        <w:rPr>
          <w:spacing w:val="10"/>
        </w:rPr>
        <w:t xml:space="preserve"> </w:t>
      </w:r>
      <w:r>
        <w:t>Informally,</w:t>
      </w:r>
      <w:r>
        <w:rPr>
          <w:spacing w:val="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execution</w:t>
      </w:r>
      <w:r>
        <w:rPr>
          <w:spacing w:val="10"/>
        </w:rPr>
        <w:t xml:space="preserve"> </w:t>
      </w:r>
      <w:r>
        <w:t>trace</w:t>
      </w:r>
      <w:r>
        <w:rPr>
          <w:spacing w:val="9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a representation of the execution flow of a request through the system–ideally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depicts a</w:t>
      </w:r>
      <w:r>
        <w:rPr>
          <w:spacing w:val="1"/>
        </w:rPr>
        <w:t xml:space="preserve"> </w:t>
      </w:r>
      <w:r>
        <w:t>schematic</w:t>
      </w:r>
      <w:r>
        <w:rPr>
          <w:spacing w:val="1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trace.</w:t>
      </w:r>
    </w:p>
    <w:p w:rsidR="00312B85" w:rsidRDefault="004F521A">
      <w:pPr>
        <w:pStyle w:val="BodyText"/>
        <w:spacing w:before="203" w:line="276" w:lineRule="auto"/>
        <w:ind w:right="203" w:firstLine="499"/>
        <w:jc w:val="both"/>
      </w:pP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Filter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observed that the execution of the do Filter operation includes a sequence of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executions,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calls to</w:t>
      </w:r>
      <w:r>
        <w:rPr>
          <w:spacing w:val="-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database.</w:t>
      </w:r>
    </w:p>
    <w:p w:rsidR="00312B85" w:rsidRDefault="004F521A">
      <w:pPr>
        <w:pStyle w:val="BodyText"/>
        <w:spacing w:before="197"/>
        <w:ind w:left="719"/>
      </w:pPr>
      <w:r>
        <w:t>In</w:t>
      </w:r>
      <w:r>
        <w:rPr>
          <w:spacing w:val="2"/>
        </w:rPr>
        <w:t xml:space="preserve"> </w:t>
      </w:r>
      <w:r>
        <w:t>addition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execution</w:t>
      </w:r>
      <w:r>
        <w:rPr>
          <w:spacing w:val="3"/>
        </w:rPr>
        <w:t xml:space="preserve"> </w:t>
      </w:r>
      <w:r>
        <w:t>flow,</w:t>
      </w:r>
      <w:r>
        <w:rPr>
          <w:spacing w:val="2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(e.g.,</w:t>
      </w:r>
      <w:r>
        <w:rPr>
          <w:spacing w:val="11"/>
        </w:rPr>
        <w:t xml:space="preserve"> </w:t>
      </w:r>
      <w:r>
        <w:t>Java</w:t>
      </w:r>
      <w:r>
        <w:rPr>
          <w:spacing w:val="23"/>
        </w:rPr>
        <w:t xml:space="preserve"> </w:t>
      </w:r>
      <w:r>
        <w:t>classes</w:t>
      </w:r>
    </w:p>
    <w:p w:rsidR="00312B85" w:rsidRDefault="00312B85">
      <w:pPr>
        <w:sectPr w:rsidR="00312B85">
          <w:pgSz w:w="11920" w:h="16850"/>
          <w:pgMar w:top="1380" w:right="1220" w:bottom="280" w:left="1220" w:header="720" w:footer="720" w:gutter="0"/>
          <w:cols w:space="720"/>
        </w:sectPr>
      </w:pPr>
    </w:p>
    <w:p w:rsidR="00312B85" w:rsidRDefault="004F521A">
      <w:pPr>
        <w:pStyle w:val="BodyText"/>
        <w:spacing w:before="21" w:line="276" w:lineRule="auto"/>
        <w:ind w:right="231"/>
        <w:jc w:val="both"/>
      </w:pPr>
      <w:proofErr w:type="gramStart"/>
      <w:r>
        <w:lastRenderedPageBreak/>
        <w:t>or</w:t>
      </w:r>
      <w:proofErr w:type="gramEnd"/>
      <w:r>
        <w:rPr>
          <w:spacing w:val="1"/>
        </w:rPr>
        <w:t xml:space="preserve"> </w:t>
      </w:r>
      <w:proofErr w:type="spellStart"/>
      <w:r>
        <w:t>microservices</w:t>
      </w:r>
      <w:proofErr w:type="spell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operations, and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(e.g., application server, IP</w:t>
      </w:r>
      <w:r>
        <w:rPr>
          <w:spacing w:val="1"/>
        </w:rPr>
        <w:t xml:space="preserve"> </w:t>
      </w:r>
      <w:r>
        <w:t>address), execution traces usually include further measurements. One type 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(or duration) of</w:t>
      </w:r>
      <w:r>
        <w:rPr>
          <w:spacing w:val="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execution.</w:t>
      </w:r>
    </w:p>
    <w:p w:rsidR="00312B85" w:rsidRDefault="004F521A">
      <w:pPr>
        <w:pStyle w:val="BodyText"/>
        <w:spacing w:before="202" w:line="278" w:lineRule="auto"/>
        <w:ind w:right="221" w:firstLine="1511"/>
        <w:jc w:val="both"/>
      </w:pPr>
      <w:r>
        <w:t>In the example, the response time for each operation execution is</w:t>
      </w:r>
      <w:r>
        <w:rPr>
          <w:spacing w:val="-6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parameters 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executions.</w:t>
      </w:r>
    </w:p>
    <w:p w:rsidR="00312B85" w:rsidRDefault="00312B85">
      <w:pPr>
        <w:pStyle w:val="BodyText"/>
        <w:ind w:left="0"/>
      </w:pPr>
    </w:p>
    <w:p w:rsidR="00312B85" w:rsidRDefault="00312B85">
      <w:pPr>
        <w:pStyle w:val="BodyText"/>
        <w:ind w:left="0"/>
      </w:pPr>
    </w:p>
    <w:p w:rsidR="00312B85" w:rsidRDefault="00312B85">
      <w:pPr>
        <w:pStyle w:val="BodyText"/>
        <w:spacing w:before="10"/>
        <w:ind w:left="0"/>
        <w:rPr>
          <w:sz w:val="27"/>
        </w:rPr>
      </w:pPr>
    </w:p>
    <w:p w:rsidR="00312B85" w:rsidRDefault="004F521A">
      <w:pPr>
        <w:pStyle w:val="Heading1"/>
        <w:tabs>
          <w:tab w:val="left" w:pos="2268"/>
        </w:tabs>
      </w:pPr>
      <w:r>
        <w:t>ARCHITECTURAL</w:t>
      </w:r>
      <w:r>
        <w:tab/>
        <w:t>INFORMATION</w:t>
      </w:r>
    </w:p>
    <w:p w:rsidR="00312B85" w:rsidRDefault="00312B85">
      <w:pPr>
        <w:pStyle w:val="BodyText"/>
        <w:spacing w:before="4"/>
        <w:ind w:left="0"/>
        <w:rPr>
          <w:b/>
          <w:sz w:val="21"/>
        </w:rPr>
      </w:pPr>
    </w:p>
    <w:p w:rsidR="00312B85" w:rsidRDefault="004F521A">
      <w:pPr>
        <w:pStyle w:val="BodyText"/>
        <w:spacing w:line="276" w:lineRule="auto"/>
        <w:ind w:right="208" w:firstLine="2021"/>
        <w:jc w:val="both"/>
      </w:pP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analyze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chronological order of performance measurements and of individual requests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performance-relevant</w:t>
      </w:r>
      <w:r>
        <w:rPr>
          <w:spacing w:val="29"/>
        </w:rPr>
        <w:t xml:space="preserve"> </w:t>
      </w:r>
      <w:r>
        <w:t>architectural</w:t>
      </w:r>
      <w:r>
        <w:rPr>
          <w:spacing w:val="30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system.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architecture</w:t>
      </w:r>
      <w:r>
        <w:rPr>
          <w:spacing w:val="-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components.</w:t>
      </w:r>
    </w:p>
    <w:p w:rsidR="00312B85" w:rsidRDefault="004F521A">
      <w:pPr>
        <w:pStyle w:val="BodyText"/>
        <w:spacing w:before="201" w:line="278" w:lineRule="auto"/>
        <w:ind w:right="220" w:firstLine="2021"/>
      </w:pPr>
      <w:r>
        <w:t>The</w:t>
      </w:r>
      <w:r>
        <w:rPr>
          <w:spacing w:val="16"/>
        </w:rPr>
        <w:t xml:space="preserve"> </w:t>
      </w:r>
      <w:r>
        <w:t>dynamic</w:t>
      </w:r>
      <w:r>
        <w:rPr>
          <w:spacing w:val="18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includes</w:t>
      </w:r>
      <w:r>
        <w:rPr>
          <w:spacing w:val="17"/>
        </w:rPr>
        <w:t xml:space="preserve"> </w:t>
      </w:r>
      <w:r>
        <w:t>interactions</w:t>
      </w:r>
      <w:r>
        <w:rPr>
          <w:spacing w:val="17"/>
        </w:rPr>
        <w:t xml:space="preserve"> </w:t>
      </w:r>
      <w:r>
        <w:t>(e.g.,</w:t>
      </w:r>
      <w:r>
        <w:rPr>
          <w:spacing w:val="14"/>
        </w:rPr>
        <w:t xml:space="preserve"> </w:t>
      </w:r>
      <w:r>
        <w:t>number</w:t>
      </w:r>
      <w:r>
        <w:rPr>
          <w:spacing w:val="-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calls,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times)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-6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the runtime behavior, e.g., a health</w:t>
      </w:r>
      <w:r>
        <w:rPr>
          <w:spacing w:val="1"/>
        </w:rPr>
        <w:t xml:space="preserve"> </w:t>
      </w:r>
      <w:r>
        <w:t>state or</w:t>
      </w:r>
      <w:r>
        <w:rPr>
          <w:spacing w:val="1"/>
        </w:rPr>
        <w:t xml:space="preserve"> </w:t>
      </w:r>
      <w:r>
        <w:t>time series.</w:t>
      </w:r>
      <w:r>
        <w:rPr>
          <w:spacing w:val="1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performance-augmented architectural</w:t>
      </w:r>
      <w:r>
        <w:rPr>
          <w:spacing w:val="1"/>
        </w:rPr>
        <w:t xml:space="preserve"> </w:t>
      </w:r>
      <w:r>
        <w:t>information.</w:t>
      </w:r>
      <w:r>
        <w:rPr>
          <w:spacing w:val="6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representation</w:t>
      </w:r>
      <w:r>
        <w:rPr>
          <w:spacing w:val="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useful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 a</w:t>
      </w:r>
      <w:r>
        <w:rPr>
          <w:spacing w:val="1"/>
        </w:rPr>
        <w:t xml:space="preserve"> </w:t>
      </w:r>
      <w:r>
        <w:t>basis for</w:t>
      </w:r>
      <w:r>
        <w:rPr>
          <w:spacing w:val="-5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automated.</w:t>
      </w:r>
    </w:p>
    <w:p w:rsidR="00312B85" w:rsidRDefault="00312B85">
      <w:pPr>
        <w:pStyle w:val="BodyText"/>
        <w:ind w:left="0"/>
      </w:pPr>
    </w:p>
    <w:p w:rsidR="00312B85" w:rsidRDefault="004F521A">
      <w:pPr>
        <w:pStyle w:val="Heading1"/>
        <w:spacing w:before="236"/>
      </w:pPr>
      <w:r>
        <w:t>CONCLUSION</w:t>
      </w:r>
    </w:p>
    <w:p w:rsidR="00312B85" w:rsidRDefault="00312B85">
      <w:pPr>
        <w:pStyle w:val="BodyText"/>
        <w:ind w:left="0"/>
        <w:rPr>
          <w:b/>
          <w:sz w:val="21"/>
        </w:rPr>
      </w:pPr>
    </w:p>
    <w:p w:rsidR="00312B85" w:rsidRDefault="004F521A">
      <w:pPr>
        <w:pStyle w:val="BodyText"/>
        <w:spacing w:line="276" w:lineRule="auto"/>
        <w:ind w:right="208" w:firstLine="1387"/>
        <w:jc w:val="both"/>
      </w:pPr>
      <w:r>
        <w:t>APM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provide</w:t>
      </w:r>
      <w:proofErr w:type="gramEnd"/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run-time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diagnosis, and resolution of incidents. In the previous chapters, we gave 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APM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tooling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challenges.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 like</w:t>
      </w:r>
      <w:r>
        <w:rPr>
          <w:spacing w:val="-5"/>
        </w:rPr>
        <w:t xml:space="preserve"> </w:t>
      </w:r>
      <w:r>
        <w:t>to emphasize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takeaways:</w:t>
      </w:r>
    </w:p>
    <w:p w:rsidR="00312B85" w:rsidRDefault="004F521A">
      <w:pPr>
        <w:pStyle w:val="ListParagraph"/>
        <w:numPr>
          <w:ilvl w:val="0"/>
          <w:numId w:val="1"/>
        </w:numPr>
        <w:tabs>
          <w:tab w:val="left" w:pos="461"/>
        </w:tabs>
        <w:spacing w:before="199" w:line="276" w:lineRule="auto"/>
        <w:ind w:firstLine="0"/>
        <w:rPr>
          <w:sz w:val="28"/>
        </w:rPr>
      </w:pPr>
      <w:r>
        <w:rPr>
          <w:sz w:val="28"/>
        </w:rPr>
        <w:t>APM</w:t>
      </w:r>
      <w:r>
        <w:rPr>
          <w:spacing w:val="28"/>
          <w:sz w:val="28"/>
        </w:rPr>
        <w:t xml:space="preserve"> </w:t>
      </w:r>
      <w:r>
        <w:rPr>
          <w:sz w:val="28"/>
        </w:rPr>
        <w:t>is</w:t>
      </w:r>
      <w:r>
        <w:rPr>
          <w:spacing w:val="29"/>
          <w:sz w:val="28"/>
        </w:rPr>
        <w:t xml:space="preserve"> </w:t>
      </w:r>
      <w:r>
        <w:rPr>
          <w:sz w:val="28"/>
        </w:rPr>
        <w:t>not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32"/>
          <w:sz w:val="28"/>
        </w:rPr>
        <w:t xml:space="preserve"> </w:t>
      </w:r>
      <w:r>
        <w:rPr>
          <w:sz w:val="28"/>
        </w:rPr>
        <w:t>purely</w:t>
      </w:r>
      <w:r>
        <w:rPr>
          <w:spacing w:val="28"/>
          <w:sz w:val="28"/>
        </w:rPr>
        <w:t xml:space="preserve"> </w:t>
      </w:r>
      <w:r>
        <w:rPr>
          <w:sz w:val="28"/>
        </w:rPr>
        <w:t>technical</w:t>
      </w:r>
      <w:r>
        <w:rPr>
          <w:spacing w:val="31"/>
          <w:sz w:val="28"/>
        </w:rPr>
        <w:t xml:space="preserve"> </w:t>
      </w:r>
      <w:r>
        <w:rPr>
          <w:sz w:val="28"/>
        </w:rPr>
        <w:t>topic</w:t>
      </w:r>
      <w:r>
        <w:rPr>
          <w:spacing w:val="31"/>
          <w:sz w:val="28"/>
        </w:rPr>
        <w:t xml:space="preserve"> </w:t>
      </w:r>
      <w:r>
        <w:rPr>
          <w:sz w:val="28"/>
        </w:rPr>
        <w:t>any</w:t>
      </w:r>
      <w:r>
        <w:rPr>
          <w:spacing w:val="36"/>
          <w:sz w:val="28"/>
        </w:rPr>
        <w:t xml:space="preserve"> </w:t>
      </w:r>
      <w:r>
        <w:rPr>
          <w:sz w:val="28"/>
        </w:rPr>
        <w:t>more.</w:t>
      </w:r>
      <w:r>
        <w:rPr>
          <w:spacing w:val="36"/>
          <w:sz w:val="28"/>
        </w:rPr>
        <w:t xml:space="preserve"> </w:t>
      </w:r>
      <w:r>
        <w:rPr>
          <w:sz w:val="28"/>
        </w:rPr>
        <w:t>Instead,</w:t>
      </w:r>
      <w:r>
        <w:rPr>
          <w:spacing w:val="27"/>
          <w:sz w:val="28"/>
        </w:rPr>
        <w:t xml:space="preserve"> </w:t>
      </w:r>
      <w:r>
        <w:rPr>
          <w:sz w:val="28"/>
        </w:rPr>
        <w:t>it</w:t>
      </w:r>
      <w:r>
        <w:rPr>
          <w:spacing w:val="31"/>
          <w:sz w:val="28"/>
        </w:rPr>
        <w:t xml:space="preserve"> </w:t>
      </w:r>
      <w:r>
        <w:rPr>
          <w:sz w:val="28"/>
        </w:rPr>
        <w:t>is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6"/>
          <w:sz w:val="28"/>
        </w:rPr>
        <w:t xml:space="preserve"> </w:t>
      </w:r>
      <w:r>
        <w:rPr>
          <w:sz w:val="28"/>
        </w:rPr>
        <w:t>cross-cutting</w:t>
      </w:r>
      <w:r>
        <w:rPr>
          <w:spacing w:val="-60"/>
          <w:sz w:val="28"/>
        </w:rPr>
        <w:t xml:space="preserve"> </w:t>
      </w:r>
      <w:r>
        <w:rPr>
          <w:sz w:val="28"/>
        </w:rPr>
        <w:t>concern</w:t>
      </w:r>
      <w:r>
        <w:rPr>
          <w:spacing w:val="-9"/>
          <w:sz w:val="28"/>
        </w:rPr>
        <w:t xml:space="preserve"> </w:t>
      </w:r>
      <w:r>
        <w:rPr>
          <w:sz w:val="28"/>
        </w:rPr>
        <w:t>involving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1"/>
          <w:sz w:val="28"/>
        </w:rPr>
        <w:t xml:space="preserve"> </w:t>
      </w:r>
      <w:r>
        <w:rPr>
          <w:sz w:val="28"/>
        </w:rPr>
        <w:t>layers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units 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company.</w:t>
      </w:r>
    </w:p>
    <w:p w:rsidR="00312B85" w:rsidRDefault="004F521A">
      <w:pPr>
        <w:pStyle w:val="ListParagraph"/>
        <w:numPr>
          <w:ilvl w:val="0"/>
          <w:numId w:val="1"/>
        </w:numPr>
        <w:tabs>
          <w:tab w:val="left" w:pos="523"/>
        </w:tabs>
        <w:spacing w:line="276" w:lineRule="auto"/>
        <w:ind w:right="292" w:firstLine="62"/>
        <w:rPr>
          <w:sz w:val="28"/>
        </w:rPr>
      </w:pPr>
      <w:r>
        <w:rPr>
          <w:sz w:val="28"/>
        </w:rPr>
        <w:t>APM</w:t>
      </w:r>
      <w:r>
        <w:rPr>
          <w:spacing w:val="29"/>
          <w:sz w:val="28"/>
        </w:rPr>
        <w:t xml:space="preserve"> </w:t>
      </w:r>
      <w:r>
        <w:rPr>
          <w:sz w:val="28"/>
        </w:rPr>
        <w:t>needs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be</w:t>
      </w:r>
      <w:r>
        <w:rPr>
          <w:spacing w:val="32"/>
          <w:sz w:val="28"/>
        </w:rPr>
        <w:t xml:space="preserve"> </w:t>
      </w:r>
      <w:r>
        <w:rPr>
          <w:sz w:val="28"/>
        </w:rPr>
        <w:t>thought</w:t>
      </w:r>
      <w:r>
        <w:rPr>
          <w:spacing w:val="20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from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perspective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user</w:t>
      </w:r>
      <w:r>
        <w:rPr>
          <w:spacing w:val="27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0"/>
          <w:sz w:val="28"/>
        </w:rPr>
        <w:t xml:space="preserve"> </w:t>
      </w:r>
      <w:r>
        <w:rPr>
          <w:sz w:val="28"/>
        </w:rPr>
        <w:t>instead</w:t>
      </w:r>
      <w:r>
        <w:rPr>
          <w:spacing w:val="-11"/>
          <w:sz w:val="28"/>
        </w:rPr>
        <w:t xml:space="preserve"> </w:t>
      </w:r>
      <w:r>
        <w:rPr>
          <w:sz w:val="28"/>
        </w:rPr>
        <w:t>of focusing</w:t>
      </w:r>
      <w:r>
        <w:rPr>
          <w:spacing w:val="2"/>
          <w:sz w:val="28"/>
        </w:rPr>
        <w:t xml:space="preserve"> </w:t>
      </w:r>
      <w:r>
        <w:rPr>
          <w:sz w:val="28"/>
        </w:rPr>
        <w:t>purely</w:t>
      </w:r>
      <w:r>
        <w:rPr>
          <w:spacing w:val="-3"/>
          <w:sz w:val="28"/>
        </w:rPr>
        <w:t xml:space="preserve"> </w:t>
      </w:r>
      <w:r>
        <w:rPr>
          <w:sz w:val="28"/>
        </w:rPr>
        <w:t>on the</w:t>
      </w:r>
      <w:r>
        <w:rPr>
          <w:spacing w:val="-4"/>
          <w:sz w:val="28"/>
        </w:rPr>
        <w:t xml:space="preserve"> </w:t>
      </w:r>
      <w:r>
        <w:rPr>
          <w:sz w:val="28"/>
        </w:rPr>
        <w:t>back</w:t>
      </w:r>
    </w:p>
    <w:sectPr w:rsidR="00312B85" w:rsidSect="00312B85">
      <w:pgSz w:w="11920" w:h="1685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43F65"/>
    <w:multiLevelType w:val="hybridMultilevel"/>
    <w:tmpl w:val="A13E7A30"/>
    <w:lvl w:ilvl="0" w:tplc="25CC4558">
      <w:numFmt w:val="bullet"/>
      <w:lvlText w:val="•"/>
      <w:lvlJc w:val="left"/>
      <w:pPr>
        <w:ind w:left="220" w:hanging="240"/>
      </w:pPr>
      <w:rPr>
        <w:rFonts w:ascii="Calibri" w:eastAsia="Calibri" w:hAnsi="Calibri" w:cs="Calibri" w:hint="default"/>
        <w:w w:val="95"/>
        <w:sz w:val="28"/>
        <w:szCs w:val="28"/>
        <w:lang w:val="en-US" w:eastAsia="en-US" w:bidi="ar-SA"/>
      </w:rPr>
    </w:lvl>
    <w:lvl w:ilvl="1" w:tplc="CB481EFA">
      <w:numFmt w:val="bullet"/>
      <w:lvlText w:val="•"/>
      <w:lvlJc w:val="left"/>
      <w:pPr>
        <w:ind w:left="1145" w:hanging="240"/>
      </w:pPr>
      <w:rPr>
        <w:rFonts w:hint="default"/>
        <w:lang w:val="en-US" w:eastAsia="en-US" w:bidi="ar-SA"/>
      </w:rPr>
    </w:lvl>
    <w:lvl w:ilvl="2" w:tplc="BF7EEB4C">
      <w:numFmt w:val="bullet"/>
      <w:lvlText w:val="•"/>
      <w:lvlJc w:val="left"/>
      <w:pPr>
        <w:ind w:left="2070" w:hanging="240"/>
      </w:pPr>
      <w:rPr>
        <w:rFonts w:hint="default"/>
        <w:lang w:val="en-US" w:eastAsia="en-US" w:bidi="ar-SA"/>
      </w:rPr>
    </w:lvl>
    <w:lvl w:ilvl="3" w:tplc="77B611F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4" w:tplc="B9AE0018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D5744460">
      <w:numFmt w:val="bullet"/>
      <w:lvlText w:val="•"/>
      <w:lvlJc w:val="left"/>
      <w:pPr>
        <w:ind w:left="4845" w:hanging="240"/>
      </w:pPr>
      <w:rPr>
        <w:rFonts w:hint="default"/>
        <w:lang w:val="en-US" w:eastAsia="en-US" w:bidi="ar-SA"/>
      </w:rPr>
    </w:lvl>
    <w:lvl w:ilvl="6" w:tplc="9424927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8E886EA2">
      <w:numFmt w:val="bullet"/>
      <w:lvlText w:val="•"/>
      <w:lvlJc w:val="left"/>
      <w:pPr>
        <w:ind w:left="6695" w:hanging="240"/>
      </w:pPr>
      <w:rPr>
        <w:rFonts w:hint="default"/>
        <w:lang w:val="en-US" w:eastAsia="en-US" w:bidi="ar-SA"/>
      </w:rPr>
    </w:lvl>
    <w:lvl w:ilvl="8" w:tplc="BC84AEA0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2B85"/>
    <w:rsid w:val="00312B85"/>
    <w:rsid w:val="004F521A"/>
    <w:rsid w:val="007B7313"/>
    <w:rsid w:val="009F2555"/>
    <w:rsid w:val="00C0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2B8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12B85"/>
    <w:pPr>
      <w:spacing w:before="1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2B85"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12B85"/>
    <w:pPr>
      <w:spacing w:before="21"/>
      <w:ind w:left="220" w:right="275"/>
    </w:pPr>
  </w:style>
  <w:style w:type="paragraph" w:customStyle="1" w:styleId="TableParagraph">
    <w:name w:val="Table Paragraph"/>
    <w:basedOn w:val="Normal"/>
    <w:uiPriority w:val="1"/>
    <w:qFormat/>
    <w:rsid w:val="00312B85"/>
    <w:pPr>
      <w:spacing w:line="320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2022-11-25T13:55:00Z</dcterms:created>
  <dcterms:modified xsi:type="dcterms:W3CDTF">2022-11-25T13:55:00Z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