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B6838" w14:textId="77777777" w:rsidR="005D3E51" w:rsidRPr="005D3E51" w:rsidRDefault="005D3E51" w:rsidP="005D3E51">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n-AU"/>
        </w:rPr>
      </w:pPr>
      <w:r w:rsidRPr="005D3E51">
        <w:rPr>
          <w:rFonts w:ascii="Helvetica" w:eastAsia="Times New Roman" w:hAnsi="Helvetica" w:cs="Helvetica"/>
          <w:color w:val="003366"/>
          <w:sz w:val="24"/>
          <w:szCs w:val="24"/>
          <w:lang w:eastAsia="en-AU"/>
        </w:rPr>
        <w:t xml:space="preserve">Note down the reasons you think reflective practice is important, think </w:t>
      </w:r>
      <w:proofErr w:type="gramStart"/>
      <w:r w:rsidRPr="005D3E51">
        <w:rPr>
          <w:rFonts w:ascii="Helvetica" w:eastAsia="Times New Roman" w:hAnsi="Helvetica" w:cs="Helvetica"/>
          <w:color w:val="003366"/>
          <w:sz w:val="24"/>
          <w:szCs w:val="24"/>
          <w:lang w:eastAsia="en-AU"/>
        </w:rPr>
        <w:t>in particular of</w:t>
      </w:r>
      <w:proofErr w:type="gramEnd"/>
      <w:r w:rsidRPr="005D3E51">
        <w:rPr>
          <w:rFonts w:ascii="Helvetica" w:eastAsia="Times New Roman" w:hAnsi="Helvetica" w:cs="Helvetica"/>
          <w:color w:val="003366"/>
          <w:sz w:val="24"/>
          <w:szCs w:val="24"/>
          <w:lang w:eastAsia="en-AU"/>
        </w:rPr>
        <w:t xml:space="preserve"> your experiences at university. </w:t>
      </w:r>
    </w:p>
    <w:p w14:paraId="7362DFD0" w14:textId="75DD3FFE" w:rsidR="00EF6DCB" w:rsidRDefault="005D3E51" w:rsidP="005D3E51">
      <w:r>
        <w:t>I think it’s so easy to see our jobs, our studies, and our personal lives as different parts of ourselves. But so often these elements and their emotions bleed into each other. So it’s important to reflect on why I’m feeling a particular way (hopeless, distracted, prideful etc) so I can help myself succeed in each of these elements separately.</w:t>
      </w:r>
    </w:p>
    <w:p w14:paraId="43ECF101" w14:textId="73E69C56" w:rsidR="005D3E51" w:rsidRDefault="005D3E51" w:rsidP="005D3E51"/>
    <w:p w14:paraId="2344594D" w14:textId="1F2B982B" w:rsidR="005D3E51" w:rsidRPr="005D3E51" w:rsidRDefault="005D3E51" w:rsidP="005D3E51">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n-AU"/>
        </w:rPr>
      </w:pPr>
      <w:r w:rsidRPr="005D3E51">
        <w:rPr>
          <w:rFonts w:ascii="Helvetica" w:eastAsia="Times New Roman" w:hAnsi="Helvetica" w:cs="Helvetica"/>
          <w:color w:val="000080"/>
          <w:sz w:val="24"/>
          <w:szCs w:val="24"/>
          <w:lang w:eastAsia="en-AU"/>
        </w:rPr>
        <w:t>Think about something that has happened today, it can be quite simple such as greeting a friend, entering the classroom or starting this unit! </w:t>
      </w:r>
    </w:p>
    <w:p w14:paraId="6679711A" w14:textId="4CE2D0DC" w:rsidR="005D3E51" w:rsidRPr="005D3E51" w:rsidRDefault="005D3E51" w:rsidP="005D3E51">
      <w:pPr>
        <w:shd w:val="clear" w:color="auto" w:fill="FFFFFF"/>
        <w:spacing w:before="100" w:beforeAutospacing="1" w:after="100" w:afterAutospacing="1" w:line="240" w:lineRule="auto"/>
        <w:rPr>
          <w:rFonts w:ascii="Helvetica" w:eastAsia="Times New Roman" w:hAnsi="Helvetica" w:cs="Helvetica"/>
          <w:sz w:val="24"/>
          <w:szCs w:val="24"/>
          <w:lang w:eastAsia="en-AU"/>
        </w:rPr>
      </w:pPr>
      <w:r w:rsidRPr="005D3E51">
        <w:rPr>
          <w:rFonts w:ascii="Helvetica" w:eastAsia="Times New Roman" w:hAnsi="Helvetica" w:cs="Helvetica"/>
          <w:sz w:val="24"/>
          <w:szCs w:val="24"/>
          <w:lang w:eastAsia="en-AU"/>
        </w:rPr>
        <w:t>I admitted to someone that I thought their writing was flat.</w:t>
      </w:r>
    </w:p>
    <w:p w14:paraId="1022AE06" w14:textId="2BF75822" w:rsidR="005D3E51" w:rsidRPr="005D3E51" w:rsidRDefault="005D3E51" w:rsidP="005D3E51">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n-AU"/>
        </w:rPr>
      </w:pPr>
      <w:r w:rsidRPr="005D3E51">
        <w:rPr>
          <w:rFonts w:ascii="Helvetica" w:eastAsia="Times New Roman" w:hAnsi="Helvetica" w:cs="Helvetica"/>
          <w:color w:val="000080"/>
          <w:sz w:val="24"/>
          <w:szCs w:val="24"/>
          <w:lang w:eastAsia="en-AU"/>
        </w:rPr>
        <w:t>Can you recall what you said and/or what you thought?</w:t>
      </w:r>
    </w:p>
    <w:p w14:paraId="4AFCD775" w14:textId="78C6AA22" w:rsidR="005D3E51" w:rsidRPr="005D3E51" w:rsidRDefault="005D3E51" w:rsidP="005D3E51">
      <w:pPr>
        <w:shd w:val="clear" w:color="auto" w:fill="FFFFFF"/>
        <w:spacing w:before="100" w:beforeAutospacing="1" w:after="100" w:afterAutospacing="1" w:line="240" w:lineRule="auto"/>
        <w:rPr>
          <w:rFonts w:ascii="Helvetica" w:eastAsia="Times New Roman" w:hAnsi="Helvetica" w:cs="Helvetica"/>
          <w:sz w:val="24"/>
          <w:szCs w:val="24"/>
          <w:lang w:eastAsia="en-AU"/>
        </w:rPr>
      </w:pPr>
      <w:r w:rsidRPr="005D3E51">
        <w:rPr>
          <w:rFonts w:ascii="Helvetica" w:eastAsia="Times New Roman" w:hAnsi="Helvetica" w:cs="Helvetica"/>
          <w:sz w:val="24"/>
          <w:szCs w:val="24"/>
          <w:lang w:eastAsia="en-AU"/>
        </w:rPr>
        <w:t xml:space="preserve">I didn’t say anything originally when she brought it up because I’d been sick of her writing for a while but was too worried to say anything. Then I admitted it and it didn’t feel like such a big deal any more… mostly because she had started it first. </w:t>
      </w:r>
    </w:p>
    <w:p w14:paraId="1D7AE7DC" w14:textId="77777777" w:rsidR="005D3E51" w:rsidRPr="005D3E51" w:rsidRDefault="005D3E51" w:rsidP="005D3E51">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n-AU"/>
        </w:rPr>
      </w:pPr>
      <w:r w:rsidRPr="005D3E51">
        <w:rPr>
          <w:rFonts w:ascii="Helvetica" w:eastAsia="Times New Roman" w:hAnsi="Helvetica" w:cs="Helvetica"/>
          <w:color w:val="000080"/>
          <w:sz w:val="24"/>
          <w:szCs w:val="24"/>
          <w:lang w:eastAsia="en-AU"/>
        </w:rPr>
        <w:t>Now think about your motivations – why did you say those words, why did you react the way you did? Note this down.</w:t>
      </w:r>
    </w:p>
    <w:p w14:paraId="71087B70" w14:textId="181BAEF7" w:rsidR="005D3E51" w:rsidRDefault="005D3E51" w:rsidP="005D3E51">
      <w:pPr>
        <w:rPr>
          <w:rFonts w:ascii="Helvetica" w:eastAsia="Times New Roman" w:hAnsi="Helvetica" w:cs="Helvetica"/>
          <w:sz w:val="24"/>
          <w:szCs w:val="24"/>
          <w:lang w:eastAsia="en-AU"/>
        </w:rPr>
      </w:pPr>
      <w:r w:rsidRPr="005D3E51">
        <w:rPr>
          <w:rFonts w:ascii="Helvetica" w:eastAsia="Times New Roman" w:hAnsi="Helvetica" w:cs="Helvetica"/>
          <w:sz w:val="24"/>
          <w:szCs w:val="24"/>
          <w:lang w:eastAsia="en-AU"/>
        </w:rPr>
        <w:t xml:space="preserve">I was relieved to have this out in the open, and a little guilty that I’d let her go this long without telling her myself. </w:t>
      </w:r>
    </w:p>
    <w:p w14:paraId="7913F898" w14:textId="0E34C846" w:rsidR="005D3E51" w:rsidRDefault="005D3E51" w:rsidP="005D3E51">
      <w:pPr>
        <w:rPr>
          <w:rFonts w:ascii="Helvetica" w:eastAsia="Times New Roman" w:hAnsi="Helvetica" w:cs="Helvetica"/>
          <w:sz w:val="24"/>
          <w:szCs w:val="24"/>
          <w:lang w:eastAsia="en-AU"/>
        </w:rPr>
      </w:pPr>
    </w:p>
    <w:p w14:paraId="166DE937" w14:textId="02ADCD6D" w:rsidR="005D3E51" w:rsidRPr="005D3E51" w:rsidRDefault="005D3E51" w:rsidP="005D3E51">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AU"/>
        </w:rPr>
      </w:pPr>
      <w:r w:rsidRPr="005D3E51">
        <w:rPr>
          <w:rFonts w:ascii="Lato" w:eastAsia="Times New Roman" w:hAnsi="Lato" w:cs="Times New Roman"/>
          <w:color w:val="003366"/>
          <w:sz w:val="24"/>
          <w:szCs w:val="24"/>
          <w:lang w:eastAsia="en-AU"/>
        </w:rPr>
        <w:t>Based on what you know at this point, how would you define reflective practice?</w:t>
      </w:r>
    </w:p>
    <w:p w14:paraId="60AE8080" w14:textId="20DB5E4A" w:rsidR="005D3E51" w:rsidRDefault="005D3E51" w:rsidP="005D3E51">
      <w:pPr>
        <w:shd w:val="clear" w:color="auto" w:fill="FFFFFF"/>
        <w:spacing w:before="100" w:beforeAutospacing="1" w:after="100" w:afterAutospacing="1" w:line="240" w:lineRule="auto"/>
        <w:rPr>
          <w:rFonts w:ascii="Lato" w:eastAsia="Times New Roman" w:hAnsi="Lato" w:cs="Times New Roman"/>
          <w:sz w:val="24"/>
          <w:szCs w:val="24"/>
          <w:lang w:eastAsia="en-AU"/>
        </w:rPr>
      </w:pPr>
      <w:r>
        <w:rPr>
          <w:rFonts w:ascii="Lato" w:eastAsia="Times New Roman" w:hAnsi="Lato" w:cs="Times New Roman"/>
          <w:sz w:val="24"/>
          <w:szCs w:val="24"/>
          <w:lang w:eastAsia="en-AU"/>
        </w:rPr>
        <w:t>It’s about defining the different assumptions and reasons for the situation you’re reflecting about. It’s about understanding more often than problem solving.</w:t>
      </w:r>
    </w:p>
    <w:p w14:paraId="1ABD1154" w14:textId="624E9230" w:rsidR="009A2141" w:rsidRDefault="009A2141" w:rsidP="005D3E51">
      <w:pPr>
        <w:shd w:val="clear" w:color="auto" w:fill="FFFFFF"/>
        <w:spacing w:before="100" w:beforeAutospacing="1" w:after="100" w:afterAutospacing="1" w:line="240" w:lineRule="auto"/>
        <w:rPr>
          <w:rFonts w:ascii="Lato" w:eastAsia="Times New Roman" w:hAnsi="Lato" w:cs="Times New Roman"/>
          <w:sz w:val="24"/>
          <w:szCs w:val="24"/>
          <w:lang w:eastAsia="en-AU"/>
        </w:rPr>
      </w:pPr>
    </w:p>
    <w:p w14:paraId="7B4B30FF" w14:textId="0EA3A69E" w:rsidR="009A2141" w:rsidRDefault="009A2141" w:rsidP="005D3E51">
      <w:pPr>
        <w:pBdr>
          <w:bottom w:val="single" w:sz="12" w:space="1" w:color="auto"/>
        </w:pBdr>
        <w:shd w:val="clear" w:color="auto" w:fill="FFFFFF"/>
        <w:spacing w:before="100" w:beforeAutospacing="1" w:after="100" w:afterAutospacing="1" w:line="240" w:lineRule="auto"/>
        <w:rPr>
          <w:rFonts w:ascii="Lato" w:eastAsia="Times New Roman" w:hAnsi="Lato" w:cs="Times New Roman"/>
          <w:sz w:val="24"/>
          <w:szCs w:val="24"/>
          <w:lang w:eastAsia="en-AU"/>
        </w:rPr>
      </w:pPr>
    </w:p>
    <w:p w14:paraId="55EE5501" w14:textId="1559206D" w:rsidR="009A2141" w:rsidRDefault="009A2141" w:rsidP="005D3E51">
      <w:pPr>
        <w:shd w:val="clear" w:color="auto" w:fill="FFFFFF"/>
        <w:spacing w:before="100" w:beforeAutospacing="1" w:after="100" w:afterAutospacing="1" w:line="240" w:lineRule="auto"/>
        <w:rPr>
          <w:rFonts w:ascii="Lato" w:eastAsia="Times New Roman" w:hAnsi="Lato" w:cs="Times New Roman"/>
          <w:sz w:val="24"/>
          <w:szCs w:val="24"/>
          <w:lang w:eastAsia="en-AU"/>
        </w:rPr>
      </w:pPr>
      <w:r>
        <w:rPr>
          <w:rFonts w:ascii="Lato" w:eastAsia="Times New Roman" w:hAnsi="Lato" w:cs="Times New Roman"/>
          <w:sz w:val="24"/>
          <w:szCs w:val="24"/>
          <w:lang w:eastAsia="en-AU"/>
        </w:rPr>
        <w:t xml:space="preserve">The difference between technical reflection, communicative reflection, and transformative reflection: </w:t>
      </w:r>
    </w:p>
    <w:p w14:paraId="54F14B48" w14:textId="54347685" w:rsidR="005F4E97" w:rsidRDefault="009A2141" w:rsidP="005F4E97">
      <w:pPr>
        <w:pStyle w:val="ListParagraph"/>
        <w:numPr>
          <w:ilvl w:val="0"/>
          <w:numId w:val="5"/>
        </w:numPr>
        <w:pBdr>
          <w:bottom w:val="single" w:sz="6" w:space="1" w:color="auto"/>
        </w:pBdr>
        <w:shd w:val="clear" w:color="auto" w:fill="FFFFFF"/>
        <w:spacing w:before="100" w:beforeAutospacing="1" w:after="100" w:afterAutospacing="1" w:line="240" w:lineRule="auto"/>
        <w:rPr>
          <w:rFonts w:ascii="Lato" w:eastAsia="Times New Roman" w:hAnsi="Lato" w:cs="Times New Roman"/>
          <w:sz w:val="24"/>
          <w:szCs w:val="24"/>
          <w:lang w:eastAsia="en-AU"/>
        </w:rPr>
      </w:pPr>
      <w:r>
        <w:rPr>
          <w:rFonts w:ascii="Lato" w:eastAsia="Times New Roman" w:hAnsi="Lato" w:cs="Times New Roman"/>
          <w:sz w:val="24"/>
          <w:szCs w:val="24"/>
          <w:lang w:eastAsia="en-AU"/>
        </w:rPr>
        <w:t>Technical reflection is reflecting on whether you’ve reached your professional goals, mandates and responsibilities. Communicative reflection is expressing what changes need to be made to improve (can be either individual or group reflection), and transformative reflection is putting those changes into practice.</w:t>
      </w:r>
    </w:p>
    <w:p w14:paraId="7BB3A687" w14:textId="77777777" w:rsidR="005F4E97" w:rsidRPr="005F4E97" w:rsidRDefault="005F4E97" w:rsidP="005F4E97">
      <w:pPr>
        <w:pBdr>
          <w:bottom w:val="single" w:sz="6" w:space="1" w:color="auto"/>
        </w:pBdr>
        <w:shd w:val="clear" w:color="auto" w:fill="FFFFFF"/>
        <w:spacing w:before="100" w:beforeAutospacing="1" w:after="100" w:afterAutospacing="1" w:line="240" w:lineRule="auto"/>
        <w:ind w:left="360"/>
        <w:rPr>
          <w:rFonts w:ascii="Lato" w:eastAsia="Times New Roman" w:hAnsi="Lato" w:cs="Times New Roman"/>
          <w:sz w:val="24"/>
          <w:szCs w:val="24"/>
          <w:lang w:eastAsia="en-AU"/>
        </w:rPr>
      </w:pPr>
    </w:p>
    <w:p w14:paraId="39D6D310" w14:textId="77777777" w:rsidR="005F4E97" w:rsidRPr="005F4E97" w:rsidRDefault="005F4E97" w:rsidP="005F4E97">
      <w:pPr>
        <w:shd w:val="clear" w:color="auto" w:fill="FFFFFF"/>
        <w:spacing w:before="180" w:after="180" w:line="240" w:lineRule="auto"/>
        <w:rPr>
          <w:rFonts w:ascii="Lato" w:eastAsia="Times New Roman" w:hAnsi="Lato" w:cs="Times New Roman"/>
          <w:color w:val="2D3B45"/>
          <w:sz w:val="24"/>
          <w:szCs w:val="24"/>
          <w:lang w:eastAsia="en-AU"/>
        </w:rPr>
      </w:pPr>
      <w:r w:rsidRPr="005F4E97">
        <w:rPr>
          <w:rFonts w:ascii="Lato" w:eastAsia="Times New Roman" w:hAnsi="Lato" w:cs="Times New Roman"/>
          <w:color w:val="2D3B45"/>
          <w:sz w:val="24"/>
          <w:szCs w:val="24"/>
          <w:lang w:eastAsia="en-AU"/>
        </w:rPr>
        <w:lastRenderedPageBreak/>
        <w:t xml:space="preserve">So </w:t>
      </w:r>
      <w:proofErr w:type="spellStart"/>
      <w:r w:rsidRPr="005F4E97">
        <w:rPr>
          <w:rFonts w:ascii="Lato" w:eastAsia="Times New Roman" w:hAnsi="Lato" w:cs="Times New Roman"/>
          <w:color w:val="2D3B45"/>
          <w:sz w:val="24"/>
          <w:szCs w:val="24"/>
          <w:lang w:eastAsia="en-AU"/>
        </w:rPr>
        <w:t>lets</w:t>
      </w:r>
      <w:proofErr w:type="spellEnd"/>
      <w:r w:rsidRPr="005F4E97">
        <w:rPr>
          <w:rFonts w:ascii="Lato" w:eastAsia="Times New Roman" w:hAnsi="Lato" w:cs="Times New Roman"/>
          <w:color w:val="2D3B45"/>
          <w:sz w:val="24"/>
          <w:szCs w:val="24"/>
          <w:lang w:eastAsia="en-AU"/>
        </w:rPr>
        <w:t xml:space="preserve"> look at the identifiers first and then move on to examples of reflective writing.</w:t>
      </w:r>
    </w:p>
    <w:p w14:paraId="016BE60E" w14:textId="77777777" w:rsidR="005F4E97" w:rsidRPr="005F4E97" w:rsidRDefault="005F4E97" w:rsidP="005F4E97">
      <w:pPr>
        <w:shd w:val="clear" w:color="auto" w:fill="FFFFFF"/>
        <w:spacing w:before="180" w:after="180" w:line="240" w:lineRule="auto"/>
        <w:rPr>
          <w:rFonts w:ascii="Lato" w:eastAsia="Times New Roman" w:hAnsi="Lato" w:cs="Times New Roman"/>
          <w:color w:val="2D3B45"/>
          <w:sz w:val="24"/>
          <w:szCs w:val="24"/>
          <w:lang w:eastAsia="en-AU"/>
        </w:rPr>
      </w:pPr>
      <w:r w:rsidRPr="005F4E97">
        <w:rPr>
          <w:rFonts w:ascii="Lato" w:eastAsia="Times New Roman" w:hAnsi="Lato" w:cs="Times New Roman"/>
          <w:b/>
          <w:bCs/>
          <w:color w:val="993366"/>
          <w:sz w:val="24"/>
          <w:szCs w:val="24"/>
          <w:lang w:eastAsia="en-AU"/>
        </w:rPr>
        <w:t>Recount: descriptive writing:   </w:t>
      </w:r>
      <w:r w:rsidRPr="005F4E97">
        <w:rPr>
          <w:rFonts w:ascii="Lato" w:eastAsia="Times New Roman" w:hAnsi="Lato" w:cs="Times New Roman"/>
          <w:b/>
          <w:bCs/>
          <w:color w:val="2D3B45"/>
          <w:sz w:val="24"/>
          <w:szCs w:val="24"/>
          <w:lang w:eastAsia="en-AU"/>
        </w:rPr>
        <w:t>        </w:t>
      </w:r>
    </w:p>
    <w:p w14:paraId="23656760" w14:textId="77777777" w:rsidR="005F4E97" w:rsidRPr="005F4E97" w:rsidRDefault="005F4E97" w:rsidP="005F4E97">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AU"/>
        </w:rPr>
      </w:pPr>
      <w:r w:rsidRPr="005F4E97">
        <w:rPr>
          <w:rFonts w:ascii="Lato" w:eastAsia="Times New Roman" w:hAnsi="Lato" w:cs="Times New Roman"/>
          <w:color w:val="2D3B45"/>
          <w:sz w:val="24"/>
          <w:szCs w:val="24"/>
          <w:lang w:eastAsia="en-AU"/>
        </w:rPr>
        <w:t>Not reflective – description of  events/interactions/experiences (what we call the critical incident).</w:t>
      </w:r>
    </w:p>
    <w:p w14:paraId="043BA1E0" w14:textId="77777777" w:rsidR="005F4E97" w:rsidRPr="005F4E97" w:rsidRDefault="005F4E97" w:rsidP="005F4E97">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AU"/>
        </w:rPr>
      </w:pPr>
      <w:r w:rsidRPr="005F4E97">
        <w:rPr>
          <w:rFonts w:ascii="Lato" w:eastAsia="Times New Roman" w:hAnsi="Lato" w:cs="Times New Roman"/>
          <w:color w:val="2D3B45"/>
          <w:sz w:val="24"/>
          <w:szCs w:val="24"/>
          <w:lang w:eastAsia="en-AU"/>
        </w:rPr>
        <w:t>No attempt to provide reasons or justifications.</w:t>
      </w:r>
    </w:p>
    <w:p w14:paraId="7EBDBEBD" w14:textId="77777777" w:rsidR="005F4E97" w:rsidRPr="005F4E97" w:rsidRDefault="005F4E97" w:rsidP="005F4E97">
      <w:pPr>
        <w:shd w:val="clear" w:color="auto" w:fill="FFFFFF"/>
        <w:spacing w:before="180" w:after="180" w:line="240" w:lineRule="auto"/>
        <w:rPr>
          <w:rFonts w:ascii="Lato" w:eastAsia="Times New Roman" w:hAnsi="Lato" w:cs="Times New Roman"/>
          <w:color w:val="2D3B45"/>
          <w:sz w:val="24"/>
          <w:szCs w:val="24"/>
          <w:lang w:eastAsia="en-AU"/>
        </w:rPr>
      </w:pPr>
      <w:r w:rsidRPr="005F4E97">
        <w:rPr>
          <w:rFonts w:ascii="Lato" w:eastAsia="Times New Roman" w:hAnsi="Lato" w:cs="Times New Roman"/>
          <w:color w:val="2D3B45"/>
          <w:sz w:val="24"/>
          <w:szCs w:val="24"/>
          <w:lang w:eastAsia="en-AU"/>
        </w:rPr>
        <w:t> </w:t>
      </w:r>
      <w:r w:rsidRPr="005F4E97">
        <w:rPr>
          <w:rFonts w:ascii="Lato" w:eastAsia="Times New Roman" w:hAnsi="Lato" w:cs="Times New Roman"/>
          <w:b/>
          <w:bCs/>
          <w:color w:val="993366"/>
          <w:sz w:val="24"/>
          <w:szCs w:val="24"/>
          <w:lang w:eastAsia="en-AU"/>
        </w:rPr>
        <w:t>Descriptive/Technical  (Ends/Means) Reflection:</w:t>
      </w:r>
    </w:p>
    <w:p w14:paraId="504B4F3C" w14:textId="77777777" w:rsidR="005F4E97" w:rsidRPr="005F4E97" w:rsidRDefault="005F4E97" w:rsidP="005F4E97">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AU"/>
        </w:rPr>
      </w:pPr>
      <w:r w:rsidRPr="005F4E97">
        <w:rPr>
          <w:rFonts w:ascii="Lato" w:eastAsia="Times New Roman" w:hAnsi="Lato" w:cs="Times New Roman"/>
          <w:color w:val="2D3B45"/>
          <w:sz w:val="24"/>
          <w:szCs w:val="24"/>
          <w:lang w:eastAsia="en-AU"/>
        </w:rPr>
        <w:t xml:space="preserve">Some attempt to provide reason(s) or justification(s) for the critical incident, however in a descriptive or </w:t>
      </w:r>
      <w:proofErr w:type="spellStart"/>
      <w:r w:rsidRPr="005F4E97">
        <w:rPr>
          <w:rFonts w:ascii="Lato" w:eastAsia="Times New Roman" w:hAnsi="Lato" w:cs="Times New Roman"/>
          <w:color w:val="2D3B45"/>
          <w:sz w:val="24"/>
          <w:szCs w:val="24"/>
          <w:lang w:eastAsia="en-AU"/>
        </w:rPr>
        <w:t>reportive</w:t>
      </w:r>
      <w:proofErr w:type="spellEnd"/>
      <w:r w:rsidRPr="005F4E97">
        <w:rPr>
          <w:rFonts w:ascii="Lato" w:eastAsia="Times New Roman" w:hAnsi="Lato" w:cs="Times New Roman"/>
          <w:color w:val="2D3B45"/>
          <w:sz w:val="24"/>
          <w:szCs w:val="24"/>
          <w:lang w:eastAsia="en-AU"/>
        </w:rPr>
        <w:t xml:space="preserve"> manner.</w:t>
      </w:r>
    </w:p>
    <w:p w14:paraId="742B88AF" w14:textId="77777777" w:rsidR="005F4E97" w:rsidRPr="005F4E97" w:rsidRDefault="005F4E97" w:rsidP="005F4E97">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AU"/>
        </w:rPr>
      </w:pPr>
      <w:r w:rsidRPr="005F4E97">
        <w:rPr>
          <w:rFonts w:ascii="Lato" w:eastAsia="Times New Roman" w:hAnsi="Lato" w:cs="Times New Roman"/>
          <w:color w:val="000000"/>
          <w:sz w:val="24"/>
          <w:szCs w:val="24"/>
          <w:lang w:eastAsia="en-AU"/>
        </w:rPr>
        <w:t>N</w:t>
      </w:r>
      <w:r w:rsidRPr="005F4E97">
        <w:rPr>
          <w:rFonts w:ascii="Lato" w:eastAsia="Times New Roman" w:hAnsi="Lato" w:cs="Times New Roman"/>
          <w:color w:val="2D3B45"/>
          <w:sz w:val="24"/>
          <w:szCs w:val="24"/>
          <w:lang w:eastAsia="en-AU"/>
        </w:rPr>
        <w:t>o evidence of ‘dialogue with self or others’ to </w:t>
      </w:r>
      <w:r w:rsidRPr="005F4E97">
        <w:rPr>
          <w:rFonts w:ascii="Lato" w:eastAsia="Times New Roman" w:hAnsi="Lato" w:cs="Times New Roman"/>
          <w:i/>
          <w:iCs/>
          <w:color w:val="2D3B45"/>
          <w:sz w:val="24"/>
          <w:szCs w:val="24"/>
          <w:lang w:eastAsia="en-AU"/>
        </w:rPr>
        <w:t>unpack </w:t>
      </w:r>
      <w:r w:rsidRPr="005F4E97">
        <w:rPr>
          <w:rFonts w:ascii="Lato" w:eastAsia="Times New Roman" w:hAnsi="Lato" w:cs="Times New Roman"/>
          <w:color w:val="2D3B45"/>
          <w:sz w:val="24"/>
          <w:szCs w:val="24"/>
          <w:lang w:eastAsia="en-AU"/>
        </w:rPr>
        <w:t>the incident.</w:t>
      </w:r>
    </w:p>
    <w:p w14:paraId="4527A440" w14:textId="77777777" w:rsidR="005F4E97" w:rsidRPr="005F4E97" w:rsidRDefault="005F4E97" w:rsidP="005F4E97">
      <w:pPr>
        <w:shd w:val="clear" w:color="auto" w:fill="FFFFFF"/>
        <w:spacing w:before="180" w:after="180" w:line="240" w:lineRule="auto"/>
        <w:rPr>
          <w:rFonts w:ascii="Lato" w:eastAsia="Times New Roman" w:hAnsi="Lato" w:cs="Times New Roman"/>
          <w:color w:val="2D3B45"/>
          <w:sz w:val="24"/>
          <w:szCs w:val="24"/>
          <w:lang w:eastAsia="en-AU"/>
        </w:rPr>
      </w:pPr>
      <w:r w:rsidRPr="005F4E97">
        <w:rPr>
          <w:rFonts w:ascii="Lato" w:eastAsia="Times New Roman" w:hAnsi="Lato" w:cs="Times New Roman"/>
          <w:color w:val="993366"/>
          <w:sz w:val="24"/>
          <w:szCs w:val="24"/>
          <w:lang w:eastAsia="en-AU"/>
        </w:rPr>
        <w:t> </w:t>
      </w:r>
      <w:r w:rsidRPr="005F4E97">
        <w:rPr>
          <w:rFonts w:ascii="Lato" w:eastAsia="Times New Roman" w:hAnsi="Lato" w:cs="Times New Roman"/>
          <w:b/>
          <w:bCs/>
          <w:color w:val="993366"/>
          <w:sz w:val="24"/>
          <w:szCs w:val="24"/>
          <w:lang w:eastAsia="en-AU"/>
        </w:rPr>
        <w:t>Communicative/Hermeneutic/Dialogic Reflection: </w:t>
      </w:r>
    </w:p>
    <w:p w14:paraId="1CD4FCB3" w14:textId="77777777" w:rsidR="005F4E97" w:rsidRPr="005F4E97" w:rsidRDefault="005F4E97" w:rsidP="005F4E97">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AU"/>
        </w:rPr>
      </w:pPr>
      <w:r w:rsidRPr="005F4E97">
        <w:rPr>
          <w:rFonts w:ascii="Lato" w:eastAsia="Times New Roman" w:hAnsi="Lato" w:cs="Times New Roman"/>
          <w:color w:val="2D3B45"/>
          <w:sz w:val="24"/>
          <w:szCs w:val="24"/>
          <w:lang w:eastAsia="en-AU"/>
        </w:rPr>
        <w:t>Demonstrates a ‘stepping back’ from the critical incident. This leads to a different level of thinking (mulling) about the critical incident, typically including a conversation with self or others, to explore and re-frame the incident from different angles or perspectives. You may identify possible alternative outcomes or explanations and/or hypothesise about possible consequences of different actions.</w:t>
      </w:r>
    </w:p>
    <w:p w14:paraId="31EF2383" w14:textId="77777777" w:rsidR="005F4E97" w:rsidRPr="005F4E97" w:rsidRDefault="005F4E97" w:rsidP="005F4E97">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AU"/>
        </w:rPr>
      </w:pPr>
      <w:r w:rsidRPr="005F4E97">
        <w:rPr>
          <w:rFonts w:ascii="Lato" w:eastAsia="Times New Roman" w:hAnsi="Lato" w:cs="Times New Roman"/>
          <w:color w:val="2D3B45"/>
          <w:sz w:val="24"/>
          <w:szCs w:val="24"/>
          <w:lang w:eastAsia="en-AU"/>
        </w:rPr>
        <w:t>Such reflection is integrative of different factors/perspectives and more analytical in nature.</w:t>
      </w:r>
    </w:p>
    <w:p w14:paraId="3E32332E" w14:textId="77777777" w:rsidR="005F4E97" w:rsidRPr="005F4E97" w:rsidRDefault="005F4E97" w:rsidP="005F4E97">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AU"/>
        </w:rPr>
      </w:pPr>
      <w:r w:rsidRPr="005F4E97">
        <w:rPr>
          <w:rFonts w:ascii="Lato" w:eastAsia="Times New Roman" w:hAnsi="Lato" w:cs="Times New Roman"/>
          <w:color w:val="2D3B45"/>
          <w:sz w:val="24"/>
          <w:szCs w:val="24"/>
          <w:lang w:eastAsia="en-AU"/>
        </w:rPr>
        <w:t>Such reflection, however, only considers the </w:t>
      </w:r>
      <w:r w:rsidRPr="005F4E97">
        <w:rPr>
          <w:rFonts w:ascii="Lato" w:eastAsia="Times New Roman" w:hAnsi="Lato" w:cs="Times New Roman"/>
          <w:b/>
          <w:bCs/>
          <w:color w:val="993366"/>
          <w:sz w:val="24"/>
          <w:szCs w:val="24"/>
          <w:lang w:eastAsia="en-AU"/>
        </w:rPr>
        <w:t>immediate</w:t>
      </w:r>
      <w:r w:rsidRPr="005F4E97">
        <w:rPr>
          <w:rFonts w:ascii="Lato" w:eastAsia="Times New Roman" w:hAnsi="Lato" w:cs="Times New Roman"/>
          <w:b/>
          <w:bCs/>
          <w:color w:val="2D3B45"/>
          <w:sz w:val="24"/>
          <w:szCs w:val="24"/>
          <w:lang w:eastAsia="en-AU"/>
        </w:rPr>
        <w:t> </w:t>
      </w:r>
      <w:r w:rsidRPr="005F4E97">
        <w:rPr>
          <w:rFonts w:ascii="Lato" w:eastAsia="Times New Roman" w:hAnsi="Lato" w:cs="Times New Roman"/>
          <w:color w:val="2D3B45"/>
          <w:sz w:val="24"/>
          <w:szCs w:val="24"/>
          <w:lang w:eastAsia="en-AU"/>
        </w:rPr>
        <w:t>actors, context and/or site of the critical incident.</w:t>
      </w:r>
    </w:p>
    <w:p w14:paraId="26E23657" w14:textId="77777777" w:rsidR="005F4E97" w:rsidRPr="005F4E97" w:rsidRDefault="005F4E97" w:rsidP="005F4E97">
      <w:pPr>
        <w:shd w:val="clear" w:color="auto" w:fill="FFFFFF"/>
        <w:spacing w:before="180" w:after="180" w:line="240" w:lineRule="auto"/>
        <w:rPr>
          <w:rFonts w:ascii="Lato" w:eastAsia="Times New Roman" w:hAnsi="Lato" w:cs="Times New Roman"/>
          <w:color w:val="2D3B45"/>
          <w:sz w:val="24"/>
          <w:szCs w:val="24"/>
          <w:lang w:eastAsia="en-AU"/>
        </w:rPr>
      </w:pPr>
      <w:r w:rsidRPr="005F4E97">
        <w:rPr>
          <w:rFonts w:ascii="Lato" w:eastAsia="Times New Roman" w:hAnsi="Lato" w:cs="Times New Roman"/>
          <w:color w:val="2D3B45"/>
          <w:sz w:val="24"/>
          <w:szCs w:val="24"/>
          <w:lang w:eastAsia="en-AU"/>
        </w:rPr>
        <w:t> </w:t>
      </w:r>
      <w:r w:rsidRPr="005F4E97">
        <w:rPr>
          <w:rFonts w:ascii="Lato" w:eastAsia="Times New Roman" w:hAnsi="Lato" w:cs="Times New Roman"/>
          <w:b/>
          <w:bCs/>
          <w:color w:val="993366"/>
          <w:sz w:val="24"/>
          <w:szCs w:val="24"/>
          <w:lang w:eastAsia="en-AU"/>
        </w:rPr>
        <w:t>Critical Reflection:</w:t>
      </w:r>
    </w:p>
    <w:p w14:paraId="4F4B7E26" w14:textId="77777777" w:rsidR="005F4E97" w:rsidRPr="005F4E97" w:rsidRDefault="005F4E97" w:rsidP="005F4E97">
      <w:pPr>
        <w:numPr>
          <w:ilvl w:val="0"/>
          <w:numId w:val="9"/>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AU"/>
        </w:rPr>
      </w:pPr>
      <w:r w:rsidRPr="005F4E97">
        <w:rPr>
          <w:rFonts w:ascii="Lato" w:eastAsia="Times New Roman" w:hAnsi="Lato" w:cs="Times New Roman"/>
          <w:color w:val="2D3B45"/>
          <w:sz w:val="24"/>
          <w:szCs w:val="24"/>
          <w:lang w:eastAsia="en-AU"/>
        </w:rPr>
        <w:t>Evidence of </w:t>
      </w:r>
      <w:r w:rsidRPr="005F4E97">
        <w:rPr>
          <w:rFonts w:ascii="Lato" w:eastAsia="Times New Roman" w:hAnsi="Lato" w:cs="Times New Roman"/>
          <w:i/>
          <w:iCs/>
          <w:color w:val="2D3B45"/>
          <w:sz w:val="24"/>
          <w:szCs w:val="24"/>
          <w:lang w:eastAsia="en-AU"/>
        </w:rPr>
        <w:t>Dialogic Reflection</w:t>
      </w:r>
      <w:r w:rsidRPr="005F4E97">
        <w:rPr>
          <w:rFonts w:ascii="Lato" w:eastAsia="Times New Roman" w:hAnsi="Lato" w:cs="Times New Roman"/>
          <w:color w:val="2D3B45"/>
          <w:sz w:val="24"/>
          <w:szCs w:val="24"/>
          <w:lang w:eastAsia="en-AU"/>
        </w:rPr>
        <w:t>, </w:t>
      </w:r>
      <w:r w:rsidRPr="005F4E97">
        <w:rPr>
          <w:rFonts w:ascii="Lato" w:eastAsia="Times New Roman" w:hAnsi="Lato" w:cs="Times New Roman"/>
          <w:b/>
          <w:bCs/>
          <w:color w:val="993366"/>
          <w:sz w:val="24"/>
          <w:szCs w:val="24"/>
          <w:lang w:eastAsia="en-AU"/>
        </w:rPr>
        <w:t>but going beyond</w:t>
      </w:r>
      <w:r w:rsidRPr="005F4E97">
        <w:rPr>
          <w:rFonts w:ascii="Lato" w:eastAsia="Times New Roman" w:hAnsi="Lato" w:cs="Times New Roman"/>
          <w:color w:val="2D3B45"/>
          <w:sz w:val="24"/>
          <w:szCs w:val="24"/>
          <w:lang w:eastAsia="en-AU"/>
        </w:rPr>
        <w:t> to demonstrate awareness of the larger context or conditions that may have a bearing on the critical incident.</w:t>
      </w:r>
    </w:p>
    <w:p w14:paraId="1E3349C7" w14:textId="77777777" w:rsidR="005F4E97" w:rsidRPr="005F4E97" w:rsidRDefault="005F4E97" w:rsidP="005F4E97">
      <w:pPr>
        <w:numPr>
          <w:ilvl w:val="0"/>
          <w:numId w:val="9"/>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AU"/>
        </w:rPr>
      </w:pPr>
      <w:r w:rsidRPr="005F4E97">
        <w:rPr>
          <w:rFonts w:ascii="Lato" w:eastAsia="Times New Roman" w:hAnsi="Lato" w:cs="Times New Roman"/>
          <w:color w:val="2D3B45"/>
          <w:sz w:val="24"/>
          <w:szCs w:val="24"/>
          <w:lang w:eastAsia="en-AU"/>
        </w:rPr>
        <w:t>Explicit evidence of awareness that the critical incident and the reason(s) for its occurrence are not only located in the immediate context but in the wider </w:t>
      </w:r>
      <w:r w:rsidRPr="005F4E97">
        <w:rPr>
          <w:rFonts w:ascii="Lato" w:eastAsia="Times New Roman" w:hAnsi="Lato" w:cs="Times New Roman"/>
          <w:b/>
          <w:bCs/>
          <w:color w:val="993366"/>
          <w:sz w:val="24"/>
          <w:szCs w:val="24"/>
          <w:lang w:eastAsia="en-AU"/>
        </w:rPr>
        <w:t>historical, political, social and economic </w:t>
      </w:r>
      <w:r w:rsidRPr="005F4E97">
        <w:rPr>
          <w:rFonts w:ascii="Lato" w:eastAsia="Times New Roman" w:hAnsi="Lato" w:cs="Times New Roman"/>
          <w:color w:val="2D3B45"/>
          <w:sz w:val="24"/>
          <w:szCs w:val="24"/>
          <w:lang w:eastAsia="en-AU"/>
        </w:rPr>
        <w:t>contexts of the region/state/nation/world:  justice, power, authority</w:t>
      </w:r>
    </w:p>
    <w:p w14:paraId="173DC5A0" w14:textId="6983E5CB" w:rsidR="009A2141" w:rsidRDefault="00F1321A" w:rsidP="005F4E97">
      <w:pPr>
        <w:shd w:val="clear" w:color="auto" w:fill="FFFFFF"/>
        <w:spacing w:before="100" w:beforeAutospacing="1" w:after="100" w:afterAutospacing="1" w:line="240" w:lineRule="auto"/>
      </w:pPr>
      <w:r>
        <w:t>Cooperative education is student driven learning, which increases the need for the student to be self-motivated, proactive, organised and reflective. The use of critical reflection in cooperative education increases the chances of the learning being relevant and meaningful to the student. Therefore the student’s engagement in reflection can assist them in making sense of themselves, their learning experience and preparation for the future.</w:t>
      </w:r>
      <w:r w:rsidRPr="00F1321A">
        <w:t xml:space="preserve"> </w:t>
      </w:r>
    </w:p>
    <w:p w14:paraId="04139B01" w14:textId="7F2E2B4F" w:rsidR="00F1321A" w:rsidRDefault="00F1321A" w:rsidP="005F4E97">
      <w:pPr>
        <w:shd w:val="clear" w:color="auto" w:fill="FFFFFF"/>
        <w:spacing w:before="100" w:beforeAutospacing="1" w:after="100" w:afterAutospacing="1" w:line="240" w:lineRule="auto"/>
      </w:pPr>
    </w:p>
    <w:p w14:paraId="29406D83" w14:textId="14FD1CCA" w:rsidR="00F1321A" w:rsidRDefault="00F1321A" w:rsidP="005F4E97">
      <w:pPr>
        <w:shd w:val="clear" w:color="auto" w:fill="FFFFFF"/>
        <w:spacing w:before="100" w:beforeAutospacing="1" w:after="100" w:afterAutospacing="1" w:line="240" w:lineRule="auto"/>
      </w:pPr>
      <w:r>
        <w:t>Reflection is in-depth review of events</w:t>
      </w:r>
      <w:r w:rsidR="00C8636B">
        <w:t xml:space="preserve"> while reflexivity is finding strategies to question our own attitudes, theories-in-use, values, prejudices, assumptions, and our roles in relation to others.</w:t>
      </w:r>
    </w:p>
    <w:p w14:paraId="4D463AE3" w14:textId="15F13E17" w:rsidR="00C8636B" w:rsidRDefault="00C8636B" w:rsidP="005F4E97">
      <w:pPr>
        <w:shd w:val="clear" w:color="auto" w:fill="FFFFFF"/>
        <w:spacing w:before="100" w:beforeAutospacing="1" w:after="100" w:afterAutospacing="1" w:line="240" w:lineRule="auto"/>
      </w:pPr>
      <w:r>
        <w:lastRenderedPageBreak/>
        <w:t>Reflective practice enables us to wonder at our own world, work, and ourselves by interrogating our assumptions (making the familiar strange) and accepting uncertainty.</w:t>
      </w:r>
    </w:p>
    <w:p w14:paraId="62E7B113" w14:textId="6D8112FF" w:rsidR="00312EF8" w:rsidRDefault="00312EF8" w:rsidP="005F4E97">
      <w:pPr>
        <w:shd w:val="clear" w:color="auto" w:fill="FFFFFF"/>
        <w:spacing w:before="100" w:beforeAutospacing="1" w:after="100" w:afterAutospacing="1" w:line="240" w:lineRule="auto"/>
      </w:pPr>
    </w:p>
    <w:p w14:paraId="0BC2AC76" w14:textId="77777777" w:rsidR="00312EF8" w:rsidRPr="005F4E97" w:rsidRDefault="00312EF8" w:rsidP="005F4E97">
      <w:pPr>
        <w:shd w:val="clear" w:color="auto" w:fill="FFFFFF"/>
        <w:spacing w:before="100" w:beforeAutospacing="1" w:after="100" w:afterAutospacing="1" w:line="240" w:lineRule="auto"/>
        <w:rPr>
          <w:rFonts w:ascii="Lato" w:eastAsia="Times New Roman" w:hAnsi="Lato" w:cs="Times New Roman"/>
          <w:sz w:val="24"/>
          <w:szCs w:val="24"/>
          <w:lang w:eastAsia="en-AU"/>
        </w:rPr>
      </w:pPr>
    </w:p>
    <w:p w14:paraId="19F3CC05" w14:textId="77777777" w:rsidR="005D3E51" w:rsidRPr="005D3E51" w:rsidRDefault="005D3E51" w:rsidP="005D3E51"/>
    <w:sectPr w:rsidR="005D3E51" w:rsidRPr="005D3E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6185"/>
    <w:multiLevelType w:val="multilevel"/>
    <w:tmpl w:val="D938B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6670E"/>
    <w:multiLevelType w:val="multilevel"/>
    <w:tmpl w:val="89FC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C4F3D"/>
    <w:multiLevelType w:val="multilevel"/>
    <w:tmpl w:val="26BE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C675E5"/>
    <w:multiLevelType w:val="multilevel"/>
    <w:tmpl w:val="2C1A5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4D4596"/>
    <w:multiLevelType w:val="hybridMultilevel"/>
    <w:tmpl w:val="FA6EFF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9F227B6"/>
    <w:multiLevelType w:val="hybridMultilevel"/>
    <w:tmpl w:val="783AD6AA"/>
    <w:lvl w:ilvl="0" w:tplc="D2AC9D98">
      <w:numFmt w:val="bullet"/>
      <w:lvlText w:val="-"/>
      <w:lvlJc w:val="left"/>
      <w:pPr>
        <w:ind w:left="720" w:hanging="360"/>
      </w:pPr>
      <w:rPr>
        <w:rFonts w:ascii="Lato" w:eastAsia="Times New Roman" w:hAnsi="Lato"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957499C"/>
    <w:multiLevelType w:val="multilevel"/>
    <w:tmpl w:val="50C06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C935D0"/>
    <w:multiLevelType w:val="multilevel"/>
    <w:tmpl w:val="580E6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7119EB"/>
    <w:multiLevelType w:val="multilevel"/>
    <w:tmpl w:val="E3FC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7"/>
  </w:num>
  <w:num w:numId="4">
    <w:abstractNumId w:val="6"/>
  </w:num>
  <w:num w:numId="5">
    <w:abstractNumId w:val="5"/>
  </w:num>
  <w:num w:numId="6">
    <w:abstractNumId w:val="1"/>
  </w:num>
  <w:num w:numId="7">
    <w:abstractNumId w:val="8"/>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0B3"/>
    <w:rsid w:val="00063A85"/>
    <w:rsid w:val="003000B3"/>
    <w:rsid w:val="00312EF8"/>
    <w:rsid w:val="005B2381"/>
    <w:rsid w:val="005D3E51"/>
    <w:rsid w:val="005F4E97"/>
    <w:rsid w:val="0099531E"/>
    <w:rsid w:val="009A2141"/>
    <w:rsid w:val="00C8636B"/>
    <w:rsid w:val="00EF6DCB"/>
    <w:rsid w:val="00F132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B4462"/>
  <w15:chartTrackingRefBased/>
  <w15:docId w15:val="{97CFCE77-8B92-4085-8CE1-BDEB8D92A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E51"/>
    <w:pPr>
      <w:ind w:left="720"/>
      <w:contextualSpacing/>
    </w:pPr>
  </w:style>
  <w:style w:type="paragraph" w:styleId="NormalWeb">
    <w:name w:val="Normal (Web)"/>
    <w:basedOn w:val="Normal"/>
    <w:uiPriority w:val="99"/>
    <w:semiHidden/>
    <w:unhideWhenUsed/>
    <w:rsid w:val="005F4E9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5F4E97"/>
    <w:rPr>
      <w:b/>
      <w:bCs/>
    </w:rPr>
  </w:style>
  <w:style w:type="character" w:styleId="Emphasis">
    <w:name w:val="Emphasis"/>
    <w:basedOn w:val="DefaultParagraphFont"/>
    <w:uiPriority w:val="20"/>
    <w:qFormat/>
    <w:rsid w:val="005F4E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12620">
      <w:bodyDiv w:val="1"/>
      <w:marLeft w:val="0"/>
      <w:marRight w:val="0"/>
      <w:marTop w:val="0"/>
      <w:marBottom w:val="0"/>
      <w:divBdr>
        <w:top w:val="none" w:sz="0" w:space="0" w:color="auto"/>
        <w:left w:val="none" w:sz="0" w:space="0" w:color="auto"/>
        <w:bottom w:val="none" w:sz="0" w:space="0" w:color="auto"/>
        <w:right w:val="none" w:sz="0" w:space="0" w:color="auto"/>
      </w:divBdr>
    </w:div>
    <w:div w:id="1150633134">
      <w:bodyDiv w:val="1"/>
      <w:marLeft w:val="0"/>
      <w:marRight w:val="0"/>
      <w:marTop w:val="0"/>
      <w:marBottom w:val="0"/>
      <w:divBdr>
        <w:top w:val="none" w:sz="0" w:space="0" w:color="auto"/>
        <w:left w:val="none" w:sz="0" w:space="0" w:color="auto"/>
        <w:bottom w:val="none" w:sz="0" w:space="0" w:color="auto"/>
        <w:right w:val="none" w:sz="0" w:space="0" w:color="auto"/>
      </w:divBdr>
    </w:div>
    <w:div w:id="1297029863">
      <w:bodyDiv w:val="1"/>
      <w:marLeft w:val="0"/>
      <w:marRight w:val="0"/>
      <w:marTop w:val="0"/>
      <w:marBottom w:val="0"/>
      <w:divBdr>
        <w:top w:val="none" w:sz="0" w:space="0" w:color="auto"/>
        <w:left w:val="none" w:sz="0" w:space="0" w:color="auto"/>
        <w:bottom w:val="none" w:sz="0" w:space="0" w:color="auto"/>
        <w:right w:val="none" w:sz="0" w:space="0" w:color="auto"/>
      </w:divBdr>
    </w:div>
    <w:div w:id="159239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3</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Baher Prince Shaker Derias</dc:creator>
  <cp:keywords/>
  <dc:description/>
  <cp:lastModifiedBy>Marian Baher Prince Shaker Derias</cp:lastModifiedBy>
  <cp:revision>4</cp:revision>
  <dcterms:created xsi:type="dcterms:W3CDTF">2022-02-21T10:20:00Z</dcterms:created>
  <dcterms:modified xsi:type="dcterms:W3CDTF">2022-03-19T13:01:00Z</dcterms:modified>
</cp:coreProperties>
</file>