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Name: Shriniketh Kana</w:t>
      </w:r>
    </w:p>
    <w:p>
      <w:r>
        <w:rPr>
          <w:b/>
        </w:rPr>
        <w:t>SRN: PES1UG24CS446</w:t>
      </w:r>
    </w:p>
    <w:p>
      <w:r>
        <w:rPr>
          <w:b/>
        </w:rPr>
        <w:t>Section: H</w:t>
      </w:r>
    </w:p>
    <w:p>
      <w:r>
        <w:rPr>
          <w:b/>
        </w:rPr>
        <w:t>Course: Software Engineering Lab 1</w:t>
      </w:r>
    </w:p>
    <w:p>
      <w:r>
        <w:rPr>
          <w:b/>
        </w:rPr>
        <w:t>Problem Statement #18: Clinical Trial Subject Recruitment Engine</w:t>
      </w:r>
    </w:p>
    <w:p/>
    <w:p>
      <w:r>
        <w:rPr>
          <w:b/>
          <w:sz w:val="26"/>
        </w:rPr>
        <w:t>Exception Flow Document</w:t>
      </w:r>
    </w:p>
    <w:p>
      <w:r>
        <w:rPr>
          <w:b/>
        </w:rPr>
        <w:t>Use Case: UC-03 Check Eligibility</w:t>
      </w:r>
    </w:p>
    <w:p>
      <w:r>
        <w:t>Primary Actor: Clinical Researcher</w:t>
      </w:r>
    </w:p>
    <w:p>
      <w:r>
        <w:t>Secondary Actor: Trial Candidate</w:t>
      </w:r>
    </w:p>
    <w:p>
      <w:r>
        <w:t>Note: The main success scenario for this use case is documented in the Use-Case Flow document. This document lists the exception flows only, that is the error conditions that can stop the normal flow.</w:t>
      </w:r>
    </w:p>
    <w:p>
      <w:r>
        <w:rPr>
          <w:b/>
        </w:rPr>
        <w:t>Preconditions:</w:t>
      </w:r>
    </w:p>
    <w:p>
      <w:r>
        <w:t>1. The Trial Candidate has registered an account (UC-01) and submitted the pre-screening survey (UC-02).</w:t>
      </w:r>
    </w:p>
    <w:p>
      <w:r>
        <w:t>2. The Clinical Researcher is logged in and has access to the eligibility rule engine.</w:t>
      </w:r>
    </w:p>
    <w:p>
      <w:r>
        <w:t>3. At least one active trial protocol with inclusion and exclusion criteria is expected to exist.</w:t>
      </w:r>
    </w:p>
    <w:p>
      <w:r>
        <w:rPr>
          <w:b/>
        </w:rPr>
        <w:t>Postconditions (on exception):</w:t>
      </w:r>
    </w:p>
    <w:p>
      <w:r>
        <w:t>1. No partial or wrong eligibility result is saved and the candidate record stays in a consistent state.</w:t>
      </w:r>
    </w:p>
    <w:p>
      <w:r>
        <w:t>2. The system writes the exception and the reason to the audit trail.</w:t>
      </w:r>
    </w:p>
    <w:p>
      <w:r>
        <w:rPr>
          <w:b/>
        </w:rPr>
        <w:t>Reference Steps of the Main Success Scenario:</w:t>
      </w:r>
    </w:p>
    <w:p>
      <w:r>
        <w:t>1. Clinical Researcher opens the candidate list and selects a candidate.</w:t>
      </w:r>
    </w:p>
    <w:p>
      <w:r>
        <w:t>2. System displays the submitted pre-screening survey for that candidate.</w:t>
      </w:r>
    </w:p>
    <w:p>
      <w:r>
        <w:t>3. Researcher selects the trial protocol to check the candidate against.</w:t>
      </w:r>
    </w:p>
    <w:p>
      <w:r>
        <w:t>4. Researcher clicks the Check Eligibility action.</w:t>
      </w:r>
    </w:p>
    <w:p>
      <w:r>
        <w:t>5. System runs the eligibility rule engine on the survey responses.</w:t>
      </w:r>
    </w:p>
    <w:p>
      <w:r>
        <w:t>6. System stores and displays the eligibility result.</w:t>
      </w:r>
    </w:p>
    <w:p>
      <w:r>
        <w:rPr>
          <w:b/>
        </w:rPr>
        <w:t>Exception Flow E1: Incomplete Survey Data (at step 5)</w:t>
      </w:r>
    </w:p>
    <w:p>
      <w:r>
        <w:t>E1.1. The rule engine detects that one or more mandatory survey fields are empty.</w:t>
      </w:r>
    </w:p>
    <w:p>
      <w:r>
        <w:t>E1.2. System stops the eligibility check and does not store any result.</w:t>
      </w:r>
    </w:p>
    <w:p>
      <w:r>
        <w:t>E1.3. System shows the message that the survey is incomplete and lists the missing fields.</w:t>
      </w:r>
    </w:p>
    <w:p>
      <w:r>
        <w:t>E1.4. System sends the candidate a request to complete the survey (UC-02).</w:t>
      </w:r>
    </w:p>
    <w:p>
      <w:r>
        <w:t>E1.5. Use case ends without an eligibility decision.</w:t>
      </w:r>
    </w:p>
    <w:p>
      <w:r>
        <w:rPr>
          <w:b/>
        </w:rPr>
        <w:t>Exception Flow E2: Eligibility Rule Engine Unavailable (at step 5)</w:t>
      </w:r>
    </w:p>
    <w:p>
      <w:r>
        <w:t>E2.1. System calls the rule engine but does not get a response within the timeout.</w:t>
      </w:r>
    </w:p>
    <w:p>
      <w:r>
        <w:t>E2.2. System retries the call up to two times.</w:t>
      </w:r>
    </w:p>
    <w:p>
      <w:r>
        <w:t>E2.3. If all retries fail, System keeps the candidate status as Pending and does not store a result.</w:t>
      </w:r>
    </w:p>
    <w:p>
      <w:r>
        <w:t>E2.4. System shows the message that the service is not available and asks the researcher to try again later.</w:t>
      </w:r>
    </w:p>
    <w:p>
      <w:r>
        <w:t>E2.5. System logs the failure in the audit trail. Use case ends.</w:t>
      </w:r>
    </w:p>
    <w:p>
      <w:r>
        <w:rPr>
          <w:b/>
        </w:rPr>
        <w:t>Exception Flow E3: No Active Trial Protocol Configured (at step 3)</w:t>
      </w:r>
    </w:p>
    <w:p>
      <w:r>
        <w:t>E3.1. The researcher opens the trial list but no active protocol with criteria is found.</w:t>
      </w:r>
    </w:p>
    <w:p>
      <w:r>
        <w:t>E3.2. System disables the Check Eligibility action.</w:t>
      </w:r>
    </w:p>
    <w:p>
      <w:r>
        <w:t>E3.3. System shows the message that no active trial is configured and asks an admin to add one.</w:t>
      </w:r>
    </w:p>
    <w:p>
      <w:r>
        <w:t>E3.4. Use case ends without an eligibility decision.</w:t>
      </w:r>
    </w:p>
    <w:p>
      <w:r>
        <w:rPr>
          <w:b/>
        </w:rPr>
        <w:t>Exception Flow E4: Duplicate Candidate Record (at step 1)</w:t>
      </w:r>
    </w:p>
    <w:p>
      <w:r>
        <w:t>E4.1. System finds more than one record with the same candidate identity while opening the profile.</w:t>
      </w:r>
    </w:p>
    <w:p>
      <w:r>
        <w:t>E4.2. System blocks the eligibility check to avoid a wrong result.</w:t>
      </w:r>
    </w:p>
    <w:p>
      <w:r>
        <w:t>E4.3. System shows the message that a duplicate record exists and asks the researcher to merge or pick the correct record.</w:t>
      </w:r>
    </w:p>
    <w:p>
      <w:r>
        <w:t>E4.4. After the researcher resolves the duplicate, the main success scenario can start again from step 1.</w:t>
      </w:r>
    </w:p>
    <w:p>
      <w:r>
        <w:rPr>
          <w:b/>
        </w:rPr>
        <w:t>Exception Flow E5: Researcher Session Timeout (any step)</w:t>
      </w:r>
    </w:p>
    <w:p>
      <w:r>
        <w:t>E5.1. The researcher session expires while the eligibility check is in progress.</w:t>
      </w:r>
    </w:p>
    <w:p>
      <w:r>
        <w:t>E5.2. System cancels the current operation and does not save any partial result.</w:t>
      </w:r>
    </w:p>
    <w:p>
      <w:r>
        <w:t>E5.3. System redirects the researcher to the login page.</w:t>
      </w:r>
    </w:p>
    <w:p>
      <w:r>
        <w:t>E5.4. After a fresh login the researcher restarts the use case from step 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