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虚构富阳验收劳动者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以下全部为软件演示的虚构情况。陈虚构在虚构青禾有限公司从事示例工作，双方约定月工资3000元。虚构单位尚未支付一个月工资，双方协商未果，故提出上述请求。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