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虚构测试案号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虚构测试来源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仅用于版式测试，不代表真实证据。仅用于版式测试，不代表真实证据。仅用于版式测试，不代表真实证据。仅用于版式测试，不代表真实证据。仅用于版式测试，不代表真实证据。仅用于版式测试，不代表真实证据。</w:t>
            </w:r>
          </w:p>
        </w:tc>
      </w:tr>
      <w:tr w:rsidR="001141FC" w:rsidRPr="001141FC" w14:paraId="141DF0F9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95F5F4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247" w:type="pct"/>
            <w:gridSpan w:val="2"/>
            <w:vAlign w:val="center"/>
          </w:tcPr>
          <w:p w14:paraId="6ABE69E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虚构测试工资记录</w:t>
            </w:r>
          </w:p>
        </w:tc>
        <w:tc>
          <w:tcPr>
            <w:tcW w:w="845" w:type="pct"/>
            <w:vAlign w:val="center"/>
          </w:tcPr>
          <w:p w14:paraId="7858E8B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/>
          </w:p>
        </w:tc>
        <w:tc>
          <w:tcPr>
            <w:tcW w:w="1072" w:type="pct"/>
            <w:vAlign w:val="center"/>
          </w:tcPr>
          <w:p w14:paraId="00F8777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/>
          </w:p>
        </w:tc>
        <w:tc>
          <w:tcPr>
            <w:tcW w:w="1449" w:type="pct"/>
            <w:vAlign w:val="center"/>
          </w:tcPr>
          <w:p w14:paraId="4D5DCB3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/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2026年10月30日</w:t>
            </w: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