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A607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7EBA1F66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30CE369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553897C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申请人姓名：虚构湘江新区测试甲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0B4DC52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210D87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性别：女    出生年月日：1990年1月2日    职业：虚构测试职员    民族：汉族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140E292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191DE69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住所：虚构测试住所一号    邮编：    电话：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2544DF2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E4E84A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工作单位：虚构工作单位    邮编：    电话：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57E8418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E32A4C7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被申请人名称：虚构湘江新区测试公司乙</w:t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</w:p>
        </w:tc>
      </w:tr>
      <w:tr w:rsidR="00755404" w14:paraId="051FDD7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427C792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住所：虚构单位住所二号    邮编：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19EE5478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3281001E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法定代表人（或主要负责人）：虚构负责人丙    职务：测试负责人    电话：</w:t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683B2E" w14:paraId="01D12E81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672B43B4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人力资源管理部门负责人：虚构联系人丁    职务：虚构测试职员    电话：</w:t>
            </w:r>
            <w:r w:rsidR="008F22DB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65EED7F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0F1C3B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2E37F23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6E0195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C5A0F1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35343BA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210C824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600A02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请求支付虚构测试工资100元。</w:t>
            </w:r>
          </w:p>
        </w:tc>
      </w:tr>
      <w:tr w:rsidR="00755404" w14:paraId="24C6CEC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7EEF1F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2. 请求支付虚构测试补偿200元。</w:t>
            </w:r>
          </w:p>
        </w:tc>
      </w:tr>
      <w:tr w:rsidR="00755404" w14:paraId="3503E37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815BD17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3513F30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1390F7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本文件全部内容均为软件排版测试虚构示例，不用于真实仲裁。申请人与被申请人的名称、地址、日期、金额和证据均为虚构，仅用于检查本区自己官方表格转换副本的换行及分页。本文件全部内容均为软件排版测试虚构示例，不用于真实仲裁。申请人与被申请人的名称、地址、日期、金额和证据均为虚构，仅用于检查本区自己官方表格转换副本的换行及分页。</w:t>
            </w:r>
          </w:p>
        </w:tc>
      </w:tr>
      <w:tr w:rsidR="00755404" w14:paraId="67ADB81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0EAAEE0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虚构湘江新区测试仲裁委员会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46437442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  <w:br/>
              <w:t xml:space="preserve">　　　　　　　　　　  　  　　　申请人： </w:t>
              <w:br/>
              <w:t xml:space="preserve">　　　　　　　　　　　　　　　　</w:t>
              <w:br/>
              <w:t xml:space="preserve">　　　　　　　　　　　　 　         2026年 10月 29日 </w:t>
              <w:br/>
              <w:t xml:space="preserve">附：申请书副本      份。 </w:t>
              <w:br/>
              <w:t xml:space="preserve">    </w:t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24CFDA40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54F4991F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46A32C3A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7CE49179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3F1FF29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7BD17A" w14:textId="77777777" w:rsidR="00755404" w:rsidRDefault="00F51F05" w:rsidP="00461E30">
            <w:pPr>
              <w:keepNext/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0EFD2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47AB3AD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虚构测试证据甲；来源：虚构测试保存材料；证明目的：仅用于测试本表附随证据说明区域。</w:t>
            </w:r>
          </w:p>
        </w:tc>
      </w:tr>
      <w:tr w:rsidR="00755404" w14:paraId="03D9A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1FDD322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2. 虚构测试证据乙；来源：虚构测试保存材料；证明目的：用于核对第二条证据的完整换行。</w:t>
            </w:r>
          </w:p>
        </w:tc>
      </w:tr>
    </w:tbl>
    <w:p w14:paraId="2F037317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6512" w14:textId="77777777" w:rsidR="00FF039E" w:rsidRDefault="00FF039E">
      <w:r>
        <w:separator/>
      </w:r>
    </w:p>
  </w:endnote>
  <w:endnote w:type="continuationSeparator" w:id="0">
    <w:p w14:paraId="23442FF1" w14:textId="77777777" w:rsidR="00FF039E" w:rsidRDefault="00FF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90C4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4558E70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D0DA4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EFC5" w14:textId="77777777" w:rsidR="00FF039E" w:rsidRDefault="00FF039E">
      <w:r>
        <w:separator/>
      </w:r>
    </w:p>
  </w:footnote>
  <w:footnote w:type="continuationSeparator" w:id="0">
    <w:p w14:paraId="163D8A45" w14:textId="77777777" w:rsidR="00FF039E" w:rsidRDefault="00FF0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5262F"/>
    <w:rsid w:val="003602E0"/>
    <w:rsid w:val="00381671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8012A"/>
    <w:rsid w:val="008F22DB"/>
    <w:rsid w:val="009213A0"/>
    <w:rsid w:val="00972041"/>
    <w:rsid w:val="009A6DAB"/>
    <w:rsid w:val="00BD082F"/>
    <w:rsid w:val="00BF5119"/>
    <w:rsid w:val="00F51F05"/>
    <w:rsid w:val="00FF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DBDA8"/>
  <w15:chartTrackingRefBased/>
  <w15:docId w15:val="{E2758EC9-7CBF-417C-9695-7E1C578D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2026-10-29T09:21:00Z</cp:lastPrinted>
  <dcterms:created xsi:type="dcterms:W3CDTF">2026-10-29T09:21:00Z</dcterms:created>
  <dcterms:modified xsi:type="dcterms:W3CDTF">2026-10-29T09:21:00Z</dcterms:modified>
</cp:coreProperties>
</file>