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虚构平潭证据1：测试测试测试测试测试测试测试测试测试测试测试测试测试测试测试测试测试测试测试测试测试测试测试测试测试测试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虚构平潭证明对象1：仅测试自身表格，不是实际证据。仅测试自身表格，不是实际证据。仅测试自身表格，不是实际证据。仅测试自身表格，不是实际证据。仅测试自身表格，不是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虚构页码1：示例示例示例示例示例示例示例示例示例示例示例示例示例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虚构平潭证据2：测试测试测试测试测试测试测试测试测试测试测试测试测试测试测试测试测试测试测试测试测试测试测试测试测试测试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虚构平潭证明对象2：仅测试自身表格，不是实际证据。仅测试自身表格，不是实际证据。仅测试自身表格，不是实际证据。仅测试自身表格，不是实际证据。仅测试自身表格，不是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虚构页码2：示例示例示例示例示例示例示例示例示例示例示例示例示例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虚构平潭证据3：测试测试测试测试测试测试测试测试测试测试测试测试测试测试测试测试测试测试测试测试测试测试测试测试测试测试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虚构平潭证明对象3：仅测试自身表格，不是实际证据。仅测试自身表格，不是实际证据。仅测试自身表格，不是实际证据。仅测试自身表格，不是实际证据。仅测试自身表格，不是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虚构页码3：示例示例示例示例示例示例示例示例示例示例示例示例示例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虚构平潭证据4：测试测试测试测试测试测试测试测试测试测试测试测试测试测试测试测试测试测试测试测试测试测试测试测试测试测试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虚构平潭证明对象4：仅测试自身表格，不是实际证据。仅测试自身表格，不是实际证据。仅测试自身表格，不是实际证据。仅测试自身表格，不是实际证据。仅测试自身表格，不是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虚构页码4：示例示例示例示例示例示例示例示例示例示例示例示例示例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虚构平潭证据5：测试测试测试测试测试测试测试测试测试测试测试测试测试测试测试测试测试测试测试测试测试测试测试测试测试测试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虚构平潭证明对象5：仅测试自身表格，不是实际证据。仅测试自身表格，不是实际证据。仅测试自身表格，不是实际证据。仅测试自身表格，不是实际证据。仅测试自身表格，不是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虚构页码5：示例示例示例示例示例示例示例示例示例示例示例示例示例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虚构平潭证据6：测试测试测试测试测试测试测试测试测试测试测试测试测试测试测试测试测试测试测试测试测试测试测试测试测试测试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虚构平潭证明对象6：仅测试自身表格，不是实际证据。仅测试自身表格，不是实际证据。仅测试自身表格，不是实际证据。仅测试自身表格，不是实际证据。仅测试自身表格，不是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虚构页码6：示例示例示例示例示例示例示例示例示例示例示例示例示例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虚构平潭证据7：测试测试测试测试测试测试测试测试测试测试测试测试测试测试测试测试测试测试测试测试测试测试测试测试测试测试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虚构平潭证明对象7：仅测试自身表格，不是实际证据。仅测试自身表格，不是实际证据。仅测试自身表格，不是实际证据。仅测试自身表格，不是实际证据。仅测试自身表格，不是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虚构页码7：示例示例示例示例示例示例示例示例示例示例示例示例示例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虚构平潭证据8：测试测试测试测试测试测试测试测试测试测试测试测试测试测试测试测试测试测试测试测试测试测试测试测试测试测试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原件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虚构平潭证明对象8：仅测试自身表格，不是实际证据。仅测试自身表格，不是实际证据。仅测试自身表格，不是实际证据。仅测试自身表格，不是实际证据。仅测试自身表格，不是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虚构页码8：示例示例示例示例示例示例示例示例示例示例示例示例示例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虚构平潭证据9：测试测试测试测试测试测试测试测试测试测试测试测试测试测试测试测试测试测试测试测试测试测试测试测试测试测试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虚构平潭证明对象9：仅测试自身表格，不是实际证据。仅测试自身表格，不是实际证据。仅测试自身表格，不是实际证据。仅测试自身表格，不是实际证据。仅测试自身表格，不是</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虚构页码9：示例示例示例示例示例示例示例示例示例示例示例示例示例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9份（组） 45页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