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F6E56"/>
          <w:sz w:val="44"/>
          <w:szCs w:val="44"/>
        </w:rPr>
        <w:t xml:space="preserve">Day 10 — CSV and JSON Fluency</w:t>
      </w:r>
    </w:p>
    <w:p>
      <w:pPr>
        <w:spacing w:after="360"/>
      </w:pPr>
      <w:r>
        <w:rPr>
          <w:i/>
          <w:iCs/>
          <w:color w:val="5A5A5A"/>
          <w:sz w:val="22"/>
          <w:szCs w:val="22"/>
        </w:rPr>
        <w:t xml:space="preserve">DictReader, json round-trips, atomic writes, and config files · Python Mastery / PyB</w:t>
      </w:r>
    </w:p>
    <w:p>
      <w:pPr>
        <w:spacing w:after="240"/>
      </w:pPr>
      <w:r>
        <w:rPr>
          <w:i/>
          <w:iCs/>
          <w:color w:val="5A5A5A"/>
          <w:sz w:val="21"/>
          <w:szCs w:val="21"/>
        </w:rPr>
        <w:t xml:space="preserve">A worked walkthrough built from a working session. Every section explains a line that appears in the final script, plus the failure it prevents. Read straight through the first time; afterwards use Appendix C to test recall.</w:t>
      </w:r>
    </w:p>
    <w:p>
      <w:pPr>
        <w:pStyle w:val="Heading1"/>
        <w:pBdr>
          <w:bottom w:val="single" w:color="0F6E56" w:sz="6" w:space="4"/>
        </w:pBdr>
        <w:spacing w:after="160" w:before="400"/>
      </w:pPr>
      <w:r>
        <w:rPr>
          <w:b/>
          <w:bCs/>
          <w:color w:val="0F6E56"/>
          <w:sz w:val="30"/>
          <w:szCs w:val="30"/>
        </w:rPr>
        <w:t xml:space="preserve">How to Use This Document</w:t>
      </w:r>
    </w:p>
    <w:p>
      <w:pPr>
        <w:spacing w:after="140"/>
      </w:pPr>
      <w:r>
        <w:rPr>
          <w:sz w:val="21"/>
          <w:szCs w:val="21"/>
        </w:rPr>
        <w:t xml:space="preserve">Sections 1–6 cover JSON on its own terms — the format, the Python module, and what does not survive a round trip. Sections 7–11 cover reading the CSV and turning it into a summary. Sections 12–14 cover the infrastructure that makes it safe to run unattended: logging, atomic writes, and config files.</w:t>
      </w:r>
    </w:p>
    <w:p>
      <w:pPr>
        <w:spacing w:after="240"/>
      </w:pPr>
      <w:r>
        <w:rPr>
          <w:sz w:val="21"/>
          <w:szCs w:val="21"/>
        </w:rPr>
        <w:t xml:space="preserve">The three appendices hold the complete script, the expected output with failure tests, and a recall quiz. If you are returning to this cold, read Appendix A first to see where everything lands, then work backwards into whichever section explains the line you do not recognise.</w:t>
      </w:r>
    </w:p>
    <w:p>
      <w:pPr>
        <w:pBdr>
          <w:left w:val="single" w:color="C9A227" w:sz="12" w:space="8"/>
        </w:pBdr>
        <w:shd w:fill="FDF6E3" w:val="clear"/>
        <w:spacing w:after="180" w:before="120" w:line="280"/>
        <w:ind w:left="215" w:right="215"/>
      </w:pPr>
      <w:r>
        <w:rPr>
          <w:i/>
          <w:iCs/>
          <w:sz w:val="21"/>
          <w:szCs w:val="21"/>
        </w:rPr>
        <w:t xml:space="preserve">The single most useful exercise here is Appendix B’s failure tests. Every guard in this script exists for a specific bad input; running the working case proves nothing about any of them.</w:t>
      </w:r>
    </w:p>
    <w:p>
      <w:pPr>
        <w:pStyle w:val="Heading1"/>
        <w:pBdr>
          <w:bottom w:val="single" w:color="0F6E56" w:sz="6" w:space="4"/>
        </w:pBdr>
        <w:spacing w:after="160" w:before="400"/>
      </w:pPr>
      <w:r>
        <w:rPr>
          <w:b/>
          <w:bCs/>
          <w:color w:val="0F6E56"/>
          <w:sz w:val="30"/>
          <w:szCs w:val="30"/>
        </w:rPr>
        <w:t xml:space="preserve">1. What JSON Is — The Data Model</w:t>
      </w:r>
    </w:p>
    <w:p>
      <w:pPr>
        <w:spacing w:after="140"/>
        <w:jc w:val="left"/>
      </w:pPr>
      <w:r>
        <w:rPr>
          <w:sz w:val="21"/>
          <w:szCs w:val="21"/>
        </w:rPr>
        <w:t xml:space="preserve">JSON (JavaScript Object Notation) is a text-based data interchange format. It was derived from JavaScript’s object literal syntax but is language-independent. It is the default wire format for REST APIs, config files, MQTT payloads, and OPC-UA’s JSON encoding.</w:t>
      </w:r>
    </w:p>
    <w:p>
      <w:pPr>
        <w:pStyle w:val="Heading2"/>
        <w:spacing w:after="120" w:before="280"/>
      </w:pPr>
      <w:r>
        <w:rPr>
          <w:b/>
          <w:bCs/>
          <w:color w:val="0F6E56"/>
          <w:sz w:val="24"/>
          <w:szCs w:val="24"/>
        </w:rPr>
        <w:t xml:space="preserve">The six types</w:t>
      </w:r>
    </w:p>
    <w:p>
      <w:pPr>
        <w:spacing w:after="140"/>
        <w:jc w:val="left"/>
      </w:pPr>
      <w:r>
        <w:rPr>
          <w:sz w:val="21"/>
          <w:szCs w:val="21"/>
        </w:rPr>
        <w:t xml:space="preserve">JSON has exactly six types. That is the whole 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16"/>
        <w:gridCol w:w="6624"/>
      </w:tblGrid>
      <w:tr>
        <w:trPr>
          <w:tblHeader/>
        </w:trPr>
        <w:tc>
          <w:tcPr>
            <w:tcW w:type="dxa" w:w="2016"/>
            <w:shd w:fill="0F6E56" w:val="clear"/>
            <w:tcMar>
              <w:top w:type="dxa" w:w="60"/>
              <w:left w:type="dxa" w:w="100"/>
              <w:bottom w:type="dxa" w:w="60"/>
              <w:right w:type="dxa" w:w="100"/>
            </w:tcMar>
          </w:tcPr>
          <w:p>
            <w:r>
              <w:rPr>
                <w:b/>
                <w:bCs/>
                <w:color w:val="FFFFFF"/>
                <w:sz w:val="19"/>
                <w:szCs w:val="19"/>
              </w:rPr>
              <w:t xml:space="preserve">Type</w:t>
            </w:r>
          </w:p>
        </w:tc>
        <w:tc>
          <w:tcPr>
            <w:tcW w:type="dxa" w:w="6624"/>
            <w:shd w:fill="0F6E56" w:val="clear"/>
            <w:tcMar>
              <w:top w:type="dxa" w:w="60"/>
              <w:left w:type="dxa" w:w="100"/>
              <w:bottom w:type="dxa" w:w="60"/>
              <w:right w:type="dxa" w:w="100"/>
            </w:tcMar>
          </w:tcPr>
          <w:p>
            <w:r>
              <w:rPr>
                <w:b/>
                <w:bCs/>
                <w:color w:val="FFFFFF"/>
                <w:sz w:val="19"/>
                <w:szCs w:val="19"/>
              </w:rPr>
              <w:t xml:space="preserve">Example</w:t>
            </w:r>
          </w:p>
        </w:tc>
      </w:tr>
      <w:tr>
        <w:trPr>
          <w:cantSplit/>
        </w:trPr>
        <w:tc>
          <w:tcPr>
            <w:tcW w:type="dxa" w:w="2016"/>
            <w:shd w:fill="FFFFFF" w:val="clear"/>
            <w:tcMar>
              <w:top w:type="dxa" w:w="60"/>
              <w:left w:type="dxa" w:w="100"/>
              <w:bottom w:type="dxa" w:w="60"/>
              <w:right w:type="dxa" w:w="100"/>
            </w:tcMar>
          </w:tcPr>
          <w:p>
            <w:pPr>
              <w:spacing w:after="0"/>
            </w:pPr>
            <w:r>
              <w:rPr>
                <w:sz w:val="21"/>
                <w:szCs w:val="21"/>
              </w:rPr>
              <w:t xml:space="preserve">object</w:t>
            </w:r>
          </w:p>
        </w:tc>
        <w:tc>
          <w:tcPr>
            <w:tcW w:type="dxa" w:w="6624"/>
            <w:shd w:fill="FFFFFF" w:val="clear"/>
            <w:tcMar>
              <w:top w:type="dxa" w:w="60"/>
              <w:left w:type="dxa" w:w="100"/>
              <w:bottom w:type="dxa" w:w="60"/>
              <w:right w:type="dxa" w:w="100"/>
            </w:tcMar>
          </w:tcPr>
          <w:p>
            <w:pPr>
              <w:spacing w:after="0"/>
            </w:pPr>
            <w:r>
              <w:rPr>
                <w:sz w:val="21"/>
                <w:szCs w:val="21"/>
              </w:rPr>
              <w:t xml:space="preserve">{"tag": "Pump1", "running": true}</w:t>
            </w:r>
          </w:p>
        </w:tc>
      </w:tr>
      <w:tr>
        <w:trPr>
          <w:cantSplit/>
        </w:trPr>
        <w:tc>
          <w:tcPr>
            <w:tcW w:type="dxa" w:w="2016"/>
            <w:shd w:fill="F4F8F7" w:val="clear"/>
            <w:tcMar>
              <w:top w:type="dxa" w:w="60"/>
              <w:left w:type="dxa" w:w="100"/>
              <w:bottom w:type="dxa" w:w="60"/>
              <w:right w:type="dxa" w:w="100"/>
            </w:tcMar>
          </w:tcPr>
          <w:p>
            <w:pPr>
              <w:spacing w:after="0"/>
            </w:pPr>
            <w:r>
              <w:rPr>
                <w:sz w:val="21"/>
                <w:szCs w:val="21"/>
              </w:rPr>
              <w:t xml:space="preserve">array</w:t>
            </w:r>
          </w:p>
        </w:tc>
        <w:tc>
          <w:tcPr>
            <w:tcW w:type="dxa" w:w="6624"/>
            <w:shd w:fill="F4F8F7" w:val="clear"/>
            <w:tcMar>
              <w:top w:type="dxa" w:w="60"/>
              <w:left w:type="dxa" w:w="100"/>
              <w:bottom w:type="dxa" w:w="60"/>
              <w:right w:type="dxa" w:w="100"/>
            </w:tcMar>
          </w:tcPr>
          <w:p>
            <w:pPr>
              <w:spacing w:after="0"/>
            </w:pPr>
            <w:r>
              <w:rPr>
                <w:sz w:val="21"/>
                <w:szCs w:val="21"/>
              </w:rPr>
              <w:t xml:space="preserve">[1, 2, 3]</w:t>
            </w:r>
          </w:p>
        </w:tc>
      </w:tr>
      <w:tr>
        <w:trPr>
          <w:cantSplit/>
        </w:trPr>
        <w:tc>
          <w:tcPr>
            <w:tcW w:type="dxa" w:w="2016"/>
            <w:shd w:fill="FFFFFF" w:val="clear"/>
            <w:tcMar>
              <w:top w:type="dxa" w:w="60"/>
              <w:left w:type="dxa" w:w="100"/>
              <w:bottom w:type="dxa" w:w="60"/>
              <w:right w:type="dxa" w:w="100"/>
            </w:tcMar>
          </w:tcPr>
          <w:p>
            <w:pPr>
              <w:spacing w:after="0"/>
            </w:pPr>
            <w:r>
              <w:rPr>
                <w:sz w:val="21"/>
                <w:szCs w:val="21"/>
              </w:rPr>
              <w:t xml:space="preserve">string</w:t>
            </w:r>
          </w:p>
        </w:tc>
        <w:tc>
          <w:tcPr>
            <w:tcW w:type="dxa" w:w="6624"/>
            <w:shd w:fill="FFFFFF" w:val="clear"/>
            <w:tcMar>
              <w:top w:type="dxa" w:w="60"/>
              <w:left w:type="dxa" w:w="100"/>
              <w:bottom w:type="dxa" w:w="60"/>
              <w:right w:type="dxa" w:w="100"/>
            </w:tcMar>
          </w:tcPr>
          <w:p>
            <w:pPr>
              <w:spacing w:after="0"/>
            </w:pPr>
            <w:r>
              <w:rPr>
                <w:sz w:val="21"/>
                <w:szCs w:val="21"/>
              </w:rPr>
              <w:t xml:space="preserve">"Pump1"  (double quotes only)</w:t>
            </w:r>
          </w:p>
        </w:tc>
      </w:tr>
      <w:tr>
        <w:trPr>
          <w:cantSplit/>
        </w:trPr>
        <w:tc>
          <w:tcPr>
            <w:tcW w:type="dxa" w:w="2016"/>
            <w:shd w:fill="F4F8F7" w:val="clear"/>
            <w:tcMar>
              <w:top w:type="dxa" w:w="60"/>
              <w:left w:type="dxa" w:w="100"/>
              <w:bottom w:type="dxa" w:w="60"/>
              <w:right w:type="dxa" w:w="100"/>
            </w:tcMar>
          </w:tcPr>
          <w:p>
            <w:pPr>
              <w:spacing w:after="0"/>
            </w:pPr>
            <w:r>
              <w:rPr>
                <w:sz w:val="21"/>
                <w:szCs w:val="21"/>
              </w:rPr>
              <w:t xml:space="preserve">number</w:t>
            </w:r>
          </w:p>
        </w:tc>
        <w:tc>
          <w:tcPr>
            <w:tcW w:type="dxa" w:w="6624"/>
            <w:shd w:fill="F4F8F7" w:val="clear"/>
            <w:tcMar>
              <w:top w:type="dxa" w:w="60"/>
              <w:left w:type="dxa" w:w="100"/>
              <w:bottom w:type="dxa" w:w="60"/>
              <w:right w:type="dxa" w:w="100"/>
            </w:tcMar>
          </w:tcPr>
          <w:p>
            <w:pPr>
              <w:spacing w:after="0"/>
            </w:pPr>
            <w:r>
              <w:rPr>
                <w:sz w:val="21"/>
                <w:szCs w:val="21"/>
              </w:rPr>
              <w:t xml:space="preserve">42, 3.14, -1.2e6</w:t>
            </w:r>
          </w:p>
        </w:tc>
      </w:tr>
      <w:tr>
        <w:trPr>
          <w:cantSplit/>
        </w:trPr>
        <w:tc>
          <w:tcPr>
            <w:tcW w:type="dxa" w:w="2016"/>
            <w:shd w:fill="FFFFFF" w:val="clear"/>
            <w:tcMar>
              <w:top w:type="dxa" w:w="60"/>
              <w:left w:type="dxa" w:w="100"/>
              <w:bottom w:type="dxa" w:w="60"/>
              <w:right w:type="dxa" w:w="100"/>
            </w:tcMar>
          </w:tcPr>
          <w:p>
            <w:pPr>
              <w:spacing w:after="0"/>
            </w:pPr>
            <w:r>
              <w:rPr>
                <w:sz w:val="21"/>
                <w:szCs w:val="21"/>
              </w:rPr>
              <w:t xml:space="preserve">boolean</w:t>
            </w:r>
          </w:p>
        </w:tc>
        <w:tc>
          <w:tcPr>
            <w:tcW w:type="dxa" w:w="6624"/>
            <w:shd w:fill="FFFFFF" w:val="clear"/>
            <w:tcMar>
              <w:top w:type="dxa" w:w="60"/>
              <w:left w:type="dxa" w:w="100"/>
              <w:bottom w:type="dxa" w:w="60"/>
              <w:right w:type="dxa" w:w="100"/>
            </w:tcMar>
          </w:tcPr>
          <w:p>
            <w:pPr>
              <w:spacing w:after="0"/>
            </w:pPr>
            <w:r>
              <w:rPr>
                <w:sz w:val="21"/>
                <w:szCs w:val="21"/>
              </w:rPr>
              <w:t xml:space="preserve">true / false  (lowercase)</w:t>
            </w:r>
          </w:p>
        </w:tc>
      </w:tr>
      <w:tr>
        <w:trPr>
          <w:cantSplit/>
        </w:trPr>
        <w:tc>
          <w:tcPr>
            <w:tcW w:type="dxa" w:w="2016"/>
            <w:shd w:fill="F4F8F7" w:val="clear"/>
            <w:tcMar>
              <w:top w:type="dxa" w:w="60"/>
              <w:left w:type="dxa" w:w="100"/>
              <w:bottom w:type="dxa" w:w="60"/>
              <w:right w:type="dxa" w:w="100"/>
            </w:tcMar>
          </w:tcPr>
          <w:p>
            <w:pPr>
              <w:spacing w:after="0"/>
            </w:pPr>
            <w:r>
              <w:rPr>
                <w:sz w:val="21"/>
                <w:szCs w:val="21"/>
              </w:rPr>
              <w:t xml:space="preserve">null</w:t>
            </w:r>
          </w:p>
        </w:tc>
        <w:tc>
          <w:tcPr>
            <w:tcW w:type="dxa" w:w="6624"/>
            <w:shd w:fill="F4F8F7" w:val="clear"/>
            <w:tcMar>
              <w:top w:type="dxa" w:w="60"/>
              <w:left w:type="dxa" w:w="100"/>
              <w:bottom w:type="dxa" w:w="60"/>
              <w:right w:type="dxa" w:w="100"/>
            </w:tcMar>
          </w:tcPr>
          <w:p>
            <w:pPr>
              <w:spacing w:after="0"/>
            </w:pPr>
            <w:r>
              <w:rPr>
                <w:sz w:val="21"/>
                <w:szCs w:val="21"/>
              </w:rPr>
              <w:t xml:space="preserve">null</w:t>
            </w:r>
          </w:p>
        </w:tc>
      </w:tr>
    </w:tbl>
    <w:p>
      <w:pPr>
        <w:spacing w:after="120"/>
      </w:pPr>
    </w:p>
    <w:p>
      <w:pPr>
        <w:spacing w:after="140"/>
        <w:jc w:val="left"/>
      </w:pPr>
      <w:r>
        <w:rPr>
          <w:sz w:val="21"/>
          <w:szCs w:val="21"/>
        </w:rPr>
        <w:t xml:space="preserve">There is no date type, no binary type, no integer-vs-float distinction, no comments, and no schema. Everything else is a convention layered on top: ISO 8601 strings for timestamps, base64 for binary.</w:t>
      </w:r>
    </w:p>
    <w:p>
      <w:pPr>
        <w:pStyle w:val="Heading2"/>
        <w:spacing w:after="120" w:before="280"/>
      </w:pPr>
      <w:r>
        <w:rPr>
          <w:b/>
          <w:bCs/>
          <w:color w:val="0F6E56"/>
          <w:sz w:val="24"/>
          <w:szCs w:val="24"/>
        </w:rPr>
        <w:t xml:space="preserve">Syntax rules that trip people up</w:t>
      </w:r>
    </w:p>
    <w:p>
      <w:pPr>
        <w:pStyle w:val="ListParagraph"/>
        <w:numPr>
          <w:ilvl w:val="0"/>
          <w:numId w:val="2"/>
        </w:numPr>
        <w:spacing w:after="80"/>
      </w:pPr>
      <w:r>
        <w:rPr>
          <w:sz w:val="21"/>
          <w:szCs w:val="21"/>
        </w:rPr>
        <w:t xml:space="preserve">Keys must be double-quoted strings. </w:t>
      </w:r>
      <w:r>
        <w:rPr>
          <w:rFonts w:ascii="Consolas" w:cs="Consolas" w:eastAsia="Consolas" w:hAnsi="Consolas"/>
          <w:color w:val="1F4E9C"/>
          <w:sz w:val="19"/>
          <w:szCs w:val="19"/>
        </w:rPr>
        <w:t xml:space="preserve">{name: "x"}</w:t>
      </w:r>
      <w:r>
        <w:rPr>
          <w:sz w:val="21"/>
          <w:szCs w:val="21"/>
        </w:rPr>
        <w:t xml:space="preserve"> and </w:t>
      </w:r>
      <w:r>
        <w:rPr>
          <w:rFonts w:ascii="Consolas" w:cs="Consolas" w:eastAsia="Consolas" w:hAnsi="Consolas"/>
          <w:color w:val="1F4E9C"/>
          <w:sz w:val="19"/>
          <w:szCs w:val="19"/>
        </w:rPr>
        <w:t xml:space="preserve">{'name': 'x'}</w:t>
      </w:r>
      <w:r>
        <w:rPr>
          <w:sz w:val="21"/>
          <w:szCs w:val="21"/>
        </w:rPr>
        <w:t xml:space="preserve"> are both invalid.</w:t>
      </w:r>
    </w:p>
    <w:p>
      <w:pPr>
        <w:pStyle w:val="ListParagraph"/>
        <w:numPr>
          <w:ilvl w:val="0"/>
          <w:numId w:val="2"/>
        </w:numPr>
        <w:spacing w:after="80"/>
      </w:pPr>
      <w:r>
        <w:rPr>
          <w:sz w:val="21"/>
          <w:szCs w:val="21"/>
        </w:rPr>
        <w:t xml:space="preserve">No trailing commas: </w:t>
      </w:r>
      <w:r>
        <w:rPr>
          <w:rFonts w:ascii="Consolas" w:cs="Consolas" w:eastAsia="Consolas" w:hAnsi="Consolas"/>
          <w:color w:val="1F4E9C"/>
          <w:sz w:val="19"/>
          <w:szCs w:val="19"/>
        </w:rPr>
        <w:t xml:space="preserve">[1, 2, 3,]</w:t>
      </w:r>
      <w:r>
        <w:rPr>
          <w:sz w:val="21"/>
          <w:szCs w:val="21"/>
        </w:rPr>
        <w:t xml:space="preserve"> is invalid.</w:t>
      </w:r>
    </w:p>
    <w:p>
      <w:pPr>
        <w:pStyle w:val="ListParagraph"/>
        <w:numPr>
          <w:ilvl w:val="0"/>
          <w:numId w:val="2"/>
        </w:numPr>
        <w:spacing w:after="80"/>
      </w:pPr>
      <w:r>
        <w:rPr>
          <w:sz w:val="21"/>
          <w:szCs w:val="21"/>
        </w:rPr>
        <w:t xml:space="preserve">No comments. JSON5, JSONC, and HJSON exist to fix this, but plain JSON parsers reject them.</w:t>
      </w:r>
    </w:p>
    <w:p>
      <w:pPr>
        <w:pStyle w:val="ListParagraph"/>
        <w:numPr>
          <w:ilvl w:val="0"/>
          <w:numId w:val="2"/>
        </w:numPr>
        <w:spacing w:after="80"/>
      </w:pPr>
      <w:r>
        <w:rPr>
          <w:rFonts w:ascii="Consolas" w:cs="Consolas" w:eastAsia="Consolas" w:hAnsi="Consolas"/>
          <w:color w:val="1F4E9C"/>
          <w:sz w:val="19"/>
          <w:szCs w:val="19"/>
        </w:rPr>
        <w:t xml:space="preserve">NaN</w:t>
      </w:r>
      <w:r>
        <w:rPr>
          <w:sz w:val="21"/>
          <w:szCs w:val="21"/>
        </w:rPr>
        <w:t xml:space="preserve">, </w:t>
      </w:r>
      <w:r>
        <w:rPr>
          <w:rFonts w:ascii="Consolas" w:cs="Consolas" w:eastAsia="Consolas" w:hAnsi="Consolas"/>
          <w:color w:val="1F4E9C"/>
          <w:sz w:val="19"/>
          <w:szCs w:val="19"/>
        </w:rPr>
        <w:t xml:space="preserve">Infinity</w:t>
      </w:r>
      <w:r>
        <w:rPr>
          <w:sz w:val="21"/>
          <w:szCs w:val="21"/>
        </w:rPr>
        <w:t xml:space="preserve">, and </w:t>
      </w:r>
      <w:r>
        <w:rPr>
          <w:rFonts w:ascii="Consolas" w:cs="Consolas" w:eastAsia="Consolas" w:hAnsi="Consolas"/>
          <w:color w:val="1F4E9C"/>
          <w:sz w:val="19"/>
          <w:szCs w:val="19"/>
        </w:rPr>
        <w:t xml:space="preserve">-Infinity</w:t>
      </w:r>
      <w:r>
        <w:rPr>
          <w:sz w:val="21"/>
          <w:szCs w:val="21"/>
        </w:rPr>
        <w:t xml:space="preserve"> are not valid JSON — though Python emits and accepts them by default. This matters later.</w:t>
      </w:r>
    </w:p>
    <w:p>
      <w:pPr>
        <w:pStyle w:val="ListParagraph"/>
        <w:numPr>
          <w:ilvl w:val="0"/>
          <w:numId w:val="2"/>
        </w:numPr>
        <w:spacing w:after="80"/>
      </w:pPr>
      <w:r>
        <w:rPr>
          <w:sz w:val="21"/>
          <w:szCs w:val="21"/>
        </w:rPr>
        <w:t xml:space="preserve">Duplicate keys are technically allowed by the spec but behavior is undefined. Most parsers, Python included, keep the last one.</w:t>
      </w:r>
    </w:p>
    <w:p>
      <w:pPr>
        <w:pStyle w:val="ListParagraph"/>
        <w:numPr>
          <w:ilvl w:val="0"/>
          <w:numId w:val="2"/>
        </w:numPr>
        <w:spacing w:after="80"/>
      </w:pPr>
      <w:r>
        <w:rPr>
          <w:sz w:val="21"/>
          <w:szCs w:val="21"/>
        </w:rPr>
        <w:t xml:space="preserve">Encoding is UTF-8 by default (RFC 8259), and a BOM must not be added.</w:t>
      </w:r>
    </w:p>
    <w:p>
      <w:pPr>
        <w:pStyle w:val="ListParagraph"/>
        <w:numPr>
          <w:ilvl w:val="0"/>
          <w:numId w:val="2"/>
        </w:numPr>
        <w:spacing w:after="80"/>
      </w:pPr>
      <w:r>
        <w:rPr>
          <w:sz w:val="21"/>
          <w:szCs w:val="21"/>
        </w:rPr>
        <w:t xml:space="preserve">Numbers have no defined precision limit in the spec, but JavaScript consumers break above 2^53. If a serial number or a nanosecond timestamp crosses that, send it as a string.</w:t>
      </w:r>
    </w:p>
    <w:p>
      <w:pPr>
        <w:pStyle w:val="Heading1"/>
        <w:pBdr>
          <w:bottom w:val="single" w:color="0F6E56" w:sz="6" w:space="4"/>
        </w:pBdr>
        <w:spacing w:after="160" w:before="400"/>
      </w:pPr>
      <w:r>
        <w:rPr>
          <w:b/>
          <w:bCs/>
          <w:color w:val="0F6E56"/>
          <w:sz w:val="30"/>
          <w:szCs w:val="30"/>
        </w:rPr>
        <w:t xml:space="preserve">2. The Four Python Functions</w:t>
      </w:r>
    </w:p>
    <w:p>
      <w:pPr>
        <w:spacing w:after="140"/>
        <w:jc w:val="left"/>
      </w:pPr>
      <w:r>
        <w:rPr>
          <w:sz w:val="21"/>
          <w:szCs w:val="21"/>
        </w:rPr>
        <w:t xml:space="preserve">Four functions do 95% of the work. The mnemonic is that the </w:t>
      </w:r>
      <w:r>
        <w:rPr>
          <w:rFonts w:ascii="Consolas" w:cs="Consolas" w:eastAsia="Consolas" w:hAnsi="Consolas"/>
          <w:color w:val="1F4E9C"/>
          <w:sz w:val="19"/>
          <w:szCs w:val="19"/>
        </w:rPr>
        <w:t xml:space="preserve">s</w:t>
      </w:r>
      <w:r>
        <w:rPr>
          <w:sz w:val="21"/>
          <w:szCs w:val="21"/>
        </w:rPr>
        <w:t xml:space="preserve"> suffix means “string.”</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import json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json.dumps(obj)          # Python object  -&gt; JSON string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json.loads(s)            # JSON string    -&gt; Python object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json.dump(obj, fp)       # Python object  -&gt; file</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json.load(fp)            # file           -&gt; Python object</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data = {"tag": "Pump1/Speed", "value": 1750.5, "quality": "Good"}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text = json.dumps(data)</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back = json.loads(text)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with open("config.json", "w", encoding="utf-8")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json.dump(data, f, indent=2)</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with open("config.json", encoding="utf-8") as f:</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cfg = json.load(f)</w:t>
      </w:r>
    </w:p>
    <w:p>
      <w:pPr>
        <w:spacing w:after="140"/>
        <w:jc w:val="left"/>
      </w:pPr>
      <w:r>
        <w:rPr>
          <w:rFonts w:ascii="Consolas" w:cs="Consolas" w:eastAsia="Consolas" w:hAnsi="Consolas"/>
          <w:color w:val="1F4E9C"/>
          <w:sz w:val="19"/>
          <w:szCs w:val="19"/>
        </w:rPr>
        <w:t xml:space="preserve">json.dump</w:t>
      </w:r>
      <w:r>
        <w:rPr>
          <w:sz w:val="21"/>
          <w:szCs w:val="21"/>
        </w:rPr>
        <w:t xml:space="preserve"> writes straight to the file object instead of building the whole string in memory first. </w:t>
      </w:r>
      <w:r>
        <w:rPr>
          <w:rFonts w:ascii="Consolas" w:cs="Consolas" w:eastAsia="Consolas" w:hAnsi="Consolas"/>
          <w:color w:val="1F4E9C"/>
          <w:sz w:val="19"/>
          <w:szCs w:val="19"/>
        </w:rPr>
        <w:t xml:space="preserve">json.loads</w:t>
      </w:r>
      <w:r>
        <w:rPr>
          <w:sz w:val="21"/>
          <w:szCs w:val="21"/>
        </w:rPr>
        <w:t xml:space="preserve"> also accepts </w:t>
      </w:r>
      <w:r>
        <w:rPr>
          <w:rFonts w:ascii="Consolas" w:cs="Consolas" w:eastAsia="Consolas" w:hAnsi="Consolas"/>
          <w:color w:val="1F4E9C"/>
          <w:sz w:val="19"/>
          <w:szCs w:val="19"/>
        </w:rPr>
        <w:t xml:space="preserve">bytes</w:t>
      </w:r>
      <w:r>
        <w:rPr>
          <w:sz w:val="21"/>
          <w:szCs w:val="21"/>
        </w:rPr>
        <w:t xml:space="preserve"> and </w:t>
      </w:r>
      <w:r>
        <w:rPr>
          <w:rFonts w:ascii="Consolas" w:cs="Consolas" w:eastAsia="Consolas" w:hAnsi="Consolas"/>
          <w:color w:val="1F4E9C"/>
          <w:sz w:val="19"/>
          <w:szCs w:val="19"/>
        </w:rPr>
        <w:t xml:space="preserve">bytearray</w:t>
      </w:r>
      <w:r>
        <w:rPr>
          <w:sz w:val="21"/>
          <w:szCs w:val="21"/>
        </w:rPr>
        <w:t xml:space="preserve">, so you can feed it a socket or MQTT payload without decoding first.</w:t>
      </w:r>
    </w:p>
    <w:p>
      <w:pPr>
        <w:pBdr>
          <w:left w:val="single" w:color="C9A227" w:sz="12" w:space="8"/>
        </w:pBdr>
        <w:shd w:fill="FDF6E3" w:val="clear"/>
        <w:spacing w:after="180" w:before="120" w:line="280"/>
        <w:ind w:left="215" w:right="215"/>
      </w:pPr>
      <w:r>
        <w:rPr>
          <w:i/>
          <w:iCs/>
          <w:sz w:val="21"/>
          <w:szCs w:val="21"/>
        </w:rPr>
        <w:t xml:space="preserve">Prefer </w:t>
      </w:r>
      <w:r>
        <w:rPr>
          <w:rFonts w:ascii="Consolas" w:cs="Consolas" w:eastAsia="Consolas" w:hAnsi="Consolas"/>
          <w:color w:val="1F4E9C"/>
          <w:sz w:val="19"/>
          <w:szCs w:val="19"/>
        </w:rPr>
        <w:t xml:space="preserve">json.load(f)</w:t>
      </w:r>
      <w:r>
        <w:rPr>
          <w:i/>
          <w:iCs/>
          <w:sz w:val="21"/>
          <w:szCs w:val="21"/>
        </w:rPr>
        <w:t xml:space="preserve"> over </w:t>
      </w:r>
      <w:r>
        <w:rPr>
          <w:rFonts w:ascii="Consolas" w:cs="Consolas" w:eastAsia="Consolas" w:hAnsi="Consolas"/>
          <w:color w:val="1F4E9C"/>
          <w:sz w:val="19"/>
          <w:szCs w:val="19"/>
        </w:rPr>
        <w:t xml:space="preserve">json.loads(f.read())</w:t>
      </w:r>
      <w:r>
        <w:rPr>
          <w:i/>
          <w:iCs/>
          <w:sz w:val="21"/>
          <w:szCs w:val="21"/>
        </w:rPr>
        <w:t xml:space="preserve">. Same result, one less intermediate string. There is no case where the second form is better when you already have a file object.</w:t>
      </w:r>
    </w:p>
    <w:p>
      <w:pPr>
        <w:pStyle w:val="Heading1"/>
        <w:pBdr>
          <w:bottom w:val="single" w:color="0F6E56" w:sz="6" w:space="4"/>
        </w:pBdr>
        <w:spacing w:after="160" w:before="400"/>
      </w:pPr>
      <w:r>
        <w:rPr>
          <w:b/>
          <w:bCs/>
          <w:color w:val="0F6E56"/>
          <w:sz w:val="30"/>
          <w:szCs w:val="30"/>
        </w:rPr>
        <w:t xml:space="preserve">3. Type Mapping and Lossy Round-Trips</w:t>
      </w:r>
    </w:p>
    <w:p>
      <w:pPr>
        <w:pStyle w:val="Heading2"/>
        <w:spacing w:after="120" w:before="280"/>
      </w:pPr>
      <w:r>
        <w:rPr>
          <w:b/>
          <w:bCs/>
          <w:color w:val="0F6E56"/>
          <w:sz w:val="24"/>
          <w:szCs w:val="24"/>
        </w:rPr>
        <w:t xml:space="preserve">Serializing (Python → JSON)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shd w:fill="0F6E56" w:val="clear"/>
            <w:tcMar>
              <w:top w:type="dxa" w:w="60"/>
              <w:left w:type="dxa" w:w="100"/>
              <w:bottom w:type="dxa" w:w="60"/>
              <w:right w:type="dxa" w:w="100"/>
            </w:tcMar>
          </w:tcPr>
          <w:p>
            <w:r>
              <w:rPr>
                <w:b/>
                <w:bCs/>
                <w:color w:val="FFFFFF"/>
                <w:sz w:val="19"/>
                <w:szCs w:val="19"/>
              </w:rPr>
              <w:t xml:space="preserve">Python</w:t>
            </w:r>
          </w:p>
        </w:tc>
        <w:tc>
          <w:tcPr>
            <w:tcW w:type="dxa" w:w="5040"/>
            <w:shd w:fill="0F6E56" w:val="clear"/>
            <w:tcMar>
              <w:top w:type="dxa" w:w="60"/>
              <w:left w:type="dxa" w:w="100"/>
              <w:bottom w:type="dxa" w:w="60"/>
              <w:right w:type="dxa" w:w="100"/>
            </w:tcMar>
          </w:tcPr>
          <w:p>
            <w:r>
              <w:rPr>
                <w:b/>
                <w:bCs/>
                <w:color w:val="FFFFFF"/>
                <w:sz w:val="19"/>
                <w:szCs w:val="19"/>
              </w:rPr>
              <w:t xml:space="preserve">JSON</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dict</w:t>
            </w:r>
          </w:p>
        </w:tc>
        <w:tc>
          <w:tcPr>
            <w:tcW w:type="dxa" w:w="5040"/>
            <w:shd w:fill="FFFFFF" w:val="clear"/>
            <w:tcMar>
              <w:top w:type="dxa" w:w="60"/>
              <w:left w:type="dxa" w:w="100"/>
              <w:bottom w:type="dxa" w:w="60"/>
              <w:right w:type="dxa" w:w="100"/>
            </w:tcMar>
          </w:tcPr>
          <w:p>
            <w:pPr>
              <w:spacing w:after="0"/>
            </w:pPr>
            <w:r>
              <w:rPr>
                <w:sz w:val="21"/>
                <w:szCs w:val="21"/>
              </w:rPr>
              <w:t xml:space="preserve">object</w:t>
            </w:r>
          </w:p>
        </w:tc>
      </w:tr>
      <w:tr>
        <w:trPr>
          <w:cantSplit/>
        </w:trPr>
        <w:tc>
          <w:tcPr>
            <w:tcW w:type="dxa" w:w="3600"/>
            <w:shd w:fill="F4F8F7" w:val="clear"/>
            <w:tcMar>
              <w:top w:type="dxa" w:w="60"/>
              <w:left w:type="dxa" w:w="100"/>
              <w:bottom w:type="dxa" w:w="60"/>
              <w:right w:type="dxa" w:w="100"/>
            </w:tcMar>
          </w:tcPr>
          <w:p>
            <w:pPr>
              <w:spacing w:after="0"/>
            </w:pPr>
            <w:r>
              <w:rPr>
                <w:sz w:val="21"/>
                <w:szCs w:val="21"/>
              </w:rPr>
              <w:t xml:space="preserve">list, tuple</w:t>
            </w:r>
          </w:p>
        </w:tc>
        <w:tc>
          <w:tcPr>
            <w:tcW w:type="dxa" w:w="5040"/>
            <w:shd w:fill="F4F8F7" w:val="clear"/>
            <w:tcMar>
              <w:top w:type="dxa" w:w="60"/>
              <w:left w:type="dxa" w:w="100"/>
              <w:bottom w:type="dxa" w:w="60"/>
              <w:right w:type="dxa" w:w="100"/>
            </w:tcMar>
          </w:tcPr>
          <w:p>
            <w:pPr>
              <w:spacing w:after="0"/>
            </w:pPr>
            <w:r>
              <w:rPr>
                <w:sz w:val="21"/>
                <w:szCs w:val="21"/>
              </w:rPr>
              <w:t xml:space="preserve">array</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str</w:t>
            </w:r>
          </w:p>
        </w:tc>
        <w:tc>
          <w:tcPr>
            <w:tcW w:type="dxa" w:w="5040"/>
            <w:shd w:fill="FFFFFF" w:val="clear"/>
            <w:tcMar>
              <w:top w:type="dxa" w:w="60"/>
              <w:left w:type="dxa" w:w="100"/>
              <w:bottom w:type="dxa" w:w="60"/>
              <w:right w:type="dxa" w:w="100"/>
            </w:tcMar>
          </w:tcPr>
          <w:p>
            <w:pPr>
              <w:spacing w:after="0"/>
            </w:pPr>
            <w:r>
              <w:rPr>
                <w:sz w:val="21"/>
                <w:szCs w:val="21"/>
              </w:rPr>
              <w:t xml:space="preserve">string</w:t>
            </w:r>
          </w:p>
        </w:tc>
      </w:tr>
      <w:tr>
        <w:trPr>
          <w:cantSplit/>
        </w:trPr>
        <w:tc>
          <w:tcPr>
            <w:tcW w:type="dxa" w:w="3600"/>
            <w:shd w:fill="F4F8F7" w:val="clear"/>
            <w:tcMar>
              <w:top w:type="dxa" w:w="60"/>
              <w:left w:type="dxa" w:w="100"/>
              <w:bottom w:type="dxa" w:w="60"/>
              <w:right w:type="dxa" w:w="100"/>
            </w:tcMar>
          </w:tcPr>
          <w:p>
            <w:pPr>
              <w:spacing w:after="0"/>
            </w:pPr>
            <w:r>
              <w:rPr>
                <w:sz w:val="21"/>
                <w:szCs w:val="21"/>
              </w:rPr>
              <w:t xml:space="preserve">int, float</w:t>
            </w:r>
          </w:p>
        </w:tc>
        <w:tc>
          <w:tcPr>
            <w:tcW w:type="dxa" w:w="5040"/>
            <w:shd w:fill="F4F8F7" w:val="clear"/>
            <w:tcMar>
              <w:top w:type="dxa" w:w="60"/>
              <w:left w:type="dxa" w:w="100"/>
              <w:bottom w:type="dxa" w:w="60"/>
              <w:right w:type="dxa" w:w="100"/>
            </w:tcMar>
          </w:tcPr>
          <w:p>
            <w:pPr>
              <w:spacing w:after="0"/>
            </w:pPr>
            <w:r>
              <w:rPr>
                <w:sz w:val="21"/>
                <w:szCs w:val="21"/>
              </w:rPr>
              <w:t xml:space="preserve">number</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True / False</w:t>
            </w:r>
          </w:p>
        </w:tc>
        <w:tc>
          <w:tcPr>
            <w:tcW w:type="dxa" w:w="5040"/>
            <w:shd w:fill="FFFFFF" w:val="clear"/>
            <w:tcMar>
              <w:top w:type="dxa" w:w="60"/>
              <w:left w:type="dxa" w:w="100"/>
              <w:bottom w:type="dxa" w:w="60"/>
              <w:right w:type="dxa" w:w="100"/>
            </w:tcMar>
          </w:tcPr>
          <w:p>
            <w:pPr>
              <w:spacing w:after="0"/>
            </w:pPr>
            <w:r>
              <w:rPr>
                <w:sz w:val="21"/>
                <w:szCs w:val="21"/>
              </w:rPr>
              <w:t xml:space="preserve">true / false</w:t>
            </w:r>
          </w:p>
        </w:tc>
      </w:tr>
      <w:tr>
        <w:trPr>
          <w:cantSplit/>
        </w:trPr>
        <w:tc>
          <w:tcPr>
            <w:tcW w:type="dxa" w:w="3600"/>
            <w:shd w:fill="F4F8F7" w:val="clear"/>
            <w:tcMar>
              <w:top w:type="dxa" w:w="60"/>
              <w:left w:type="dxa" w:w="100"/>
              <w:bottom w:type="dxa" w:w="60"/>
              <w:right w:type="dxa" w:w="100"/>
            </w:tcMar>
          </w:tcPr>
          <w:p>
            <w:pPr>
              <w:spacing w:after="0"/>
            </w:pPr>
            <w:r>
              <w:rPr>
                <w:sz w:val="21"/>
                <w:szCs w:val="21"/>
              </w:rPr>
              <w:t xml:space="preserve">None</w:t>
            </w:r>
          </w:p>
        </w:tc>
        <w:tc>
          <w:tcPr>
            <w:tcW w:type="dxa" w:w="5040"/>
            <w:shd w:fill="F4F8F7" w:val="clear"/>
            <w:tcMar>
              <w:top w:type="dxa" w:w="60"/>
              <w:left w:type="dxa" w:w="100"/>
              <w:bottom w:type="dxa" w:w="60"/>
              <w:right w:type="dxa" w:w="100"/>
            </w:tcMar>
          </w:tcPr>
          <w:p>
            <w:pPr>
              <w:spacing w:after="0"/>
            </w:pPr>
            <w:r>
              <w:rPr>
                <w:sz w:val="21"/>
                <w:szCs w:val="21"/>
              </w:rPr>
              <w:t xml:space="preserve">null</w:t>
            </w:r>
          </w:p>
        </w:tc>
      </w:tr>
    </w:tbl>
    <w:p>
      <w:pPr>
        <w:spacing w:after="120"/>
      </w:pPr>
    </w:p>
    <w:p>
      <w:pPr>
        <w:pStyle w:val="Heading2"/>
        <w:spacing w:after="120" w:before="280"/>
      </w:pPr>
      <w:r>
        <w:rPr>
          <w:b/>
          <w:bCs/>
          <w:color w:val="0F6E56"/>
          <w:sz w:val="24"/>
          <w:szCs w:val="24"/>
        </w:rPr>
        <w:t xml:space="preserve">Deserializing (JSON → Python)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600"/>
        <w:gridCol w:w="5040"/>
      </w:tblGrid>
      <w:tr>
        <w:trPr>
          <w:tblHeader/>
        </w:trPr>
        <w:tc>
          <w:tcPr>
            <w:tcW w:type="dxa" w:w="3600"/>
            <w:shd w:fill="0F6E56" w:val="clear"/>
            <w:tcMar>
              <w:top w:type="dxa" w:w="60"/>
              <w:left w:type="dxa" w:w="100"/>
              <w:bottom w:type="dxa" w:w="60"/>
              <w:right w:type="dxa" w:w="100"/>
            </w:tcMar>
          </w:tcPr>
          <w:p>
            <w:r>
              <w:rPr>
                <w:b/>
                <w:bCs/>
                <w:color w:val="FFFFFF"/>
                <w:sz w:val="19"/>
                <w:szCs w:val="19"/>
              </w:rPr>
              <w:t xml:space="preserve">JSON</w:t>
            </w:r>
          </w:p>
        </w:tc>
        <w:tc>
          <w:tcPr>
            <w:tcW w:type="dxa" w:w="5040"/>
            <w:shd w:fill="0F6E56" w:val="clear"/>
            <w:tcMar>
              <w:top w:type="dxa" w:w="60"/>
              <w:left w:type="dxa" w:w="100"/>
              <w:bottom w:type="dxa" w:w="60"/>
              <w:right w:type="dxa" w:w="100"/>
            </w:tcMar>
          </w:tcPr>
          <w:p>
            <w:r>
              <w:rPr>
                <w:b/>
                <w:bCs/>
                <w:color w:val="FFFFFF"/>
                <w:sz w:val="19"/>
                <w:szCs w:val="19"/>
              </w:rPr>
              <w:t xml:space="preserve">Python</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object</w:t>
            </w:r>
          </w:p>
        </w:tc>
        <w:tc>
          <w:tcPr>
            <w:tcW w:type="dxa" w:w="5040"/>
            <w:shd w:fill="FFFFFF" w:val="clear"/>
            <w:tcMar>
              <w:top w:type="dxa" w:w="60"/>
              <w:left w:type="dxa" w:w="100"/>
              <w:bottom w:type="dxa" w:w="60"/>
              <w:right w:type="dxa" w:w="100"/>
            </w:tcMar>
          </w:tcPr>
          <w:p>
            <w:pPr>
              <w:spacing w:after="0"/>
            </w:pPr>
            <w:r>
              <w:rPr>
                <w:sz w:val="21"/>
                <w:szCs w:val="21"/>
              </w:rPr>
              <w:t xml:space="preserve">dict</w:t>
            </w:r>
          </w:p>
        </w:tc>
      </w:tr>
      <w:tr>
        <w:trPr>
          <w:cantSplit/>
        </w:trPr>
        <w:tc>
          <w:tcPr>
            <w:tcW w:type="dxa" w:w="3600"/>
            <w:shd w:fill="F4F8F7" w:val="clear"/>
            <w:tcMar>
              <w:top w:type="dxa" w:w="60"/>
              <w:left w:type="dxa" w:w="100"/>
              <w:bottom w:type="dxa" w:w="60"/>
              <w:right w:type="dxa" w:w="100"/>
            </w:tcMar>
          </w:tcPr>
          <w:p>
            <w:pPr>
              <w:spacing w:after="0"/>
            </w:pPr>
            <w:r>
              <w:rPr>
                <w:sz w:val="21"/>
                <w:szCs w:val="21"/>
              </w:rPr>
              <w:t xml:space="preserve">array</w:t>
            </w:r>
          </w:p>
        </w:tc>
        <w:tc>
          <w:tcPr>
            <w:tcW w:type="dxa" w:w="5040"/>
            <w:shd w:fill="F4F8F7" w:val="clear"/>
            <w:tcMar>
              <w:top w:type="dxa" w:w="60"/>
              <w:left w:type="dxa" w:w="100"/>
              <w:bottom w:type="dxa" w:w="60"/>
              <w:right w:type="dxa" w:w="100"/>
            </w:tcMar>
          </w:tcPr>
          <w:p>
            <w:pPr>
              <w:spacing w:after="0"/>
            </w:pPr>
            <w:r>
              <w:rPr>
                <w:sz w:val="21"/>
                <w:szCs w:val="21"/>
              </w:rPr>
              <w:t xml:space="preserve">list</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string</w:t>
            </w:r>
          </w:p>
        </w:tc>
        <w:tc>
          <w:tcPr>
            <w:tcW w:type="dxa" w:w="5040"/>
            <w:shd w:fill="FFFFFF" w:val="clear"/>
            <w:tcMar>
              <w:top w:type="dxa" w:w="60"/>
              <w:left w:type="dxa" w:w="100"/>
              <w:bottom w:type="dxa" w:w="60"/>
              <w:right w:type="dxa" w:w="100"/>
            </w:tcMar>
          </w:tcPr>
          <w:p>
            <w:pPr>
              <w:spacing w:after="0"/>
            </w:pPr>
            <w:r>
              <w:rPr>
                <w:sz w:val="21"/>
                <w:szCs w:val="21"/>
              </w:rPr>
              <w:t xml:space="preserve">str</w:t>
            </w:r>
          </w:p>
        </w:tc>
      </w:tr>
      <w:tr>
        <w:trPr>
          <w:cantSplit/>
        </w:trPr>
        <w:tc>
          <w:tcPr>
            <w:tcW w:type="dxa" w:w="3600"/>
            <w:shd w:fill="F4F8F7" w:val="clear"/>
            <w:tcMar>
              <w:top w:type="dxa" w:w="60"/>
              <w:left w:type="dxa" w:w="100"/>
              <w:bottom w:type="dxa" w:w="60"/>
              <w:right w:type="dxa" w:w="100"/>
            </w:tcMar>
          </w:tcPr>
          <w:p>
            <w:pPr>
              <w:spacing w:after="0"/>
            </w:pPr>
            <w:r>
              <w:rPr>
                <w:sz w:val="21"/>
                <w:szCs w:val="21"/>
              </w:rPr>
              <w:t xml:space="preserve">number with . or e</w:t>
            </w:r>
          </w:p>
        </w:tc>
        <w:tc>
          <w:tcPr>
            <w:tcW w:type="dxa" w:w="5040"/>
            <w:shd w:fill="F4F8F7" w:val="clear"/>
            <w:tcMar>
              <w:top w:type="dxa" w:w="60"/>
              <w:left w:type="dxa" w:w="100"/>
              <w:bottom w:type="dxa" w:w="60"/>
              <w:right w:type="dxa" w:w="100"/>
            </w:tcMar>
          </w:tcPr>
          <w:p>
            <w:pPr>
              <w:spacing w:after="0"/>
            </w:pPr>
            <w:r>
              <w:rPr>
                <w:sz w:val="21"/>
                <w:szCs w:val="21"/>
              </w:rPr>
              <w:t xml:space="preserve">float</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integer number</w:t>
            </w:r>
          </w:p>
        </w:tc>
        <w:tc>
          <w:tcPr>
            <w:tcW w:type="dxa" w:w="5040"/>
            <w:shd w:fill="FFFFFF" w:val="clear"/>
            <w:tcMar>
              <w:top w:type="dxa" w:w="60"/>
              <w:left w:type="dxa" w:w="100"/>
              <w:bottom w:type="dxa" w:w="60"/>
              <w:right w:type="dxa" w:w="100"/>
            </w:tcMar>
          </w:tcPr>
          <w:p>
            <w:pPr>
              <w:spacing w:after="0"/>
            </w:pPr>
            <w:r>
              <w:rPr>
                <w:sz w:val="21"/>
                <w:szCs w:val="21"/>
              </w:rPr>
              <w:t xml:space="preserve">int</w:t>
            </w:r>
          </w:p>
        </w:tc>
      </w:tr>
      <w:tr>
        <w:trPr>
          <w:cantSplit/>
        </w:trPr>
        <w:tc>
          <w:tcPr>
            <w:tcW w:type="dxa" w:w="3600"/>
            <w:shd w:fill="F4F8F7" w:val="clear"/>
            <w:tcMar>
              <w:top w:type="dxa" w:w="60"/>
              <w:left w:type="dxa" w:w="100"/>
              <w:bottom w:type="dxa" w:w="60"/>
              <w:right w:type="dxa" w:w="100"/>
            </w:tcMar>
          </w:tcPr>
          <w:p>
            <w:pPr>
              <w:spacing w:after="0"/>
            </w:pPr>
            <w:r>
              <w:rPr>
                <w:sz w:val="21"/>
                <w:szCs w:val="21"/>
              </w:rPr>
              <w:t xml:space="preserve">true / false</w:t>
            </w:r>
          </w:p>
        </w:tc>
        <w:tc>
          <w:tcPr>
            <w:tcW w:type="dxa" w:w="5040"/>
            <w:shd w:fill="F4F8F7" w:val="clear"/>
            <w:tcMar>
              <w:top w:type="dxa" w:w="60"/>
              <w:left w:type="dxa" w:w="100"/>
              <w:bottom w:type="dxa" w:w="60"/>
              <w:right w:type="dxa" w:w="100"/>
            </w:tcMar>
          </w:tcPr>
          <w:p>
            <w:pPr>
              <w:spacing w:after="0"/>
            </w:pPr>
            <w:r>
              <w:rPr>
                <w:sz w:val="21"/>
                <w:szCs w:val="21"/>
              </w:rPr>
              <w:t xml:space="preserve">True / False</w:t>
            </w:r>
          </w:p>
        </w:tc>
      </w:tr>
      <w:tr>
        <w:trPr>
          <w:cantSplit/>
        </w:trPr>
        <w:tc>
          <w:tcPr>
            <w:tcW w:type="dxa" w:w="3600"/>
            <w:shd w:fill="FFFFFF" w:val="clear"/>
            <w:tcMar>
              <w:top w:type="dxa" w:w="60"/>
              <w:left w:type="dxa" w:w="100"/>
              <w:bottom w:type="dxa" w:w="60"/>
              <w:right w:type="dxa" w:w="100"/>
            </w:tcMar>
          </w:tcPr>
          <w:p>
            <w:pPr>
              <w:spacing w:after="0"/>
            </w:pPr>
            <w:r>
              <w:rPr>
                <w:sz w:val="21"/>
                <w:szCs w:val="21"/>
              </w:rPr>
              <w:t xml:space="preserve">null</w:t>
            </w:r>
          </w:p>
        </w:tc>
        <w:tc>
          <w:tcPr>
            <w:tcW w:type="dxa" w:w="5040"/>
            <w:shd w:fill="FFFFFF" w:val="clear"/>
            <w:tcMar>
              <w:top w:type="dxa" w:w="60"/>
              <w:left w:type="dxa" w:w="100"/>
              <w:bottom w:type="dxa" w:w="60"/>
              <w:right w:type="dxa" w:w="100"/>
            </w:tcMar>
          </w:tcPr>
          <w:p>
            <w:pPr>
              <w:spacing w:after="0"/>
            </w:pPr>
            <w:r>
              <w:rPr>
                <w:sz w:val="21"/>
                <w:szCs w:val="21"/>
              </w:rPr>
              <w:t xml:space="preserve">None</w:t>
            </w:r>
          </w:p>
        </w:tc>
      </w:tr>
    </w:tbl>
    <w:p>
      <w:pPr>
        <w:spacing w:after="120"/>
      </w:pPr>
    </w:p>
    <w:p>
      <w:pPr>
        <w:spacing w:after="140"/>
        <w:jc w:val="left"/>
      </w:pPr>
      <w:r>
        <w:rPr>
          <w:sz w:val="21"/>
          <w:szCs w:val="21"/>
        </w:rPr>
        <w:t xml:space="preserve">Note the asymmetry: a tuple goes out as an array and comes back as a list. Round-tripping is not identity-preserving.</w:t>
      </w:r>
    </w:p>
    <w:p>
      <w:pPr>
        <w:pStyle w:val="Heading2"/>
        <w:spacing w:after="120" w:before="280"/>
      </w:pPr>
      <w:r>
        <w:rPr>
          <w:b/>
          <w:bCs/>
          <w:color w:val="0F6E56"/>
          <w:sz w:val="24"/>
          <w:szCs w:val="24"/>
        </w:rPr>
        <w:t xml:space="preserve">What silently changes shape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rPr>
          <w:tblHeader/>
        </w:trPr>
        <w:tc>
          <w:tcPr>
            <w:tcW w:type="dxa" w:w="4320"/>
            <w:shd w:fill="0F6E56" w:val="clear"/>
            <w:tcMar>
              <w:top w:type="dxa" w:w="60"/>
              <w:left w:type="dxa" w:w="100"/>
              <w:bottom w:type="dxa" w:w="60"/>
              <w:right w:type="dxa" w:w="100"/>
            </w:tcMar>
          </w:tcPr>
          <w:p>
            <w:r>
              <w:rPr>
                <w:b/>
                <w:bCs/>
                <w:color w:val="FFFFFF"/>
                <w:sz w:val="19"/>
                <w:szCs w:val="19"/>
              </w:rPr>
              <w:t xml:space="preserve">Loss</w:t>
            </w:r>
          </w:p>
        </w:tc>
        <w:tc>
          <w:tcPr>
            <w:tcW w:type="dxa" w:w="4320"/>
            <w:shd w:fill="0F6E56" w:val="clear"/>
            <w:tcMar>
              <w:top w:type="dxa" w:w="60"/>
              <w:left w:type="dxa" w:w="100"/>
              <w:bottom w:type="dxa" w:w="60"/>
              <w:right w:type="dxa" w:w="100"/>
            </w:tcMar>
          </w:tcPr>
          <w:p>
            <w:r>
              <w:rPr>
                <w:b/>
                <w:bCs/>
                <w:color w:val="FFFFFF"/>
                <w:sz w:val="19"/>
                <w:szCs w:val="19"/>
              </w:rPr>
              <w:t xml:space="preserve">Detectable by `==`?</w:t>
            </w:r>
          </w:p>
        </w:tc>
      </w:tr>
      <w:tr>
        <w:trPr>
          <w:cantSplit/>
        </w:trPr>
        <w:tc>
          <w:tcPr>
            <w:tcW w:type="dxa" w:w="4320"/>
            <w:shd w:fill="FFFFFF" w:val="clear"/>
            <w:tcMar>
              <w:top w:type="dxa" w:w="60"/>
              <w:left w:type="dxa" w:w="100"/>
              <w:bottom w:type="dxa" w:w="60"/>
              <w:right w:type="dxa" w:w="100"/>
            </w:tcMar>
          </w:tcPr>
          <w:p>
            <w:pPr>
              <w:spacing w:after="0"/>
            </w:pPr>
            <w:r>
              <w:rPr>
                <w:sz w:val="21"/>
                <w:szCs w:val="21"/>
              </w:rPr>
              <w:t xml:space="preserve">Tuple value becomes a list</w:t>
            </w:r>
          </w:p>
        </w:tc>
        <w:tc>
          <w:tcPr>
            <w:tcW w:type="dxa" w:w="4320"/>
            <w:shd w:fill="FFFFFF" w:val="clear"/>
            <w:tcMar>
              <w:top w:type="dxa" w:w="60"/>
              <w:left w:type="dxa" w:w="100"/>
              <w:bottom w:type="dxa" w:w="60"/>
              <w:right w:type="dxa" w:w="100"/>
            </w:tcMar>
          </w:tcPr>
          <w:p>
            <w:pPr>
              <w:spacing w:after="0"/>
            </w:pPr>
            <w:r>
              <w:rPr>
                <w:sz w:val="21"/>
                <w:szCs w:val="21"/>
              </w:rPr>
              <w:t xml:space="preserve">Yes — list never equals tuple</w:t>
            </w:r>
          </w:p>
        </w:tc>
      </w:tr>
      <w:tr>
        <w:trPr>
          <w:cantSplit/>
        </w:trPr>
        <w:tc>
          <w:tcPr>
            <w:tcW w:type="dxa" w:w="4320"/>
            <w:shd w:fill="F4F8F7" w:val="clear"/>
            <w:tcMar>
              <w:top w:type="dxa" w:w="60"/>
              <w:left w:type="dxa" w:w="100"/>
              <w:bottom w:type="dxa" w:w="60"/>
              <w:right w:type="dxa" w:w="100"/>
            </w:tcMar>
          </w:tcPr>
          <w:p>
            <w:pPr>
              <w:spacing w:after="0"/>
            </w:pPr>
            <w:r>
              <w:rPr>
                <w:sz w:val="21"/>
                <w:szCs w:val="21"/>
              </w:rPr>
              <w:t xml:space="preserve">Non-string dict key becomes a str</w:t>
            </w:r>
          </w:p>
        </w:tc>
        <w:tc>
          <w:tcPr>
            <w:tcW w:type="dxa" w:w="4320"/>
            <w:shd w:fill="F4F8F7" w:val="clear"/>
            <w:tcMar>
              <w:top w:type="dxa" w:w="60"/>
              <w:left w:type="dxa" w:w="100"/>
              <w:bottom w:type="dxa" w:w="60"/>
              <w:right w:type="dxa" w:w="100"/>
            </w:tcMar>
          </w:tcPr>
          <w:p>
            <w:pPr>
              <w:spacing w:after="0"/>
            </w:pPr>
            <w:r>
              <w:rPr>
                <w:sz w:val="21"/>
                <w:szCs w:val="21"/>
              </w:rPr>
              <w:t xml:space="preserve">Yes — </w:t>
            </w:r>
            <w:r>
              <w:rPr>
                <w:rFonts w:ascii="Consolas" w:cs="Consolas" w:eastAsia="Consolas" w:hAnsi="Consolas"/>
                <w:color w:val="1F4E9C"/>
                <w:sz w:val="19"/>
                <w:szCs w:val="19"/>
              </w:rPr>
              <w:t xml:space="preserve">{1: "a"}</w:t>
            </w:r>
            <w:r>
              <w:rPr>
                <w:sz w:val="21"/>
                <w:szCs w:val="21"/>
              </w:rPr>
              <w:t xml:space="preserve"> returns as </w:t>
            </w:r>
            <w:r>
              <w:rPr>
                <w:rFonts w:ascii="Consolas" w:cs="Consolas" w:eastAsia="Consolas" w:hAnsi="Consolas"/>
                <w:color w:val="1F4E9C"/>
                <w:sz w:val="19"/>
                <w:szCs w:val="19"/>
              </w:rPr>
              <w:t xml:space="preserve">{"1": "a"}</w:t>
            </w:r>
          </w:p>
        </w:tc>
      </w:tr>
      <w:tr>
        <w:trPr>
          <w:cantSplit/>
        </w:trPr>
        <w:tc>
          <w:tcPr>
            <w:tcW w:type="dxa" w:w="4320"/>
            <w:shd w:fill="FFFFFF" w:val="clear"/>
            <w:tcMar>
              <w:top w:type="dxa" w:w="60"/>
              <w:left w:type="dxa" w:w="100"/>
              <w:bottom w:type="dxa" w:w="60"/>
              <w:right w:type="dxa" w:w="100"/>
            </w:tcMar>
          </w:tcPr>
          <w:p>
            <w:pPr>
              <w:spacing w:after="0"/>
            </w:pPr>
            <w:r>
              <w:rPr>
                <w:sz w:val="21"/>
                <w:szCs w:val="21"/>
              </w:rPr>
              <w:t xml:space="preserve">NaN anywhere</w:t>
            </w:r>
          </w:p>
        </w:tc>
        <w:tc>
          <w:tcPr>
            <w:tcW w:type="dxa" w:w="4320"/>
            <w:shd w:fill="FFFFFF" w:val="clear"/>
            <w:tcMar>
              <w:top w:type="dxa" w:w="60"/>
              <w:left w:type="dxa" w:w="100"/>
              <w:bottom w:type="dxa" w:w="60"/>
              <w:right w:type="dxa" w:w="100"/>
            </w:tcMar>
          </w:tcPr>
          <w:p>
            <w:pPr>
              <w:spacing w:after="0"/>
            </w:pPr>
            <w:r>
              <w:rPr>
                <w:sz w:val="21"/>
                <w:szCs w:val="21"/>
              </w:rPr>
              <w:t xml:space="preserve">Yes — but by accident of object identity</w:t>
            </w:r>
          </w:p>
        </w:tc>
      </w:tr>
      <w:tr>
        <w:trPr>
          <w:cantSplit/>
        </w:trPr>
        <w:tc>
          <w:tcPr>
            <w:tcW w:type="dxa" w:w="4320"/>
            <w:shd w:fill="F4F8F7" w:val="clear"/>
            <w:tcMar>
              <w:top w:type="dxa" w:w="60"/>
              <w:left w:type="dxa" w:w="100"/>
              <w:bottom w:type="dxa" w:w="60"/>
              <w:right w:type="dxa" w:w="100"/>
            </w:tcMar>
          </w:tcPr>
          <w:p>
            <w:pPr>
              <w:spacing w:after="0"/>
            </w:pPr>
            <w:r>
              <w:rPr>
                <w:sz w:val="21"/>
                <w:szCs w:val="21"/>
              </w:rPr>
              <w:t xml:space="preserve">defaultdict becomes a plain dict</w:t>
            </w:r>
          </w:p>
        </w:tc>
        <w:tc>
          <w:tcPr>
            <w:tcW w:type="dxa" w:w="4320"/>
            <w:shd w:fill="F4F8F7" w:val="clear"/>
            <w:tcMar>
              <w:top w:type="dxa" w:w="60"/>
              <w:left w:type="dxa" w:w="100"/>
              <w:bottom w:type="dxa" w:w="60"/>
              <w:right w:type="dxa" w:w="100"/>
            </w:tcMar>
          </w:tcPr>
          <w:p>
            <w:pPr>
              <w:spacing w:after="0"/>
            </w:pPr>
            <w:r>
              <w:rPr>
                <w:sz w:val="21"/>
                <w:szCs w:val="21"/>
              </w:rPr>
              <w:t xml:space="preserve">NO — </w:t>
            </w:r>
            <w:r>
              <w:rPr>
                <w:rFonts w:ascii="Consolas" w:cs="Consolas" w:eastAsia="Consolas" w:hAnsi="Consolas"/>
                <w:color w:val="1F4E9C"/>
                <w:sz w:val="19"/>
                <w:szCs w:val="19"/>
              </w:rPr>
              <w:t xml:space="preserve">==</w:t>
            </w:r>
            <w:r>
              <w:rPr>
                <w:sz w:val="21"/>
                <w:szCs w:val="21"/>
              </w:rPr>
              <w:t xml:space="preserve"> passes, the factory is gone</w:t>
            </w:r>
          </w:p>
        </w:tc>
      </w:tr>
    </w:tbl>
    <w:p>
      <w:pPr>
        <w:spacing w:after="120"/>
      </w:pPr>
    </w:p>
    <w:p>
      <w:pPr>
        <w:spacing w:after="140"/>
        <w:jc w:val="left"/>
      </w:pPr>
      <w:r>
        <w:rPr>
          <w:sz w:val="21"/>
          <w:szCs w:val="21"/>
        </w:rPr>
        <w:t xml:space="preserve">Sets, </w:t>
      </w:r>
      <w:r>
        <w:rPr>
          <w:rFonts w:ascii="Consolas" w:cs="Consolas" w:eastAsia="Consolas" w:hAnsi="Consolas"/>
          <w:color w:val="1F4E9C"/>
          <w:sz w:val="19"/>
          <w:szCs w:val="19"/>
        </w:rPr>
        <w:t xml:space="preserve">Decimal</w:t>
      </w:r>
      <w:r>
        <w:rPr>
          <w:sz w:val="21"/>
          <w:szCs w:val="21"/>
        </w:rPr>
        <w:t xml:space="preserve">, and </w:t>
      </w:r>
      <w:r>
        <w:rPr>
          <w:rFonts w:ascii="Consolas" w:cs="Consolas" w:eastAsia="Consolas" w:hAnsi="Consolas"/>
          <w:color w:val="1F4E9C"/>
          <w:sz w:val="19"/>
          <w:szCs w:val="19"/>
        </w:rPr>
        <w:t xml:space="preserve">datetime</w:t>
      </w:r>
      <w:r>
        <w:rPr>
          <w:sz w:val="21"/>
          <w:szCs w:val="21"/>
        </w:rPr>
        <w:t xml:space="preserve"> do not appear in that table because they raise </w:t>
      </w:r>
      <w:r>
        <w:rPr>
          <w:rFonts w:ascii="Consolas" w:cs="Consolas" w:eastAsia="Consolas" w:hAnsi="Consolas"/>
          <w:color w:val="1F4E9C"/>
          <w:sz w:val="19"/>
          <w:szCs w:val="19"/>
        </w:rPr>
        <w:t xml:space="preserve">TypeError</w:t>
      </w:r>
      <w:r>
        <w:rPr>
          <w:sz w:val="21"/>
          <w:szCs w:val="21"/>
        </w:rPr>
        <w:t xml:space="preserve"> on the way out. Those are loud failures that never reach production.</w:t>
      </w:r>
    </w:p>
    <w:p>
      <w:pPr>
        <w:pStyle w:val="Heading2"/>
        <w:spacing w:after="120" w:before="280"/>
      </w:pPr>
      <w:r>
        <w:rPr>
          <w:b/>
          <w:bCs/>
          <w:color w:val="0F6E56"/>
          <w:sz w:val="24"/>
          <w:szCs w:val="24"/>
        </w:rPr>
        <w:t xml:space="preserve">Proving the round-trip — and what `assert` actually proves</w:t>
      </w:r>
    </w:p>
    <w:p>
      <w:pPr>
        <w:pBdr>
          <w:left w:val="single" w:color="0F6E56" w:sz="12" w:space="8"/>
        </w:pBdr>
        <w:shd w:fill="F2F5FA" w:val="clear"/>
        <w:spacing w:after="180" w:before="100" w:line="260"/>
        <w:ind w:left="215"/>
      </w:pPr>
      <w:r>
        <w:rPr>
          <w:rFonts w:ascii="Consolas" w:cs="Consolas" w:eastAsia="Consolas" w:hAnsi="Consolas"/>
          <w:color w:val="1F4E9C"/>
          <w:sz w:val="18"/>
          <w:szCs w:val="18"/>
        </w:rPr>
        <w:t xml:space="preserve">assert reloaded == summary, "round-trip changed the data!"</w:t>
      </w:r>
    </w:p>
    <w:p>
      <w:pPr>
        <w:spacing w:after="140"/>
        <w:jc w:val="left"/>
      </w:pPr>
      <w:r>
        <w:rPr>
          <w:sz w:val="21"/>
          <w:szCs w:val="21"/>
        </w:rPr>
        <w:t xml:space="preserve">The comma is dedicated </w:t>
      </w:r>
      <w:r>
        <w:rPr>
          <w:rFonts w:ascii="Consolas" w:cs="Consolas" w:eastAsia="Consolas" w:hAnsi="Consolas"/>
          <w:color w:val="1F4E9C"/>
          <w:sz w:val="19"/>
          <w:szCs w:val="19"/>
        </w:rPr>
        <w:t xml:space="preserve">assert</w:t>
      </w:r>
      <w:r>
        <w:rPr>
          <w:sz w:val="21"/>
          <w:szCs w:val="21"/>
        </w:rPr>
        <w:t xml:space="preserve"> grammar, not a tuple. Roughly equivalent to </w:t>
      </w:r>
      <w:r>
        <w:rPr>
          <w:rFonts w:ascii="Consolas" w:cs="Consolas" w:eastAsia="Consolas" w:hAnsi="Consolas"/>
          <w:color w:val="1F4E9C"/>
          <w:sz w:val="19"/>
          <w:szCs w:val="19"/>
        </w:rPr>
        <w:t xml:space="preserve">if not (reloaded == summary): raise AssertionError(msg)</w:t>
      </w:r>
      <w:r>
        <w:rPr>
          <w:sz w:val="21"/>
          <w:szCs w:val="21"/>
        </w:rPr>
        <w:t xml:space="preserve">.</w:t>
      </w:r>
    </w:p>
    <w:p>
      <w:pPr>
        <w:pBdr>
          <w:left w:val="single" w:color="C9A227" w:sz="12" w:space="8"/>
        </w:pBdr>
        <w:shd w:fill="FDF6E3" w:val="clear"/>
        <w:spacing w:after="180" w:before="120" w:line="280"/>
        <w:ind w:left="215" w:right="215"/>
      </w:pPr>
      <w:r>
        <w:rPr>
          <w:i/>
          <w:iCs/>
          <w:sz w:val="21"/>
          <w:szCs w:val="21"/>
        </w:rPr>
        <w:t xml:space="preserve">The classic mistake: </w:t>
      </w:r>
      <w:r>
        <w:rPr>
          <w:rFonts w:ascii="Consolas" w:cs="Consolas" w:eastAsia="Consolas" w:hAnsi="Consolas"/>
          <w:color w:val="1F4E9C"/>
          <w:sz w:val="19"/>
          <w:szCs w:val="19"/>
        </w:rPr>
        <w:t xml:space="preserve">assert (cond, "msg")</w:t>
      </w:r>
      <w:r>
        <w:rPr>
          <w:i/>
          <w:iCs/>
          <w:sz w:val="21"/>
          <w:szCs w:val="21"/>
        </w:rPr>
        <w:t xml:space="preserve"> with parentheses makes a two-element tuple, which is always truthy, so the assertion can never fail. Python 3.12+ warns; older versions say nothing.</w:t>
      </w:r>
    </w:p>
    <w:p>
      <w:pPr>
        <w:spacing w:after="140"/>
        <w:jc w:val="left"/>
      </w:pPr>
      <w:r>
        <w:rPr>
          <w:sz w:val="21"/>
          <w:szCs w:val="21"/>
        </w:rPr>
        <w:t xml:space="preserve">Two limits worth internalizing. First, </w:t>
      </w:r>
      <w:r>
        <w:rPr>
          <w:rFonts w:ascii="Consolas" w:cs="Consolas" w:eastAsia="Consolas" w:hAnsi="Consolas"/>
          <w:color w:val="1F4E9C"/>
          <w:sz w:val="19"/>
          <w:szCs w:val="19"/>
        </w:rPr>
        <w:t xml:space="preserve">python -O</w:t>
      </w:r>
      <w:r>
        <w:rPr>
          <w:sz w:val="21"/>
          <w:szCs w:val="21"/>
        </w:rPr>
        <w:t xml:space="preserve"> strips every </w:t>
      </w:r>
      <w:r>
        <w:rPr>
          <w:rFonts w:ascii="Consolas" w:cs="Consolas" w:eastAsia="Consolas" w:hAnsi="Consolas"/>
          <w:color w:val="1F4E9C"/>
          <w:sz w:val="19"/>
          <w:szCs w:val="19"/>
        </w:rPr>
        <w:t xml:space="preserve">assert</w:t>
      </w:r>
      <w:r>
        <w:rPr>
          <w:sz w:val="21"/>
          <w:szCs w:val="21"/>
        </w:rPr>
        <w:t xml:space="preserve"> from the bytecode entirely — not skipped at runtime, removed. If a deployment sets </w:t>
      </w:r>
      <w:r>
        <w:rPr>
          <w:rFonts w:ascii="Consolas" w:cs="Consolas" w:eastAsia="Consolas" w:hAnsi="Consolas"/>
          <w:color w:val="1F4E9C"/>
          <w:sz w:val="19"/>
          <w:szCs w:val="19"/>
        </w:rPr>
        <w:t xml:space="preserve">PYTHONOPTIMIZE</w:t>
      </w:r>
      <w:r>
        <w:rPr>
          <w:sz w:val="21"/>
          <w:szCs w:val="21"/>
        </w:rPr>
        <w:t xml:space="preserve">, the check silently vanishes. Second, asserts are conventionally for invariants that cannot fail, not for runtime validation of data. If you need the guarantee, use explicit control flow:</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if reloaded != summary:</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raise ValueError("JSON round-trip changed the data")</w:t>
      </w:r>
    </w:p>
    <w:p>
      <w:pPr>
        <w:pStyle w:val="Heading1"/>
        <w:pBdr>
          <w:bottom w:val="single" w:color="0F6E56" w:sz="6" w:space="4"/>
        </w:pBdr>
        <w:spacing w:after="160" w:before="400"/>
      </w:pPr>
      <w:r>
        <w:rPr>
          <w:b/>
          <w:bCs/>
          <w:color w:val="0F6E56"/>
          <w:sz w:val="30"/>
          <w:szCs w:val="30"/>
        </w:rPr>
        <w:t xml:space="preserve">4. Parameters That Matter</w:t>
      </w:r>
    </w:p>
    <w:p>
      <w:pPr>
        <w:pStyle w:val="Heading2"/>
        <w:spacing w:after="120" w:before="280"/>
      </w:pPr>
      <w:r>
        <w:rPr>
          <w:b/>
          <w:bCs/>
          <w:color w:val="0F6E56"/>
          <w:sz w:val="24"/>
          <w:szCs w:val="24"/>
        </w:rPr>
        <w:t xml:space="preserve">On dump / dumps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json.dumps(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obj,</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indent=2,              # pretty-print; None (default) = one line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sort_keys=True,        # deterministic key order, good for git diffs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separators=(',', ':'), # compact: no spaces. Saves bytes on MQTT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ensure_ascii=False,    # emit real UTF-8 instead of \u00e9 escapes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allow_nan=False,       # raise instead of emitting invalid NaN/Infinity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default=my_func,       # fallback for unserializable objects</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w:t>
      </w:r>
    </w:p>
    <w:p>
      <w:pPr>
        <w:pStyle w:val="ListParagraph"/>
        <w:numPr>
          <w:ilvl w:val="0"/>
          <w:numId w:val="2"/>
        </w:numPr>
        <w:spacing w:after="80"/>
      </w:pPr>
      <w:r>
        <w:rPr>
          <w:rFonts w:ascii="Consolas" w:cs="Consolas" w:eastAsia="Consolas" w:hAnsi="Consolas"/>
          <w:color w:val="1F4E9C"/>
          <w:sz w:val="19"/>
          <w:szCs w:val="19"/>
        </w:rPr>
        <w:t xml:space="preserve">separators</w:t>
      </w:r>
      <w:r>
        <w:rPr>
          <w:sz w:val="21"/>
          <w:szCs w:val="21"/>
        </w:rPr>
        <w:t xml:space="preserve"> matters more than it looks. The default is </w:t>
      </w:r>
      <w:r>
        <w:rPr>
          <w:rFonts w:ascii="Consolas" w:cs="Consolas" w:eastAsia="Consolas" w:hAnsi="Consolas"/>
          <w:color w:val="1F4E9C"/>
          <w:sz w:val="19"/>
          <w:szCs w:val="19"/>
        </w:rPr>
        <w:t xml:space="preserve">(', ', ': ')</w:t>
      </w:r>
      <w:r>
        <w:rPr>
          <w:sz w:val="21"/>
          <w:szCs w:val="21"/>
        </w:rPr>
        <w:t xml:space="preserve">, which pads every element. For a payload published at 10 Hz, </w:t>
      </w:r>
      <w:r>
        <w:rPr>
          <w:rFonts w:ascii="Consolas" w:cs="Consolas" w:eastAsia="Consolas" w:hAnsi="Consolas"/>
          <w:color w:val="1F4E9C"/>
          <w:sz w:val="19"/>
          <w:szCs w:val="19"/>
        </w:rPr>
        <w:t xml:space="preserve">(',', ':')</w:t>
      </w:r>
      <w:r>
        <w:rPr>
          <w:sz w:val="21"/>
          <w:szCs w:val="21"/>
        </w:rPr>
        <w:t xml:space="preserve"> cuts a meaningful percentage off the message size.</w:t>
      </w:r>
    </w:p>
    <w:p>
      <w:pPr>
        <w:pStyle w:val="ListParagraph"/>
        <w:numPr>
          <w:ilvl w:val="0"/>
          <w:numId w:val="2"/>
        </w:numPr>
        <w:spacing w:after="80"/>
      </w:pPr>
      <w:r>
        <w:rPr>
          <w:rFonts w:ascii="Consolas" w:cs="Consolas" w:eastAsia="Consolas" w:hAnsi="Consolas"/>
          <w:color w:val="1F4E9C"/>
          <w:sz w:val="19"/>
          <w:szCs w:val="19"/>
        </w:rPr>
        <w:t xml:space="preserve">sort_keys=True</w:t>
      </w:r>
      <w:r>
        <w:rPr>
          <w:sz w:val="21"/>
          <w:szCs w:val="21"/>
        </w:rPr>
        <w:t xml:space="preserve"> sorts recursively, so nested keys come out alphabetical too. Worth it for any file a human reads or that lives in git — diffs then show real changes, not reshuffled keys.</w:t>
      </w:r>
    </w:p>
    <w:p>
      <w:pPr>
        <w:pStyle w:val="ListParagraph"/>
        <w:numPr>
          <w:ilvl w:val="0"/>
          <w:numId w:val="2"/>
        </w:numPr>
        <w:spacing w:after="80"/>
      </w:pPr>
      <w:r>
        <w:rPr>
          <w:rFonts w:ascii="Consolas" w:cs="Consolas" w:eastAsia="Consolas" w:hAnsi="Consolas"/>
          <w:color w:val="1F4E9C"/>
          <w:sz w:val="19"/>
          <w:szCs w:val="19"/>
        </w:rPr>
        <w:t xml:space="preserve">ensure_ascii=True</w:t>
      </w:r>
      <w:r>
        <w:rPr>
          <w:sz w:val="21"/>
          <w:szCs w:val="21"/>
        </w:rPr>
        <w:t xml:space="preserve"> is the default and escapes everything non-ASCII. Turning it off produces smaller, readable output but requires you to actually write UTF-8.</w:t>
      </w:r>
    </w:p>
    <w:p>
      <w:pPr>
        <w:pStyle w:val="ListParagraph"/>
        <w:numPr>
          <w:ilvl w:val="0"/>
          <w:numId w:val="2"/>
        </w:numPr>
        <w:spacing w:after="80"/>
      </w:pPr>
      <w:r>
        <w:rPr>
          <w:rFonts w:ascii="Consolas" w:cs="Consolas" w:eastAsia="Consolas" w:hAnsi="Consolas"/>
          <w:color w:val="1F4E9C"/>
          <w:sz w:val="19"/>
          <w:szCs w:val="19"/>
        </w:rPr>
        <w:t xml:space="preserve">allow_nan=False</w:t>
      </w:r>
      <w:r>
        <w:rPr>
          <w:sz w:val="21"/>
          <w:szCs w:val="21"/>
        </w:rPr>
        <w:t xml:space="preserve"> is the one that saves you. See section 6.</w:t>
      </w:r>
    </w:p>
    <w:p>
      <w:pPr>
        <w:pStyle w:val="Heading2"/>
        <w:spacing w:after="120" w:before="280"/>
      </w:pPr>
      <w:r>
        <w:rPr>
          <w:b/>
          <w:bCs/>
          <w:color w:val="0F6E56"/>
          <w:sz w:val="24"/>
          <w:szCs w:val="24"/>
        </w:rPr>
        <w:t xml:space="preserve">On load / loads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json.loads(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text,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object_hook=fn,        # called with each decoded dict; return a replacement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object_pairs_hook=fn,  # gets (key, value) pairs; wins over object_hook</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parse_float=Decimal,   # control how floats are constructed</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w:t>
      </w:r>
    </w:p>
    <w:p>
      <w:pPr>
        <w:spacing w:after="140"/>
        <w:jc w:val="left"/>
      </w:pPr>
      <w:r>
        <w:rPr>
          <w:rFonts w:ascii="Consolas" w:cs="Consolas" w:eastAsia="Consolas" w:hAnsi="Consolas"/>
          <w:color w:val="1F4E9C"/>
          <w:sz w:val="19"/>
          <w:szCs w:val="19"/>
        </w:rPr>
        <w:t xml:space="preserve">parse_float=Decimal</w:t>
      </w:r>
      <w:r>
        <w:rPr>
          <w:sz w:val="21"/>
          <w:szCs w:val="21"/>
        </w:rPr>
        <w:t xml:space="preserve"> is the standard fix when reading setpoints or totalizer values and you do not want binary float drift:</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from decimal import Decimal</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json.loads('{"setpoint": 1750.1}', parse_float=Decimal)</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{'setpoint': Decimal('1750.1')}</w:t>
      </w:r>
    </w:p>
    <w:p>
      <w:pPr>
        <w:spacing w:after="140"/>
        <w:jc w:val="left"/>
      </w:pPr>
      <w:r>
        <w:rPr>
          <w:rFonts w:ascii="Consolas" w:cs="Consolas" w:eastAsia="Consolas" w:hAnsi="Consolas"/>
          <w:color w:val="1F4E9C"/>
          <w:sz w:val="19"/>
          <w:szCs w:val="19"/>
        </w:rPr>
        <w:t xml:space="preserve">object_pairs_hook</w:t>
      </w:r>
      <w:r>
        <w:rPr>
          <w:sz w:val="21"/>
          <w:szCs w:val="21"/>
        </w:rPr>
        <w:t xml:space="preserve"> sees duplicate keys before they are collapsed, which is how you detect a malformed config file: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def reject_dupes(pairs):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keys = [k for k, _ in pairs]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len(keys) != len(set(keys)):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ValueError(f"duplicate keys: {keys}")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dict(pairs)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json.loads(text, object_pairs_hook=reject_dupes)</w:t>
      </w:r>
    </w:p>
    <w:p>
      <w:pPr>
        <w:pStyle w:val="Heading1"/>
        <w:pBdr>
          <w:bottom w:val="single" w:color="0F6E56" w:sz="6" w:space="4"/>
        </w:pBdr>
        <w:spacing w:after="160" w:before="400"/>
      </w:pPr>
      <w:r>
        <w:rPr>
          <w:b/>
          <w:bCs/>
          <w:color w:val="0F6E56"/>
          <w:sz w:val="30"/>
          <w:szCs w:val="30"/>
        </w:rPr>
        <w:t xml:space="preserve">5. Serializing Types JSON Doesn’t Have</w:t>
      </w:r>
    </w:p>
    <w:p>
      <w:pPr>
        <w:spacing w:after="140"/>
        <w:jc w:val="left"/>
      </w:pPr>
      <w:r>
        <w:rPr>
          <w:rFonts w:ascii="Consolas" w:cs="Consolas" w:eastAsia="Consolas" w:hAnsi="Consolas"/>
          <w:color w:val="1F4E9C"/>
          <w:sz w:val="19"/>
          <w:szCs w:val="19"/>
        </w:rPr>
        <w:t xml:space="preserve">datetime</w:t>
      </w:r>
      <w:r>
        <w:rPr>
          <w:sz w:val="21"/>
          <w:szCs w:val="21"/>
        </w:rPr>
        <w:t xml:space="preserve">, </w:t>
      </w:r>
      <w:r>
        <w:rPr>
          <w:rFonts w:ascii="Consolas" w:cs="Consolas" w:eastAsia="Consolas" w:hAnsi="Consolas"/>
          <w:color w:val="1F4E9C"/>
          <w:sz w:val="19"/>
          <w:szCs w:val="19"/>
        </w:rPr>
        <w:t xml:space="preserve">Decimal</w:t>
      </w:r>
      <w:r>
        <w:rPr>
          <w:sz w:val="21"/>
          <w:szCs w:val="21"/>
        </w:rPr>
        <w:t xml:space="preserve">, </w:t>
      </w:r>
      <w:r>
        <w:rPr>
          <w:rFonts w:ascii="Consolas" w:cs="Consolas" w:eastAsia="Consolas" w:hAnsi="Consolas"/>
          <w:color w:val="1F4E9C"/>
          <w:sz w:val="19"/>
          <w:szCs w:val="19"/>
        </w:rPr>
        <w:t xml:space="preserve">set</w:t>
      </w:r>
      <w:r>
        <w:rPr>
          <w:sz w:val="21"/>
          <w:szCs w:val="21"/>
        </w:rPr>
        <w:t xml:space="preserve">, </w:t>
      </w:r>
      <w:r>
        <w:rPr>
          <w:rFonts w:ascii="Consolas" w:cs="Consolas" w:eastAsia="Consolas" w:hAnsi="Consolas"/>
          <w:color w:val="1F4E9C"/>
          <w:sz w:val="19"/>
          <w:szCs w:val="19"/>
        </w:rPr>
        <w:t xml:space="preserve">bytes</w:t>
      </w:r>
      <w:r>
        <w:rPr>
          <w:sz w:val="21"/>
          <w:szCs w:val="21"/>
        </w:rPr>
        <w:t xml:space="preserve">, and your own classes all raise </w:t>
      </w:r>
      <w:r>
        <w:rPr>
          <w:rFonts w:ascii="Consolas" w:cs="Consolas" w:eastAsia="Consolas" w:hAnsi="Consolas"/>
          <w:color w:val="1F4E9C"/>
          <w:sz w:val="19"/>
          <w:szCs w:val="19"/>
        </w:rPr>
        <w:t xml:space="preserve">TypeError: Object of type X is not JSON serializable</w:t>
      </w:r>
      <w:r>
        <w:rPr>
          <w:sz w:val="21"/>
          <w:szCs w:val="21"/>
        </w:rPr>
        <w:t xml:space="preserve">.</w:t>
      </w:r>
    </w:p>
    <w:p>
      <w:pPr>
        <w:pStyle w:val="Heading2"/>
        <w:spacing w:after="120" w:before="280"/>
      </w:pPr>
      <w:r>
        <w:rPr>
          <w:b/>
          <w:bCs/>
          <w:color w:val="0F6E56"/>
          <w:sz w:val="24"/>
          <w:szCs w:val="24"/>
        </w:rPr>
        <w:t xml:space="preserve">The quick fix: default=</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from datetime import datetime, timezone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encode(o):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isinstance(o, datetime):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o.isoformat()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isinstance(o, (set, frozenset)):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sorted(o)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isinstance(o, Decimal):</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str(o)          # str preserves precision; float loses it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TypeError(f"{type(o).__name__} not serializable")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json.dumps({"ts": datetime.now(timezone.utc)}, default=encode)</w:t>
      </w:r>
    </w:p>
    <w:p>
      <w:pPr>
        <w:pStyle w:val="Heading2"/>
        <w:spacing w:after="120" w:before="280"/>
      </w:pPr>
      <w:r>
        <w:rPr>
          <w:b/>
          <w:bCs/>
          <w:color w:val="0F6E56"/>
          <w:sz w:val="24"/>
          <w:szCs w:val="24"/>
        </w:rPr>
        <w:t xml:space="preserve">The reusable form: a JSONEncoder subclass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class TagEncoder(json.JSONEncoder):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def default(self, 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isinstance(o, datetime):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{"__type__": "datetime", "iso": o.isoformat()}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super().default(o)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json.dumps(payload, cls=TagEncoder)</w:t>
      </w:r>
    </w:p>
    <w:p>
      <w:pPr>
        <w:spacing w:after="140"/>
        <w:jc w:val="left"/>
      </w:pPr>
      <w:r>
        <w:rPr>
          <w:sz w:val="21"/>
          <w:szCs w:val="21"/>
        </w:rPr>
        <w:t xml:space="preserve">And the matching decoder, so the round trip actually closes: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def decode(d):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d.get("__type__") == "datetime":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datetime.fromisoformat(d["iso"])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json.loads(text, object_hook=decode)</w:t>
      </w:r>
    </w:p>
    <w:p>
      <w:pPr>
        <w:pStyle w:val="Heading1"/>
        <w:pBdr>
          <w:bottom w:val="single" w:color="0F6E56" w:sz="6" w:space="4"/>
        </w:pBdr>
        <w:spacing w:after="160" w:before="400"/>
      </w:pPr>
      <w:r>
        <w:rPr>
          <w:b/>
          <w:bCs/>
          <w:color w:val="0F6E56"/>
          <w:sz w:val="30"/>
          <w:szCs w:val="30"/>
        </w:rPr>
        <w:t xml:space="preserve">6. Errors, Gotchas, Safety, and Alternatives</w:t>
      </w:r>
    </w:p>
    <w:p>
      <w:pPr>
        <w:pStyle w:val="Heading2"/>
        <w:spacing w:after="120" w:before="280"/>
      </w:pPr>
      <w:r>
        <w:rPr>
          <w:b/>
          <w:bCs/>
          <w:color w:val="0F6E56"/>
          <w:sz w:val="24"/>
          <w:szCs w:val="24"/>
        </w:rPr>
        <w:t xml:space="preserve">Error handling</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cfg = json.loads(raw)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except json.JSONDecodeError as 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print(e.msg)      # "Expecting ',' delimiter"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print(e.pos)      # character offset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print(e.lineno, e.colno)</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print(e.doc[max(0, e.pos-40):e.pos+40])  # show the neighborhood</w:t>
      </w:r>
    </w:p>
    <w:p>
      <w:pPr>
        <w:spacing w:after="140"/>
        <w:jc w:val="left"/>
      </w:pPr>
      <w:r>
        <w:rPr>
          <w:rFonts w:ascii="Consolas" w:cs="Consolas" w:eastAsia="Consolas" w:hAnsi="Consolas"/>
          <w:color w:val="1F4E9C"/>
          <w:sz w:val="19"/>
          <w:szCs w:val="19"/>
        </w:rPr>
        <w:t xml:space="preserve">JSONDecodeError</w:t>
      </w:r>
      <w:r>
        <w:rPr>
          <w:sz w:val="21"/>
          <w:szCs w:val="21"/>
        </w:rPr>
        <w:t xml:space="preserve"> subclasses </w:t>
      </w:r>
      <w:r>
        <w:rPr>
          <w:rFonts w:ascii="Consolas" w:cs="Consolas" w:eastAsia="Consolas" w:hAnsi="Consolas"/>
          <w:color w:val="1F4E9C"/>
          <w:sz w:val="19"/>
          <w:szCs w:val="19"/>
        </w:rPr>
        <w:t xml:space="preserve">ValueError</w:t>
      </w:r>
      <w:r>
        <w:rPr>
          <w:sz w:val="21"/>
          <w:szCs w:val="21"/>
        </w:rPr>
        <w:t xml:space="preserve">, so catching </w:t>
      </w:r>
      <w:r>
        <w:rPr>
          <w:rFonts w:ascii="Consolas" w:cs="Consolas" w:eastAsia="Consolas" w:hAnsi="Consolas"/>
          <w:color w:val="1F4E9C"/>
          <w:sz w:val="19"/>
          <w:szCs w:val="19"/>
        </w:rPr>
        <w:t xml:space="preserve">ValueError</w:t>
      </w:r>
      <w:r>
        <w:rPr>
          <w:sz w:val="21"/>
          <w:szCs w:val="21"/>
        </w:rPr>
        <w:t xml:space="preserve"> works too — but the specific class gives position info worth logging when parsing a 4000-line tag export.</w:t>
      </w:r>
    </w:p>
    <w:p>
      <w:pPr>
        <w:pStyle w:val="Heading2"/>
        <w:spacing w:after="120" w:before="280"/>
      </w:pPr>
      <w:r>
        <w:rPr>
          <w:b/>
          <w:bCs/>
          <w:color w:val="0F6E56"/>
          <w:sz w:val="24"/>
          <w:szCs w:val="24"/>
        </w:rPr>
        <w:t xml:space="preserve">Gotchas</w:t>
      </w:r>
    </w:p>
    <w:p>
      <w:pPr>
        <w:pStyle w:val="ListParagraph"/>
        <w:numPr>
          <w:ilvl w:val="0"/>
          <w:numId w:val="2"/>
        </w:numPr>
        <w:spacing w:after="80"/>
      </w:pPr>
      <w:r>
        <w:rPr>
          <w:sz w:val="21"/>
          <w:szCs w:val="21"/>
        </w:rPr>
        <w:t xml:space="preserve">Dict keys become strings. </w:t>
      </w:r>
      <w:r>
        <w:rPr>
          <w:rFonts w:ascii="Consolas" w:cs="Consolas" w:eastAsia="Consolas" w:hAnsi="Consolas"/>
          <w:color w:val="1F4E9C"/>
          <w:sz w:val="19"/>
          <w:szCs w:val="19"/>
        </w:rPr>
        <w:t xml:space="preserve">int</w:t>
      </w:r>
      <w:r>
        <w:rPr>
          <w:sz w:val="21"/>
          <w:szCs w:val="21"/>
        </w:rPr>
        <w:t xml:space="preserve">, </w:t>
      </w:r>
      <w:r>
        <w:rPr>
          <w:rFonts w:ascii="Consolas" w:cs="Consolas" w:eastAsia="Consolas" w:hAnsi="Consolas"/>
          <w:color w:val="1F4E9C"/>
          <w:sz w:val="19"/>
          <w:szCs w:val="19"/>
        </w:rPr>
        <w:t xml:space="preserve">float</w:t>
      </w:r>
      <w:r>
        <w:rPr>
          <w:sz w:val="21"/>
          <w:szCs w:val="21"/>
        </w:rPr>
        <w:t xml:space="preserve">, </w:t>
      </w:r>
      <w:r>
        <w:rPr>
          <w:rFonts w:ascii="Consolas" w:cs="Consolas" w:eastAsia="Consolas" w:hAnsi="Consolas"/>
          <w:color w:val="1F4E9C"/>
          <w:sz w:val="19"/>
          <w:szCs w:val="19"/>
        </w:rPr>
        <w:t xml:space="preserve">bool</w:t>
      </w:r>
      <w:r>
        <w:rPr>
          <w:sz w:val="21"/>
          <w:szCs w:val="21"/>
        </w:rPr>
        <w:t xml:space="preserve">, </w:t>
      </w:r>
      <w:r>
        <w:rPr>
          <w:rFonts w:ascii="Consolas" w:cs="Consolas" w:eastAsia="Consolas" w:hAnsi="Consolas"/>
          <w:color w:val="1F4E9C"/>
          <w:sz w:val="19"/>
          <w:szCs w:val="19"/>
        </w:rPr>
        <w:t xml:space="preserve">None</w:t>
      </w:r>
      <w:r>
        <w:rPr>
          <w:sz w:val="21"/>
          <w:szCs w:val="21"/>
        </w:rPr>
        <w:t xml:space="preserve"> keys are silently coerced: </w:t>
      </w:r>
      <w:r>
        <w:rPr>
          <w:rFonts w:ascii="Consolas" w:cs="Consolas" w:eastAsia="Consolas" w:hAnsi="Consolas"/>
          <w:color w:val="1F4E9C"/>
          <w:sz w:val="19"/>
          <w:szCs w:val="19"/>
        </w:rPr>
        <w:t xml:space="preserve">json.loads(json.dumps({1: "a"}))</w:t>
      </w:r>
      <w:r>
        <w:rPr>
          <w:sz w:val="21"/>
          <w:szCs w:val="21"/>
        </w:rPr>
        <w:t xml:space="preserve"> gives </w:t>
      </w:r>
      <w:r>
        <w:rPr>
          <w:rFonts w:ascii="Consolas" w:cs="Consolas" w:eastAsia="Consolas" w:hAnsi="Consolas"/>
          <w:color w:val="1F4E9C"/>
          <w:sz w:val="19"/>
          <w:szCs w:val="19"/>
        </w:rPr>
        <w:t xml:space="preserve">{'1': 'a'}</w:t>
      </w:r>
      <w:r>
        <w:rPr>
          <w:sz w:val="21"/>
          <w:szCs w:val="21"/>
        </w:rPr>
        <w:t xml:space="preserve">. Any other key type raises </w:t>
      </w:r>
      <w:r>
        <w:rPr>
          <w:rFonts w:ascii="Consolas" w:cs="Consolas" w:eastAsia="Consolas" w:hAnsi="Consolas"/>
          <w:color w:val="1F4E9C"/>
          <w:sz w:val="19"/>
          <w:szCs w:val="19"/>
        </w:rPr>
        <w:t xml:space="preserve">TypeError</w:t>
      </w:r>
      <w:r>
        <w:rPr>
          <w:sz w:val="21"/>
          <w:szCs w:val="21"/>
        </w:rPr>
        <w:t xml:space="preserve"> unless </w:t>
      </w:r>
      <w:r>
        <w:rPr>
          <w:rFonts w:ascii="Consolas" w:cs="Consolas" w:eastAsia="Consolas" w:hAnsi="Consolas"/>
          <w:color w:val="1F4E9C"/>
          <w:sz w:val="19"/>
          <w:szCs w:val="19"/>
        </w:rPr>
        <w:t xml:space="preserve">skipkeys=True</w:t>
      </w:r>
      <w:r>
        <w:rPr>
          <w:sz w:val="21"/>
          <w:szCs w:val="21"/>
        </w:rPr>
        <w:t xml:space="preserve">, which silently drops the entry. Both behaviors bite eventually.</w:t>
      </w:r>
    </w:p>
    <w:p>
      <w:pPr>
        <w:pStyle w:val="ListParagraph"/>
        <w:numPr>
          <w:ilvl w:val="0"/>
          <w:numId w:val="2"/>
        </w:numPr>
        <w:spacing w:after="80"/>
      </w:pPr>
      <w:r>
        <w:rPr>
          <w:sz w:val="21"/>
          <w:szCs w:val="21"/>
        </w:rPr>
        <w:t xml:space="preserve">Tuples flatten to lists. If you use tuples as coordinate pairs, they come back as lists and no longer work as dict keys.</w:t>
      </w:r>
    </w:p>
    <w:p>
      <w:pPr>
        <w:pStyle w:val="ListParagraph"/>
        <w:numPr>
          <w:ilvl w:val="0"/>
          <w:numId w:val="2"/>
        </w:numPr>
        <w:spacing w:after="80"/>
      </w:pPr>
      <w:r>
        <w:rPr>
          <w:sz w:val="21"/>
          <w:szCs w:val="21"/>
        </w:rPr>
        <w:t xml:space="preserve">Float precision. </w:t>
      </w:r>
      <w:r>
        <w:rPr>
          <w:rFonts w:ascii="Consolas" w:cs="Consolas" w:eastAsia="Consolas" w:hAnsi="Consolas"/>
          <w:color w:val="1F4E9C"/>
          <w:sz w:val="19"/>
          <w:szCs w:val="19"/>
        </w:rPr>
        <w:t xml:space="preserve">0.1 + 0.2</w:t>
      </w:r>
      <w:r>
        <w:rPr>
          <w:sz w:val="21"/>
          <w:szCs w:val="21"/>
        </w:rPr>
        <w:t xml:space="preserve"> serializes as </w:t>
      </w:r>
      <w:r>
        <w:rPr>
          <w:rFonts w:ascii="Consolas" w:cs="Consolas" w:eastAsia="Consolas" w:hAnsi="Consolas"/>
          <w:color w:val="1F4E9C"/>
          <w:sz w:val="19"/>
          <w:szCs w:val="19"/>
        </w:rPr>
        <w:t xml:space="preserve">0.30000000000000004</w:t>
      </w:r>
      <w:r>
        <w:rPr>
          <w:sz w:val="21"/>
          <w:szCs w:val="21"/>
        </w:rPr>
        <w:t xml:space="preserve">. Python uses </w:t>
      </w:r>
      <w:r>
        <w:rPr>
          <w:rFonts w:ascii="Consolas" w:cs="Consolas" w:eastAsia="Consolas" w:hAnsi="Consolas"/>
          <w:color w:val="1F4E9C"/>
          <w:sz w:val="19"/>
          <w:szCs w:val="19"/>
        </w:rPr>
        <w:t xml:space="preserve">repr</w:t>
      </w:r>
      <w:r>
        <w:rPr>
          <w:sz w:val="21"/>
          <w:szCs w:val="21"/>
        </w:rPr>
        <w:t xml:space="preserve"> for floats, which round-trips exactly within Python but exposes binary float reality.</w:t>
      </w:r>
    </w:p>
    <w:p>
      <w:pPr>
        <w:pStyle w:val="ListParagraph"/>
        <w:numPr>
          <w:ilvl w:val="0"/>
          <w:numId w:val="2"/>
        </w:numPr>
        <w:spacing w:after="80"/>
      </w:pPr>
      <w:r>
        <w:rPr>
          <w:sz w:val="21"/>
          <w:szCs w:val="21"/>
        </w:rPr>
        <w:t xml:space="preserve">Huge integers. Python 3.11+ caps int-to-string conversion at 4300 digits as a DoS mitigation. Adjust with </w:t>
      </w:r>
      <w:r>
        <w:rPr>
          <w:rFonts w:ascii="Consolas" w:cs="Consolas" w:eastAsia="Consolas" w:hAnsi="Consolas"/>
          <w:color w:val="1F4E9C"/>
          <w:sz w:val="19"/>
          <w:szCs w:val="19"/>
        </w:rPr>
        <w:t xml:space="preserve">sys.set_int_max_str_digits()</w:t>
      </w:r>
      <w:r>
        <w:rPr>
          <w:sz w:val="21"/>
          <w:szCs w:val="21"/>
        </w:rPr>
        <w:t xml:space="preserve"> if you truly need to.</w:t>
      </w:r>
    </w:p>
    <w:p>
      <w:pPr>
        <w:pStyle w:val="ListParagraph"/>
        <w:numPr>
          <w:ilvl w:val="0"/>
          <w:numId w:val="2"/>
        </w:numPr>
        <w:spacing w:after="80"/>
      </w:pPr>
      <w:r>
        <w:rPr>
          <w:sz w:val="21"/>
          <w:szCs w:val="21"/>
        </w:rPr>
        <w:t xml:space="preserve">Deep nesting. The pure-Python decoder recurses; deeply nested input can raise </w:t>
      </w:r>
      <w:r>
        <w:rPr>
          <w:rFonts w:ascii="Consolas" w:cs="Consolas" w:eastAsia="Consolas" w:hAnsi="Consolas"/>
          <w:color w:val="1F4E9C"/>
          <w:sz w:val="19"/>
          <w:szCs w:val="19"/>
        </w:rPr>
        <w:t xml:space="preserve">RecursionError</w:t>
      </w:r>
      <w:r>
        <w:rPr>
          <w:sz w:val="21"/>
          <w:szCs w:val="21"/>
        </w:rPr>
        <w:t xml:space="preserve">. There is no depth limit parameter, so validate size and structure before parsing untrusted input.</w:t>
      </w:r>
    </w:p>
    <w:p>
      <w:pPr>
        <w:pStyle w:val="ListParagraph"/>
        <w:numPr>
          <w:ilvl w:val="0"/>
          <w:numId w:val="2"/>
        </w:numPr>
        <w:spacing w:after="80"/>
      </w:pPr>
      <w:r>
        <w:rPr>
          <w:sz w:val="21"/>
          <w:szCs w:val="21"/>
        </w:rPr>
        <w:t xml:space="preserve">Safety. Unlike </w:t>
      </w:r>
      <w:r>
        <w:rPr>
          <w:rFonts w:ascii="Consolas" w:cs="Consolas" w:eastAsia="Consolas" w:hAnsi="Consolas"/>
          <w:color w:val="1F4E9C"/>
          <w:sz w:val="19"/>
          <w:szCs w:val="19"/>
        </w:rPr>
        <w:t xml:space="preserve">pickle</w:t>
      </w:r>
      <w:r>
        <w:rPr>
          <w:sz w:val="21"/>
          <w:szCs w:val="21"/>
        </w:rPr>
        <w:t xml:space="preserve">, </w:t>
      </w:r>
      <w:r>
        <w:rPr>
          <w:rFonts w:ascii="Consolas" w:cs="Consolas" w:eastAsia="Consolas" w:hAnsi="Consolas"/>
          <w:color w:val="1F4E9C"/>
          <w:sz w:val="19"/>
          <w:szCs w:val="19"/>
        </w:rPr>
        <w:t xml:space="preserve">json.load</w:t>
      </w:r>
      <w:r>
        <w:rPr>
          <w:sz w:val="21"/>
          <w:szCs w:val="21"/>
        </w:rPr>
        <w:t xml:space="preserve"> never executes code. It is safe against arbitrary code execution. It is not safe against resource exhaustion — cap payload size at the transport layer.</w:t>
      </w:r>
    </w:p>
    <w:p>
      <w:pPr>
        <w:pStyle w:val="Heading2"/>
        <w:spacing w:after="120" w:before="280"/>
      </w:pPr>
      <w:r>
        <w:rPr>
          <w:b/>
          <w:bCs/>
          <w:color w:val="0F6E56"/>
          <w:sz w:val="24"/>
          <w:szCs w:val="24"/>
        </w:rPr>
        <w:t xml:space="preserve">The NaN trap — the one that produces silently bad data</w:t>
      </w:r>
    </w:p>
    <w:p>
      <w:pPr>
        <w:spacing w:after="140"/>
        <w:jc w:val="left"/>
      </w:pPr>
      <w:r>
        <w:rPr>
          <w:sz w:val="21"/>
          <w:szCs w:val="21"/>
        </w:rPr>
        <w:t xml:space="preserve">Aggregation produces NaN the moment you divide by a zero count, average an empty group, or parse a blank cell as a float. Python writes the bare token </w:t>
      </w:r>
      <w:r>
        <w:rPr>
          <w:rFonts w:ascii="Consolas" w:cs="Consolas" w:eastAsia="Consolas" w:hAnsi="Consolas"/>
          <w:color w:val="1F4E9C"/>
          <w:sz w:val="19"/>
          <w:szCs w:val="19"/>
        </w:rPr>
        <w:t xml:space="preserve">NaN</w:t>
      </w:r>
      <w:r>
        <w:rPr>
          <w:sz w:val="21"/>
          <w:szCs w:val="21"/>
        </w:rPr>
        <w:t xml:space="preserve">, Python reads it back fine, and a round-trip check passes — while the file is invalid JSON. It then fails in the consumer: Ignition, a JavaScript dashboard, </w:t>
      </w:r>
      <w:r>
        <w:rPr>
          <w:rFonts w:ascii="Consolas" w:cs="Consolas" w:eastAsia="Consolas" w:hAnsi="Consolas"/>
          <w:color w:val="1F4E9C"/>
          <w:sz w:val="19"/>
          <w:szCs w:val="19"/>
        </w:rPr>
        <w:t xml:space="preserve">jq</w:t>
      </w:r>
      <w:r>
        <w:rPr>
          <w:sz w:val="21"/>
          <w:szCs w:val="21"/>
        </w:rPr>
        <w:t xml:space="preserve">, a .NET deserializer.</w:t>
      </w:r>
    </w:p>
    <w:p>
      <w:pPr>
        <w:pBdr>
          <w:left w:val="single" w:color="C9A227" w:sz="12" w:space="8"/>
        </w:pBdr>
        <w:shd w:fill="FDF6E3" w:val="clear"/>
        <w:spacing w:after="180" w:before="120" w:line="280"/>
        <w:ind w:left="215" w:right="215"/>
      </w:pPr>
      <w:r>
        <w:rPr>
          <w:rFonts w:ascii="Consolas" w:cs="Consolas" w:eastAsia="Consolas" w:hAnsi="Consolas"/>
          <w:color w:val="1F4E9C"/>
          <w:sz w:val="19"/>
          <w:szCs w:val="19"/>
        </w:rPr>
        <w:t xml:space="preserve">allow_nan=False</w:t>
      </w:r>
      <w:r>
        <w:rPr>
          <w:i/>
          <w:iCs/>
          <w:sz w:val="21"/>
          <w:szCs w:val="21"/>
        </w:rPr>
        <w:t xml:space="preserve"> converts that into a </w:t>
      </w:r>
      <w:r>
        <w:rPr>
          <w:rFonts w:ascii="Consolas" w:cs="Consolas" w:eastAsia="Consolas" w:hAnsi="Consolas"/>
          <w:color w:val="1F4E9C"/>
          <w:sz w:val="19"/>
          <w:szCs w:val="19"/>
        </w:rPr>
        <w:t xml:space="preserve">ValueError</w:t>
      </w:r>
      <w:r>
        <w:rPr>
          <w:i/>
          <w:iCs/>
          <w:sz w:val="21"/>
          <w:szCs w:val="21"/>
        </w:rPr>
        <w:t xml:space="preserve"> at write time, in the script that caused it, with a stack trace. Better still: filter NaN where you parse it, so you know which CSV line produced it.</w:t>
      </w:r>
    </w:p>
    <w:p>
      <w:pPr>
        <w:pStyle w:val="Heading2"/>
        <w:spacing w:after="120" w:before="280"/>
      </w:pPr>
      <w:r>
        <w:rPr>
          <w:b/>
          <w:bCs/>
          <w:color w:val="0F6E56"/>
          <w:sz w:val="24"/>
          <w:szCs w:val="24"/>
        </w:rPr>
        <w:t xml:space="preserve">Command-line tool</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cat messy.json | python -m json.tool --indent 2</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python -m json.tool --sort-keys config.json pretty.json</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python -m json.tool --compact config.json    # 3.9+</w:t>
      </w:r>
    </w:p>
    <w:p>
      <w:pPr>
        <w:pStyle w:val="Heading2"/>
        <w:spacing w:after="120" w:before="280"/>
      </w:pPr>
      <w:r>
        <w:rPr>
          <w:b/>
          <w:bCs/>
          <w:color w:val="0F6E56"/>
          <w:sz w:val="24"/>
          <w:szCs w:val="24"/>
        </w:rPr>
        <w:t xml:space="preserve">When the stdlib isn’t enough</w:t>
      </w:r>
    </w:p>
    <w:p>
      <w:pPr>
        <w:pStyle w:val="ListParagraph"/>
        <w:numPr>
          <w:ilvl w:val="0"/>
          <w:numId w:val="2"/>
        </w:numPr>
        <w:spacing w:after="80"/>
      </w:pPr>
      <w:r>
        <w:rPr>
          <w:rFonts w:ascii="Consolas" w:cs="Consolas" w:eastAsia="Consolas" w:hAnsi="Consolas"/>
          <w:color w:val="1F4E9C"/>
          <w:sz w:val="19"/>
          <w:szCs w:val="19"/>
        </w:rPr>
        <w:t xml:space="preserve">orjson</w:t>
      </w:r>
      <w:r>
        <w:rPr>
          <w:sz w:val="21"/>
          <w:szCs w:val="21"/>
        </w:rPr>
        <w:t xml:space="preserve"> — C-backed, roughly 5–10x faster both directions. Serializes </w:t>
      </w:r>
      <w:r>
        <w:rPr>
          <w:rFonts w:ascii="Consolas" w:cs="Consolas" w:eastAsia="Consolas" w:hAnsi="Consolas"/>
          <w:color w:val="1F4E9C"/>
          <w:sz w:val="19"/>
          <w:szCs w:val="19"/>
        </w:rPr>
        <w:t xml:space="preserve">datetime</w:t>
      </w:r>
      <w:r>
        <w:rPr>
          <w:sz w:val="21"/>
          <w:szCs w:val="21"/>
        </w:rPr>
        <w:t xml:space="preserve">, </w:t>
      </w:r>
      <w:r>
        <w:rPr>
          <w:rFonts w:ascii="Consolas" w:cs="Consolas" w:eastAsia="Consolas" w:hAnsi="Consolas"/>
          <w:color w:val="1F4E9C"/>
          <w:sz w:val="19"/>
          <w:szCs w:val="19"/>
        </w:rPr>
        <w:t xml:space="preserve">UUID</w:t>
      </w:r>
      <w:r>
        <w:rPr>
          <w:sz w:val="21"/>
          <w:szCs w:val="21"/>
        </w:rPr>
        <w:t xml:space="preserve">, </w:t>
      </w:r>
      <w:r>
        <w:rPr>
          <w:rFonts w:ascii="Consolas" w:cs="Consolas" w:eastAsia="Consolas" w:hAnsi="Consolas"/>
          <w:color w:val="1F4E9C"/>
          <w:sz w:val="19"/>
          <w:szCs w:val="19"/>
        </w:rPr>
        <w:t xml:space="preserve">dataclass</w:t>
      </w:r>
      <w:r>
        <w:rPr>
          <w:sz w:val="21"/>
          <w:szCs w:val="21"/>
        </w:rPr>
        <w:t xml:space="preserve">, and numpy natively. Returns </w:t>
      </w:r>
      <w:r>
        <w:rPr>
          <w:rFonts w:ascii="Consolas" w:cs="Consolas" w:eastAsia="Consolas" w:hAnsi="Consolas"/>
          <w:color w:val="1F4E9C"/>
          <w:sz w:val="19"/>
          <w:szCs w:val="19"/>
        </w:rPr>
        <w:t xml:space="preserve">bytes</w:t>
      </w:r>
      <w:r>
        <w:rPr>
          <w:sz w:val="21"/>
          <w:szCs w:val="21"/>
        </w:rPr>
        <w:t xml:space="preserve"> from </w:t>
      </w:r>
      <w:r>
        <w:rPr>
          <w:rFonts w:ascii="Consolas" w:cs="Consolas" w:eastAsia="Consolas" w:hAnsi="Consolas"/>
          <w:color w:val="1F4E9C"/>
          <w:sz w:val="19"/>
          <w:szCs w:val="19"/>
        </w:rPr>
        <w:t xml:space="preserve">dumps</w:t>
      </w:r>
      <w:r>
        <w:rPr>
          <w:sz w:val="21"/>
          <w:szCs w:val="21"/>
        </w:rPr>
        <w:t xml:space="preserve">.</w:t>
      </w:r>
    </w:p>
    <w:p>
      <w:pPr>
        <w:pStyle w:val="ListParagraph"/>
        <w:numPr>
          <w:ilvl w:val="0"/>
          <w:numId w:val="2"/>
        </w:numPr>
        <w:spacing w:after="80"/>
      </w:pPr>
      <w:r>
        <w:rPr>
          <w:rFonts w:ascii="Consolas" w:cs="Consolas" w:eastAsia="Consolas" w:hAnsi="Consolas"/>
          <w:color w:val="1F4E9C"/>
          <w:sz w:val="19"/>
          <w:szCs w:val="19"/>
        </w:rPr>
        <w:t xml:space="preserve">msgspec</w:t>
      </w:r>
      <w:r>
        <w:rPr>
          <w:sz w:val="21"/>
          <w:szCs w:val="21"/>
        </w:rPr>
        <w:t xml:space="preserve"> — fastest option, and validates against typed structs in the same pass. Good fit for validating device payloads.</w:t>
      </w:r>
    </w:p>
    <w:p>
      <w:pPr>
        <w:pStyle w:val="ListParagraph"/>
        <w:numPr>
          <w:ilvl w:val="0"/>
          <w:numId w:val="2"/>
        </w:numPr>
        <w:spacing w:after="80"/>
      </w:pPr>
      <w:r>
        <w:rPr>
          <w:rFonts w:ascii="Consolas" w:cs="Consolas" w:eastAsia="Consolas" w:hAnsi="Consolas"/>
          <w:color w:val="1F4E9C"/>
          <w:sz w:val="19"/>
          <w:szCs w:val="19"/>
        </w:rPr>
        <w:t xml:space="preserve">pydantic</w:t>
      </w:r>
      <w:r>
        <w:rPr>
          <w:sz w:val="21"/>
          <w:szCs w:val="21"/>
        </w:rPr>
        <w:t xml:space="preserve"> — validation-first; JSON is a side effect. Heavier, excellent at API boundaries.</w:t>
      </w:r>
    </w:p>
    <w:p>
      <w:pPr>
        <w:pStyle w:val="ListParagraph"/>
        <w:numPr>
          <w:ilvl w:val="0"/>
          <w:numId w:val="2"/>
        </w:numPr>
        <w:spacing w:after="80"/>
      </w:pPr>
      <w:r>
        <w:rPr>
          <w:rFonts w:ascii="Consolas" w:cs="Consolas" w:eastAsia="Consolas" w:hAnsi="Consolas"/>
          <w:color w:val="1F4E9C"/>
          <w:sz w:val="19"/>
          <w:szCs w:val="19"/>
        </w:rPr>
        <w:t xml:space="preserve">ijson</w:t>
      </w:r>
      <w:r>
        <w:rPr>
          <w:sz w:val="21"/>
          <w:szCs w:val="21"/>
        </w:rPr>
        <w:t xml:space="preserve"> — streaming/incremental parser for files too big to hold in memory.</w:t>
      </w:r>
    </w:p>
    <w:p>
      <w:pPr>
        <w:pStyle w:val="Heading2"/>
        <w:spacing w:after="120" w:before="280"/>
      </w:pPr>
      <w:r>
        <w:rPr>
          <w:b/>
          <w:bCs/>
          <w:color w:val="0F6E56"/>
          <w:sz w:val="24"/>
          <w:szCs w:val="24"/>
        </w:rPr>
        <w:t xml:space="preserve">JSON Lines (NDJSON)</w:t>
      </w:r>
    </w:p>
    <w:p>
      <w:pPr>
        <w:spacing w:after="140"/>
        <w:jc w:val="left"/>
      </w:pPr>
      <w:r>
        <w:rPr>
          <w:sz w:val="21"/>
          <w:szCs w:val="21"/>
        </w:rPr>
        <w:t xml:space="preserve">One JSON object per line, no wrapping array. The right format for historian exports and log files: you can append without rewriting, and read one record at a time.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with open("tags.jsonl", "a")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f.write(json.dumps(record, separators=(',', ':')) + "\n")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with open("tags.jsonl")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for line in f:</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record = json.loads(line)</w:t>
      </w:r>
    </w:p>
    <w:p>
      <w:pPr>
        <w:pStyle w:val="Heading1"/>
        <w:pBdr>
          <w:bottom w:val="single" w:color="0F6E56" w:sz="6" w:space="4"/>
        </w:pBdr>
        <w:spacing w:after="160" w:before="400"/>
      </w:pPr>
      <w:r>
        <w:rPr>
          <w:b/>
          <w:bCs/>
          <w:color w:val="0F6E56"/>
          <w:sz w:val="30"/>
          <w:szCs w:val="30"/>
        </w:rPr>
        <w:t xml:space="preserve">7. Reading CSV — RFC 4180 and the Two open() Arguments</w:t>
      </w:r>
    </w:p>
    <w:p>
      <w:pPr>
        <w:pStyle w:val="Heading2"/>
        <w:spacing w:after="120" w:before="280"/>
      </w:pPr>
      <w:r>
        <w:rPr>
          <w:b/>
          <w:bCs/>
          <w:color w:val="0F6E56"/>
          <w:sz w:val="24"/>
          <w:szCs w:val="24"/>
        </w:rPr>
        <w:t xml:space="preserve">What RFC 4180 is</w:t>
      </w:r>
    </w:p>
    <w:p>
      <w:pPr>
        <w:spacing w:after="140"/>
        <w:jc w:val="left"/>
      </w:pPr>
      <w:r>
        <w:rPr>
          <w:sz w:val="21"/>
          <w:szCs w:val="21"/>
        </w:rPr>
        <w:t xml:space="preserve">RFC 4180, published October 2005, is the closest thing CSV has to a specification. The status matters more than the contents: it is Informational, not Standards Track. It does not define CSV — it describes what common practice was in 2005 and registers the </w:t>
      </w:r>
      <w:r>
        <w:rPr>
          <w:rFonts w:ascii="Consolas" w:cs="Consolas" w:eastAsia="Consolas" w:hAnsi="Consolas"/>
          <w:color w:val="1F4E9C"/>
          <w:sz w:val="19"/>
          <w:szCs w:val="19"/>
        </w:rPr>
        <w:t xml:space="preserve">text/csv</w:t>
      </w:r>
      <w:r>
        <w:rPr>
          <w:sz w:val="21"/>
          <w:szCs w:val="21"/>
        </w:rPr>
        <w:t xml:space="preserve"> MIME type. CSV had already been in use for roughly thirty years in dozens of incompatible dialects.</w:t>
      </w:r>
    </w:p>
    <w:p>
      <w:pPr>
        <w:spacing w:after="140"/>
        <w:jc w:val="left"/>
      </w:pPr>
      <w:r>
        <w:rPr>
          <w:sz w:val="21"/>
          <w:szCs w:val="21"/>
        </w:rPr>
        <w:t xml:space="preserve">It specifies: records separated by CRLF; fields separated by commas; an optional header line; fields may be double-quoted, and must be if they contain a comma, quote, or line break; a literal quote inside a quoted field is escaped by doubling it; spaces are part of a field and must not be ignored.</w:t>
      </w:r>
    </w:p>
    <w:p>
      <w:pPr>
        <w:spacing w:after="140"/>
        <w:jc w:val="left"/>
      </w:pPr>
      <w:r>
        <w:rPr>
          <w:sz w:val="21"/>
          <w:szCs w:val="21"/>
        </w:rPr>
        <w:t xml:space="preserve">Two of those bear directly on our script. Line breaks inside quoted fields are legal, which is why </w:t>
      </w:r>
      <w:r>
        <w:rPr>
          <w:rFonts w:ascii="Consolas" w:cs="Consolas" w:eastAsia="Consolas" w:hAnsi="Consolas"/>
          <w:color w:val="1F4E9C"/>
          <w:sz w:val="19"/>
          <w:szCs w:val="19"/>
        </w:rPr>
        <w:t xml:space="preserve">newline=""</w:t>
      </w:r>
      <w:r>
        <w:rPr>
          <w:sz w:val="21"/>
          <w:szCs w:val="21"/>
        </w:rPr>
        <w:t xml:space="preserve"> exists. And whitespace inside a field is data, which is why </w:t>
      </w:r>
      <w:r>
        <w:rPr>
          <w:rFonts w:ascii="Consolas" w:cs="Consolas" w:eastAsia="Consolas" w:hAnsi="Consolas"/>
          <w:color w:val="1F4E9C"/>
          <w:sz w:val="19"/>
          <w:szCs w:val="19"/>
        </w:rPr>
        <w:t xml:space="preserve">.strip()</w:t>
      </w:r>
      <w:r>
        <w:rPr>
          <w:sz w:val="21"/>
          <w:szCs w:val="21"/>
        </w:rPr>
        <w:t xml:space="preserve"> is needed.</w:t>
      </w:r>
    </w:p>
    <w:p>
      <w:pPr>
        <w:spacing w:after="140"/>
        <w:jc w:val="left"/>
      </w:pPr>
      <w:r>
        <w:rPr>
          <w:sz w:val="21"/>
          <w:szCs w:val="21"/>
        </w:rPr>
        <w:t xml:space="preserve">What it does not cover is where the pain lives: no encoding rule (nothing about UTF-8 or BOMs), no type system, no null, no comments, no schema, nothing about backslash escaping. Real-world divergence includes semicolon delimiters across Europe, LF instead of CRLF, Excel BOMs, </w:t>
      </w:r>
      <w:r>
        <w:rPr>
          <w:rFonts w:ascii="Consolas" w:cs="Consolas" w:eastAsia="Consolas" w:hAnsi="Consolas"/>
          <w:color w:val="1F4E9C"/>
          <w:sz w:val="19"/>
          <w:szCs w:val="19"/>
        </w:rPr>
        <w:t xml:space="preserve">sep=;</w:t>
      </w:r>
      <w:r>
        <w:rPr>
          <w:sz w:val="21"/>
          <w:szCs w:val="21"/>
        </w:rPr>
        <w:t xml:space="preserve"> first lines, and ragged rows.</w:t>
      </w:r>
    </w:p>
    <w:p>
      <w:pPr>
        <w:pBdr>
          <w:left w:val="single" w:color="C9A227" w:sz="12" w:space="8"/>
        </w:pBdr>
        <w:shd w:fill="FDF6E3" w:val="clear"/>
        <w:spacing w:after="180" w:before="120" w:line="280"/>
        <w:ind w:left="215" w:right="215"/>
      </w:pPr>
      <w:r>
        <w:rPr>
          <w:i/>
          <w:iCs/>
          <w:sz w:val="21"/>
          <w:szCs w:val="21"/>
        </w:rPr>
        <w:t xml:space="preserve">Treat RFC 4180 as the common subset, not a guarantee. When you receive a CSV, the real spec is whatever the producing system does — and the only way to know is to look at the bytes. That is why the header check in our script matters more than the RFC does.</w:t>
      </w:r>
    </w:p>
    <w:p>
      <w:pPr>
        <w:pStyle w:val="Heading2"/>
        <w:spacing w:after="120" w:before="280"/>
      </w:pPr>
      <w:r>
        <w:rPr>
          <w:b/>
          <w:bCs/>
          <w:color w:val="0F6E56"/>
          <w:sz w:val="24"/>
          <w:szCs w:val="24"/>
        </w:rPr>
        <w:t xml:space="preserve">The line in question</w:t>
      </w:r>
    </w:p>
    <w:p>
      <w:pPr>
        <w:pBdr>
          <w:left w:val="single" w:color="0F6E56" w:sz="12" w:space="8"/>
        </w:pBdr>
        <w:shd w:fill="F2F5FA" w:val="clear"/>
        <w:spacing w:after="180" w:before="100" w:line="260"/>
        <w:ind w:left="215"/>
      </w:pPr>
      <w:r>
        <w:rPr>
          <w:rFonts w:ascii="Consolas" w:cs="Consolas" w:eastAsia="Consolas" w:hAnsi="Consolas"/>
          <w:color w:val="1F4E9C"/>
          <w:sz w:val="18"/>
          <w:szCs w:val="18"/>
        </w:rPr>
        <w:t xml:space="preserve">with path.open(newline="", encoding="utf-8-sig") as f:</w:t>
      </w:r>
    </w:p>
    <w:p>
      <w:pPr>
        <w:spacing w:after="140"/>
        <w:jc w:val="left"/>
      </w:pPr>
      <w:r>
        <w:rPr>
          <w:sz w:val="21"/>
          <w:szCs w:val="21"/>
        </w:rPr>
        <w:t xml:space="preserve">Two independent arguments solving two unrelated problems.</w:t>
      </w:r>
    </w:p>
    <w:p>
      <w:pPr>
        <w:pStyle w:val="Heading3"/>
        <w:spacing w:after="100" w:before="200"/>
      </w:pPr>
      <w:r>
        <w:rPr>
          <w:b/>
          <w:bCs/>
          <w:color w:val="333333"/>
          <w:sz w:val="22"/>
          <w:szCs w:val="22"/>
        </w:rPr>
        <w:t xml:space="preserve">newline="" — stop the text layer from making record decisions</w:t>
      </w:r>
    </w:p>
    <w:p>
      <w:pPr>
        <w:spacing w:after="140"/>
        <w:jc w:val="left"/>
      </w:pPr>
      <w:r>
        <w:rPr>
          <w:sz w:val="21"/>
          <w:szCs w:val="21"/>
        </w:rPr>
        <w:t xml:space="preserve">Opening a file in text mode inserts an </w:t>
      </w:r>
      <w:r>
        <w:rPr>
          <w:rFonts w:ascii="Consolas" w:cs="Consolas" w:eastAsia="Consolas" w:hAnsi="Consolas"/>
          <w:color w:val="1F4E9C"/>
          <w:sz w:val="19"/>
          <w:szCs w:val="19"/>
        </w:rPr>
        <w:t xml:space="preserve">io.TextIOWrapper</w:t>
      </w:r>
      <w:r>
        <w:rPr>
          <w:sz w:val="21"/>
          <w:szCs w:val="21"/>
        </w:rPr>
        <w:t xml:space="preserve"> between raw bytes and your code. It does two transformations: bytes to str via the codec, and newline translation. The </w:t>
      </w:r>
      <w:r>
        <w:rPr>
          <w:rFonts w:ascii="Consolas" w:cs="Consolas" w:eastAsia="Consolas" w:hAnsi="Consolas"/>
          <w:color w:val="1F4E9C"/>
          <w:sz w:val="19"/>
          <w:szCs w:val="19"/>
        </w:rPr>
        <w:t xml:space="preserve">newline</w:t>
      </w:r>
      <w:r>
        <w:rPr>
          <w:sz w:val="21"/>
          <w:szCs w:val="21"/>
        </w:rPr>
        <w:t xml:space="preserve"> parameter controls only the second.</w:t>
      </w:r>
    </w:p>
    <w:p>
      <w:pPr>
        <w:spacing w:after="140"/>
        <w:jc w:val="left"/>
      </w:pPr>
      <w:r>
        <w:rPr>
          <w:sz w:val="21"/>
          <w:szCs w:val="21"/>
        </w:rPr>
        <w:t xml:space="preserve">On reading, the default (</w:t>
      </w:r>
      <w:r>
        <w:rPr>
          <w:rFonts w:ascii="Consolas" w:cs="Consolas" w:eastAsia="Consolas" w:hAnsi="Consolas"/>
          <w:color w:val="1F4E9C"/>
          <w:sz w:val="19"/>
          <w:szCs w:val="19"/>
        </w:rPr>
        <w:t xml:space="preserve">newline=None</w:t>
      </w:r>
      <w:r>
        <w:rPr>
          <w:sz w:val="21"/>
          <w:szCs w:val="21"/>
        </w:rPr>
        <w:t xml:space="preserve">) is universal-newlines mode: </w:t>
      </w:r>
      <w:r>
        <w:rPr>
          <w:rFonts w:ascii="Consolas" w:cs="Consolas" w:eastAsia="Consolas" w:hAnsi="Consolas"/>
          <w:color w:val="1F4E9C"/>
          <w:sz w:val="19"/>
          <w:szCs w:val="19"/>
        </w:rPr>
        <w:t xml:space="preserve">\r\n</w:t>
      </w:r>
      <w:r>
        <w:rPr>
          <w:sz w:val="21"/>
          <w:szCs w:val="21"/>
        </w:rPr>
        <w:t xml:space="preserve">, </w:t>
      </w:r>
      <w:r>
        <w:rPr>
          <w:rFonts w:ascii="Consolas" w:cs="Consolas" w:eastAsia="Consolas" w:hAnsi="Consolas"/>
          <w:color w:val="1F4E9C"/>
          <w:sz w:val="19"/>
          <w:szCs w:val="19"/>
        </w:rPr>
        <w:t xml:space="preserve">\r</w:t>
      </w:r>
      <w:r>
        <w:rPr>
          <w:sz w:val="21"/>
          <w:szCs w:val="21"/>
        </w:rPr>
        <w:t xml:space="preserve">, and </w:t>
      </w:r>
      <w:r>
        <w:rPr>
          <w:rFonts w:ascii="Consolas" w:cs="Consolas" w:eastAsia="Consolas" w:hAnsi="Consolas"/>
          <w:color w:val="1F4E9C"/>
          <w:sz w:val="19"/>
          <w:szCs w:val="19"/>
        </w:rPr>
        <w:t xml:space="preserve">\n</w:t>
      </w:r>
      <w:r>
        <w:rPr>
          <w:sz w:val="21"/>
          <w:szCs w:val="21"/>
        </w:rPr>
        <w:t xml:space="preserve"> are all translated to </w:t>
      </w:r>
      <w:r>
        <w:rPr>
          <w:rFonts w:ascii="Consolas" w:cs="Consolas" w:eastAsia="Consolas" w:hAnsi="Consolas"/>
          <w:color w:val="1F4E9C"/>
          <w:sz w:val="19"/>
          <w:szCs w:val="19"/>
        </w:rPr>
        <w:t xml:space="preserve">\n</w:t>
      </w:r>
      <w:r>
        <w:rPr>
          <w:sz w:val="21"/>
          <w:szCs w:val="21"/>
        </w:rPr>
        <w:t xml:space="preserve"> before your code sees them. On writing, every </w:t>
      </w:r>
      <w:r>
        <w:rPr>
          <w:rFonts w:ascii="Consolas" w:cs="Consolas" w:eastAsia="Consolas" w:hAnsi="Consolas"/>
          <w:color w:val="1F4E9C"/>
          <w:sz w:val="19"/>
          <w:szCs w:val="19"/>
        </w:rPr>
        <w:t xml:space="preserve">\n</w:t>
      </w:r>
      <w:r>
        <w:rPr>
          <w:sz w:val="21"/>
          <w:szCs w:val="21"/>
        </w:rPr>
        <w:t xml:space="preserve"> becomes </w:t>
      </w:r>
      <w:r>
        <w:rPr>
          <w:rFonts w:ascii="Consolas" w:cs="Consolas" w:eastAsia="Consolas" w:hAnsi="Consolas"/>
          <w:color w:val="1F4E9C"/>
          <w:sz w:val="19"/>
          <w:szCs w:val="19"/>
        </w:rPr>
        <w:t xml:space="preserve">os.linesep</w:t>
      </w:r>
      <w:r>
        <w:rPr>
          <w:sz w:val="21"/>
          <w:szCs w:val="21"/>
        </w:rPr>
        <w:t xml:space="preserve"> — </w:t>
      </w:r>
      <w:r>
        <w:rPr>
          <w:rFonts w:ascii="Consolas" w:cs="Consolas" w:eastAsia="Consolas" w:hAnsi="Consolas"/>
          <w:color w:val="1F4E9C"/>
          <w:sz w:val="19"/>
          <w:szCs w:val="19"/>
        </w:rPr>
        <w:t xml:space="preserve">\r\n</w:t>
      </w:r>
      <w:r>
        <w:rPr>
          <w:sz w:val="21"/>
          <w:szCs w:val="21"/>
        </w:rPr>
        <w:t xml:space="preserve"> on Windows.</w:t>
      </w:r>
    </w:p>
    <w:p>
      <w:pPr>
        <w:spacing w:after="140"/>
        <w:jc w:val="left"/>
      </w:pPr>
      <w:r>
        <w:rPr>
          <w:sz w:val="21"/>
          <w:szCs w:val="21"/>
        </w:rPr>
        <w:t xml:space="preserve">Both cause problems for CSV. Consider a legal quoted field containing a newline: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tag,quality,note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Pump1,GOOD,"scan interval changed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by JW on 2026-03-14"</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Tank2,GOOD,ok</w:t>
      </w:r>
    </w:p>
    <w:p>
      <w:pPr>
        <w:spacing w:after="140"/>
        <w:jc w:val="left"/>
      </w:pPr>
      <w:r>
        <w:rPr>
          <w:sz w:val="21"/>
          <w:szCs w:val="21"/>
        </w:rPr>
        <w:t xml:space="preserve">That is three logical records across four physical lines. The </w:t>
      </w:r>
      <w:r>
        <w:rPr>
          <w:rFonts w:ascii="Consolas" w:cs="Consolas" w:eastAsia="Consolas" w:hAnsi="Consolas"/>
          <w:color w:val="1F4E9C"/>
          <w:sz w:val="19"/>
          <w:szCs w:val="19"/>
        </w:rPr>
        <w:t xml:space="preserve">csv</w:t>
      </w:r>
      <w:r>
        <w:rPr>
          <w:sz w:val="21"/>
          <w:szCs w:val="21"/>
        </w:rPr>
        <w:t xml:space="preserve"> parser handles it correctly — it is a state machine that tracks whether it is inside quotes. But it only sees what the text layer hands it. If a </w:t>
      </w:r>
      <w:r>
        <w:rPr>
          <w:rFonts w:ascii="Consolas" w:cs="Consolas" w:eastAsia="Consolas" w:hAnsi="Consolas"/>
          <w:color w:val="1F4E9C"/>
          <w:sz w:val="19"/>
          <w:szCs w:val="19"/>
        </w:rPr>
        <w:t xml:space="preserve">\r\n</w:t>
      </w:r>
      <w:r>
        <w:rPr>
          <w:sz w:val="21"/>
          <w:szCs w:val="21"/>
        </w:rPr>
        <w:t xml:space="preserve"> inside that quoted note has already been rewritten to </w:t>
      </w:r>
      <w:r>
        <w:rPr>
          <w:rFonts w:ascii="Consolas" w:cs="Consolas" w:eastAsia="Consolas" w:hAnsi="Consolas"/>
          <w:color w:val="1F4E9C"/>
          <w:sz w:val="19"/>
          <w:szCs w:val="19"/>
        </w:rPr>
        <w:t xml:space="preserve">\n</w:t>
      </w:r>
      <w:r>
        <w:rPr>
          <w:sz w:val="21"/>
          <w:szCs w:val="21"/>
        </w:rPr>
        <w:t xml:space="preserve">, the field content is silently altered with no error.</w:t>
      </w:r>
    </w:p>
    <w:p>
      <w:pPr>
        <w:spacing w:after="140"/>
        <w:jc w:val="left"/>
      </w:pPr>
      <w:r>
        <w:rPr>
          <w:sz w:val="21"/>
          <w:szCs w:val="21"/>
        </w:rPr>
        <w:t xml:space="preserve">On the writer side it is more visibly broken. </w:t>
      </w:r>
      <w:r>
        <w:rPr>
          <w:rFonts w:ascii="Consolas" w:cs="Consolas" w:eastAsia="Consolas" w:hAnsi="Consolas"/>
          <w:color w:val="1F4E9C"/>
          <w:sz w:val="19"/>
          <w:szCs w:val="19"/>
        </w:rPr>
        <w:t xml:space="preserve">csv.writer</w:t>
      </w:r>
      <w:r>
        <w:rPr>
          <w:sz w:val="21"/>
          <w:szCs w:val="21"/>
        </w:rPr>
        <w:t xml:space="preserve"> emits </w:t>
      </w:r>
      <w:r>
        <w:rPr>
          <w:rFonts w:ascii="Consolas" w:cs="Consolas" w:eastAsia="Consolas" w:hAnsi="Consolas"/>
          <w:color w:val="1F4E9C"/>
          <w:sz w:val="19"/>
          <w:szCs w:val="19"/>
        </w:rPr>
        <w:t xml:space="preserve">\r\n</w:t>
      </w:r>
      <w:r>
        <w:rPr>
          <w:sz w:val="21"/>
          <w:szCs w:val="21"/>
        </w:rPr>
        <w:t xml:space="preserve"> per RFC 4180. With translation on, the text layer expands the </w:t>
      </w:r>
      <w:r>
        <w:rPr>
          <w:rFonts w:ascii="Consolas" w:cs="Consolas" w:eastAsia="Consolas" w:hAnsi="Consolas"/>
          <w:color w:val="1F4E9C"/>
          <w:sz w:val="19"/>
          <w:szCs w:val="19"/>
        </w:rPr>
        <w:t xml:space="preserve">\n</w:t>
      </w:r>
      <w:r>
        <w:rPr>
          <w:sz w:val="21"/>
          <w:szCs w:val="21"/>
        </w:rPr>
        <w:t xml:space="preserve"> half into another </w:t>
      </w:r>
      <w:r>
        <w:rPr>
          <w:rFonts w:ascii="Consolas" w:cs="Consolas" w:eastAsia="Consolas" w:hAnsi="Consolas"/>
          <w:color w:val="1F4E9C"/>
          <w:sz w:val="19"/>
          <w:szCs w:val="19"/>
        </w:rPr>
        <w:t xml:space="preserve">\r\n</w:t>
      </w:r>
      <w:r>
        <w:rPr>
          <w:sz w:val="21"/>
          <w:szCs w:val="21"/>
        </w:rPr>
        <w:t xml:space="preserve">, giving </w:t>
      </w:r>
      <w:r>
        <w:rPr>
          <w:rFonts w:ascii="Consolas" w:cs="Consolas" w:eastAsia="Consolas" w:hAnsi="Consolas"/>
          <w:color w:val="1F4E9C"/>
          <w:sz w:val="19"/>
          <w:szCs w:val="19"/>
        </w:rPr>
        <w:t xml:space="preserve">\r\r\n</w:t>
      </w:r>
      <w:r>
        <w:rPr>
          <w:sz w:val="21"/>
          <w:szCs w:val="21"/>
        </w:rPr>
        <w:t xml:space="preserve"> at the end of every row — files that open in Excel with a blank line between every record.</w:t>
      </w:r>
    </w:p>
    <w:p>
      <w:pPr>
        <w:pBdr>
          <w:left w:val="single" w:color="C9A227" w:sz="12" w:space="8"/>
        </w:pBdr>
        <w:shd w:fill="FDF6E3" w:val="clear"/>
        <w:spacing w:after="180" w:before="120" w:line="280"/>
        <w:ind w:left="215" w:right="215"/>
      </w:pPr>
      <w:r>
        <w:rPr>
          <w:rFonts w:ascii="Consolas" w:cs="Consolas" w:eastAsia="Consolas" w:hAnsi="Consolas"/>
          <w:color w:val="1F4E9C"/>
          <w:sz w:val="19"/>
          <w:szCs w:val="19"/>
        </w:rPr>
        <w:t xml:space="preserve">newline=""</w:t>
      </w:r>
      <w:r>
        <w:rPr>
          <w:i/>
          <w:iCs/>
          <w:sz w:val="21"/>
          <w:szCs w:val="21"/>
        </w:rPr>
        <w:t xml:space="preserve"> is not the same as </w:t>
      </w:r>
      <w:r>
        <w:rPr>
          <w:rFonts w:ascii="Consolas" w:cs="Consolas" w:eastAsia="Consolas" w:hAnsi="Consolas"/>
          <w:color w:val="1F4E9C"/>
          <w:sz w:val="19"/>
          <w:szCs w:val="19"/>
        </w:rPr>
        <w:t xml:space="preserve">newline="\n"</w:t>
      </w:r>
      <w:r>
        <w:rPr>
          <w:i/>
          <w:iCs/>
          <w:sz w:val="21"/>
          <w:szCs w:val="21"/>
        </w:rPr>
        <w:t xml:space="preserve">. The empty string means no translation in either direction, while still recognizing all three sequences as line boundaries for </w:t>
      </w:r>
      <w:r>
        <w:rPr>
          <w:rFonts w:ascii="Consolas" w:cs="Consolas" w:eastAsia="Consolas" w:hAnsi="Consolas"/>
          <w:color w:val="1F4E9C"/>
          <w:sz w:val="19"/>
          <w:szCs w:val="19"/>
        </w:rPr>
        <w:t xml:space="preserve">readline()</w:t>
      </w:r>
      <w:r>
        <w:rPr>
          <w:i/>
          <w:iCs/>
          <w:sz w:val="21"/>
          <w:szCs w:val="21"/>
        </w:rPr>
        <w:t xml:space="preserve">. That is the correct division of labor: the csv module is the only component that knows about quote state, so the file layer must not preempt it.</w:t>
      </w:r>
    </w:p>
    <w:p>
      <w:pPr>
        <w:spacing w:after="140"/>
        <w:jc w:val="left"/>
      </w:pPr>
      <w:r>
        <w:rPr>
          <w:sz w:val="21"/>
          <w:szCs w:val="21"/>
        </w:rPr>
        <w:t xml:space="preserve">This usually appears to work without it, because on Linux with LF-only files translation is a no-op. The bug surfaces on the one CSV in a thousand that has a multi-line field — the worst kind.</w:t>
      </w:r>
    </w:p>
    <w:p>
      <w:pPr>
        <w:pStyle w:val="Heading3"/>
        <w:spacing w:after="100" w:before="200"/>
      </w:pPr>
      <w:r>
        <w:rPr>
          <w:b/>
          <w:bCs/>
          <w:color w:val="333333"/>
          <w:sz w:val="22"/>
          <w:szCs w:val="22"/>
        </w:rPr>
        <w:t xml:space="preserve">utf-8-sig — survive a byte order mark</w:t>
      </w:r>
    </w:p>
    <w:p>
      <w:pPr>
        <w:spacing w:after="140"/>
        <w:jc w:val="left"/>
      </w:pPr>
      <w:r>
        <w:rPr>
          <w:sz w:val="21"/>
          <w:szCs w:val="21"/>
        </w:rPr>
        <w:t xml:space="preserve">The BOM is </w:t>
      </w:r>
      <w:r>
        <w:rPr>
          <w:rFonts w:ascii="Consolas" w:cs="Consolas" w:eastAsia="Consolas" w:hAnsi="Consolas"/>
          <w:color w:val="1F4E9C"/>
          <w:sz w:val="19"/>
          <w:szCs w:val="19"/>
        </w:rPr>
        <w:t xml:space="preserve">U+FEFF</w:t>
      </w:r>
      <w:r>
        <w:rPr>
          <w:sz w:val="21"/>
          <w:szCs w:val="21"/>
        </w:rPr>
        <w:t xml:space="preserve">. In UTF-16 and UTF-32 it genuinely indicates byte order. In UTF-8 there is no byte order to mark, so it serves only as a signature. It encodes as three bytes: </w:t>
      </w:r>
      <w:r>
        <w:rPr>
          <w:rFonts w:ascii="Consolas" w:cs="Consolas" w:eastAsia="Consolas" w:hAnsi="Consolas"/>
          <w:color w:val="1F4E9C"/>
          <w:sz w:val="19"/>
          <w:szCs w:val="19"/>
        </w:rPr>
        <w:t xml:space="preserve">EF BB BF</w:t>
      </w:r>
      <w:r>
        <w:rPr>
          <w:sz w:val="21"/>
          <w:szCs w:val="21"/>
        </w:rPr>
        <w:t xml:space="preserve">. Unicode neither requires nor recommends it for UTF-8; Microsoft tooling emits it anyway — Excel’s “CSV UTF-8” export, many .NET and PowerShell defaults, and plenty of industrial software with Windows lineage.</w:t>
      </w:r>
    </w:p>
    <w:p>
      <w:pPr>
        <w:spacing w:after="140"/>
        <w:jc w:val="left"/>
      </w:pPr>
      <w:r>
        <w:rPr>
          <w:sz w:val="21"/>
          <w:szCs w:val="21"/>
        </w:rPr>
        <w:t xml:space="preserve">Open a BOM’d file with </w:t>
      </w:r>
      <w:r>
        <w:rPr>
          <w:rFonts w:ascii="Consolas" w:cs="Consolas" w:eastAsia="Consolas" w:hAnsi="Consolas"/>
          <w:color w:val="1F4E9C"/>
          <w:sz w:val="19"/>
          <w:szCs w:val="19"/>
        </w:rPr>
        <w:t xml:space="preserve">encoding="utf-8"</w:t>
      </w:r>
      <w:r>
        <w:rPr>
          <w:sz w:val="21"/>
          <w:szCs w:val="21"/>
        </w:rPr>
        <w:t xml:space="preserve"> and the codec does exactly what it is told: it decodes those bytes into </w:t>
      </w:r>
      <w:r>
        <w:rPr>
          <w:rFonts w:ascii="Consolas" w:cs="Consolas" w:eastAsia="Consolas" w:hAnsi="Consolas"/>
          <w:color w:val="1F4E9C"/>
          <w:sz w:val="19"/>
          <w:szCs w:val="19"/>
        </w:rPr>
        <w:t xml:space="preserve">U+FEFF</w:t>
      </w:r>
      <w:r>
        <w:rPr>
          <w:sz w:val="21"/>
          <w:szCs w:val="21"/>
        </w:rPr>
        <w:t xml:space="preserve"> and hands it back as the first character. Not an error. So </w:t>
      </w:r>
      <w:r>
        <w:rPr>
          <w:rFonts w:ascii="Consolas" w:cs="Consolas" w:eastAsia="Consolas" w:hAnsi="Consolas"/>
          <w:color w:val="1F4E9C"/>
          <w:sz w:val="19"/>
          <w:szCs w:val="19"/>
        </w:rPr>
        <w:t xml:space="preserve">DictReader</w:t>
      </w:r>
      <w:r>
        <w:rPr>
          <w:sz w:val="21"/>
          <w:szCs w:val="21"/>
        </w:rPr>
        <w:t xml:space="preserve"> produces: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['\ufefftag', 'quality', 'value']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missing = {"tag", "quality", "value"} - set(reader.fieldnames)</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{'tag'}  -&gt;  ValueError: readings.csv: missing columns ['tag']</w:t>
      </w:r>
    </w:p>
    <w:p>
      <w:pPr>
        <w:spacing w:after="140"/>
        <w:jc w:val="left"/>
      </w:pPr>
      <w:r>
        <w:rPr>
          <w:sz w:val="21"/>
          <w:szCs w:val="21"/>
        </w:rPr>
        <w:t xml:space="preserve">The error says the </w:t>
      </w:r>
      <w:r>
        <w:rPr>
          <w:rFonts w:ascii="Consolas" w:cs="Consolas" w:eastAsia="Consolas" w:hAnsi="Consolas"/>
          <w:color w:val="1F4E9C"/>
          <w:sz w:val="19"/>
          <w:szCs w:val="19"/>
        </w:rPr>
        <w:t xml:space="preserve">tag</w:t>
      </w:r>
      <w:r>
        <w:rPr>
          <w:sz w:val="21"/>
          <w:szCs w:val="21"/>
        </w:rPr>
        <w:t xml:space="preserve"> column is missing. You open the file and the </w:t>
      </w:r>
      <w:r>
        <w:rPr>
          <w:rFonts w:ascii="Consolas" w:cs="Consolas" w:eastAsia="Consolas" w:hAnsi="Consolas"/>
          <w:color w:val="1F4E9C"/>
          <w:sz w:val="19"/>
          <w:szCs w:val="19"/>
        </w:rPr>
        <w:t xml:space="preserve">tag</w:t>
      </w:r>
      <w:r>
        <w:rPr>
          <w:sz w:val="21"/>
          <w:szCs w:val="21"/>
        </w:rPr>
        <w:t xml:space="preserve"> column is plainly there — because </w:t>
      </w:r>
      <w:r>
        <w:rPr>
          <w:rFonts w:ascii="Consolas" w:cs="Consolas" w:eastAsia="Consolas" w:hAnsi="Consolas"/>
          <w:color w:val="1F4E9C"/>
          <w:sz w:val="19"/>
          <w:szCs w:val="19"/>
        </w:rPr>
        <w:t xml:space="preserve">U+FEFF</w:t>
      </w:r>
      <w:r>
        <w:rPr>
          <w:sz w:val="21"/>
          <w:szCs w:val="21"/>
        </w:rPr>
        <w:t xml:space="preserve"> is zero-width and renders as nothing. That is an hour of your life unless you know the failure.</w:t>
      </w:r>
    </w:p>
    <w:p>
      <w:pPr>
        <w:spacing w:after="140"/>
        <w:jc w:val="left"/>
      </w:pPr>
      <w:r>
        <w:rPr>
          <w:rFonts w:ascii="Consolas" w:cs="Consolas" w:eastAsia="Consolas" w:hAnsi="Consolas"/>
          <w:color w:val="1F4E9C"/>
          <w:sz w:val="19"/>
          <w:szCs w:val="19"/>
        </w:rPr>
        <w:t xml:space="preserve">utf-8-sig</w:t>
      </w:r>
      <w:r>
        <w:rPr>
          <w:sz w:val="21"/>
          <w:szCs w:val="21"/>
        </w:rPr>
        <w:t xml:space="preserve"> on reading checks for those three bytes, consumes them if present, and decodes as plain UTF-8 if not. Strictly safer on input. On writing it ADDS a BOM — which is why our JSON output uses plain </w:t>
      </w:r>
      <w:r>
        <w:rPr>
          <w:rFonts w:ascii="Consolas" w:cs="Consolas" w:eastAsia="Consolas" w:hAnsi="Consolas"/>
          <w:color w:val="1F4E9C"/>
          <w:sz w:val="19"/>
          <w:szCs w:val="19"/>
        </w:rPr>
        <w:t xml:space="preserve">utf-8</w:t>
      </w:r>
      <w:r>
        <w:rPr>
          <w:sz w:val="21"/>
          <w:szCs w:val="21"/>
        </w:rPr>
        <w:t xml:space="preserve">.</w:t>
      </w:r>
    </w:p>
    <w:p>
      <w:pPr>
        <w:pBdr>
          <w:left w:val="single" w:color="C9A227" w:sz="12" w:space="8"/>
        </w:pBdr>
        <w:shd w:fill="FDF6E3" w:val="clear"/>
        <w:spacing w:after="180" w:before="120" w:line="280"/>
        <w:ind w:left="215" w:right="215"/>
      </w:pPr>
      <w:r>
        <w:rPr>
          <w:i/>
          <w:iCs/>
          <w:sz w:val="21"/>
          <w:szCs w:val="21"/>
        </w:rPr>
        <w:t xml:space="preserve">The rule that explains both choices: be lenient about what you accept, strict about what you emit. We did not create </w:t>
      </w:r>
      <w:r>
        <w:rPr>
          <w:rFonts w:ascii="Consolas" w:cs="Consolas" w:eastAsia="Consolas" w:hAnsi="Consolas"/>
          <w:color w:val="1F4E9C"/>
          <w:sz w:val="19"/>
          <w:szCs w:val="19"/>
        </w:rPr>
        <w:t xml:space="preserve">readings.csv</w:t>
      </w:r>
      <w:r>
        <w:rPr>
          <w:i/>
          <w:iCs/>
          <w:sz w:val="21"/>
          <w:szCs w:val="21"/>
        </w:rPr>
        <w:t xml:space="preserve">, so accept a BOM. We do create </w:t>
      </w:r>
      <w:r>
        <w:rPr>
          <w:rFonts w:ascii="Consolas" w:cs="Consolas" w:eastAsia="Consolas" w:hAnsi="Consolas"/>
          <w:color w:val="1F4E9C"/>
          <w:sz w:val="19"/>
          <w:szCs w:val="19"/>
        </w:rPr>
        <w:t xml:space="preserve">summary.json</w:t>
      </w:r>
      <w:r>
        <w:rPr>
          <w:i/>
          <w:iCs/>
          <w:sz w:val="21"/>
          <w:szCs w:val="21"/>
        </w:rPr>
        <w:t xml:space="preserve">, and RFC 8259 says JSON must not carry one — many parsers, including Python’s, reject it.</w:t>
      </w:r>
    </w:p>
    <w:p>
      <w:pPr>
        <w:pStyle w:val="Heading1"/>
        <w:pBdr>
          <w:bottom w:val="single" w:color="0F6E56" w:sz="6" w:space="4"/>
        </w:pBdr>
        <w:spacing w:after="160" w:before="400"/>
      </w:pPr>
      <w:r>
        <w:rPr>
          <w:b/>
          <w:bCs/>
          <w:color w:val="0F6E56"/>
          <w:sz w:val="30"/>
          <w:szCs w:val="30"/>
        </w:rPr>
        <w:t xml:space="preserve">8. CRLF, CR, and Invisible Characters</w:t>
      </w:r>
    </w:p>
    <w:p>
      <w:pPr>
        <w:pStyle w:val="Heading2"/>
        <w:spacing w:after="120" w:before="280"/>
      </w:pPr>
      <w:r>
        <w:rPr>
          <w:b/>
          <w:bCs/>
          <w:color w:val="0F6E56"/>
          <w:sz w:val="24"/>
          <w:szCs w:val="24"/>
        </w:rPr>
        <w:t xml:space="preserve">The two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8"/>
        <w:gridCol w:w="720"/>
        <w:gridCol w:w="720"/>
        <w:gridCol w:w="4752"/>
      </w:tblGrid>
      <w:tr>
        <w:trPr>
          <w:tblHeader/>
        </w:trPr>
        <w:tc>
          <w:tcPr>
            <w:tcW w:type="dxa" w:w="2160"/>
            <w:shd w:fill="0F6E56" w:val="clear"/>
            <w:tcMar>
              <w:top w:type="dxa" w:w="60"/>
              <w:left w:type="dxa" w:w="100"/>
              <w:bottom w:type="dxa" w:w="60"/>
              <w:right w:type="dxa" w:w="100"/>
            </w:tcMar>
          </w:tcPr>
          <w:p>
            <w:r>
              <w:rPr>
                <w:b/>
                <w:bCs/>
                <w:color w:val="FFFFFF"/>
                <w:sz w:val="19"/>
                <w:szCs w:val="19"/>
              </w:rPr>
              <w:t xml:space="preserve">Name</w:t>
            </w:r>
          </w:p>
        </w:tc>
        <w:tc>
          <w:tcPr>
            <w:tcW w:type="dxa" w:w="1008"/>
            <w:shd w:fill="0F6E56" w:val="clear"/>
            <w:tcMar>
              <w:top w:type="dxa" w:w="60"/>
              <w:left w:type="dxa" w:w="100"/>
              <w:bottom w:type="dxa" w:w="60"/>
              <w:right w:type="dxa" w:w="100"/>
            </w:tcMar>
          </w:tcPr>
          <w:p>
            <w:r>
              <w:rPr>
                <w:b/>
                <w:bCs/>
                <w:color w:val="FFFFFF"/>
                <w:sz w:val="19"/>
                <w:szCs w:val="19"/>
              </w:rPr>
              <w:t xml:space="preserve">Escape</w:t>
            </w:r>
          </w:p>
        </w:tc>
        <w:tc>
          <w:tcPr>
            <w:tcW w:type="dxa" w:w="720"/>
            <w:shd w:fill="0F6E56" w:val="clear"/>
            <w:tcMar>
              <w:top w:type="dxa" w:w="60"/>
              <w:left w:type="dxa" w:w="100"/>
              <w:bottom w:type="dxa" w:w="60"/>
              <w:right w:type="dxa" w:w="100"/>
            </w:tcMar>
          </w:tcPr>
          <w:p>
            <w:r>
              <w:rPr>
                <w:b/>
                <w:bCs/>
                <w:color w:val="FFFFFF"/>
                <w:sz w:val="19"/>
                <w:szCs w:val="19"/>
              </w:rPr>
              <w:t xml:space="preserve">Dec</w:t>
            </w:r>
          </w:p>
        </w:tc>
        <w:tc>
          <w:tcPr>
            <w:tcW w:type="dxa" w:w="720"/>
            <w:shd w:fill="0F6E56" w:val="clear"/>
            <w:tcMar>
              <w:top w:type="dxa" w:w="60"/>
              <w:left w:type="dxa" w:w="100"/>
              <w:bottom w:type="dxa" w:w="60"/>
              <w:right w:type="dxa" w:w="100"/>
            </w:tcMar>
          </w:tcPr>
          <w:p>
            <w:r>
              <w:rPr>
                <w:b/>
                <w:bCs/>
                <w:color w:val="FFFFFF"/>
                <w:sz w:val="19"/>
                <w:szCs w:val="19"/>
              </w:rPr>
              <w:t xml:space="preserve">Hex</w:t>
            </w:r>
          </w:p>
        </w:tc>
        <w:tc>
          <w:tcPr>
            <w:tcW w:type="dxa" w:w="4752"/>
            <w:shd w:fill="0F6E56" w:val="clear"/>
            <w:tcMar>
              <w:top w:type="dxa" w:w="60"/>
              <w:left w:type="dxa" w:w="100"/>
              <w:bottom w:type="dxa" w:w="60"/>
              <w:right w:type="dxa" w:w="100"/>
            </w:tcMar>
          </w:tcPr>
          <w:p>
            <w:r>
              <w:rPr>
                <w:b/>
                <w:bCs/>
                <w:color w:val="FFFFFF"/>
                <w:sz w:val="19"/>
                <w:szCs w:val="19"/>
              </w:rPr>
              <w:t xml:space="preserve">Original meaning</w:t>
            </w:r>
          </w:p>
        </w:tc>
      </w:tr>
      <w:tr>
        <w:trPr>
          <w:cantSplit/>
        </w:trPr>
        <w:tc>
          <w:tcPr>
            <w:tcW w:type="dxa" w:w="2160"/>
            <w:shd w:fill="FFFFFF" w:val="clear"/>
            <w:tcMar>
              <w:top w:type="dxa" w:w="60"/>
              <w:left w:type="dxa" w:w="100"/>
              <w:bottom w:type="dxa" w:w="60"/>
              <w:right w:type="dxa" w:w="100"/>
            </w:tcMar>
          </w:tcPr>
          <w:p>
            <w:pPr>
              <w:spacing w:after="0"/>
            </w:pPr>
            <w:r>
              <w:rPr>
                <w:sz w:val="21"/>
                <w:szCs w:val="21"/>
              </w:rPr>
              <w:t xml:space="preserve">Carriage Return</w:t>
            </w:r>
          </w:p>
        </w:tc>
        <w:tc>
          <w:tcPr>
            <w:tcW w:type="dxa" w:w="1008"/>
            <w:shd w:fill="FFFFFF" w:val="clear"/>
            <w:tcMar>
              <w:top w:type="dxa" w:w="60"/>
              <w:left w:type="dxa" w:w="100"/>
              <w:bottom w:type="dxa" w:w="60"/>
              <w:right w:type="dxa" w:w="100"/>
            </w:tcMar>
          </w:tcPr>
          <w:p>
            <w:pPr>
              <w:spacing w:after="0"/>
            </w:pPr>
            <w:r>
              <w:rPr>
                <w:sz w:val="21"/>
                <w:szCs w:val="21"/>
              </w:rPr>
              <w:t xml:space="preserve">\r</w:t>
            </w:r>
          </w:p>
        </w:tc>
        <w:tc>
          <w:tcPr>
            <w:tcW w:type="dxa" w:w="720"/>
            <w:shd w:fill="FFFFFF" w:val="clear"/>
            <w:tcMar>
              <w:top w:type="dxa" w:w="60"/>
              <w:left w:type="dxa" w:w="100"/>
              <w:bottom w:type="dxa" w:w="60"/>
              <w:right w:type="dxa" w:w="100"/>
            </w:tcMar>
          </w:tcPr>
          <w:p>
            <w:pPr>
              <w:spacing w:after="0"/>
            </w:pPr>
            <w:r>
              <w:rPr>
                <w:sz w:val="21"/>
                <w:szCs w:val="21"/>
              </w:rPr>
              <w:t xml:space="preserve">13</w:t>
            </w:r>
          </w:p>
        </w:tc>
        <w:tc>
          <w:tcPr>
            <w:tcW w:type="dxa" w:w="720"/>
            <w:shd w:fill="FFFFFF" w:val="clear"/>
            <w:tcMar>
              <w:top w:type="dxa" w:w="60"/>
              <w:left w:type="dxa" w:w="100"/>
              <w:bottom w:type="dxa" w:w="60"/>
              <w:right w:type="dxa" w:w="100"/>
            </w:tcMar>
          </w:tcPr>
          <w:p>
            <w:pPr>
              <w:spacing w:after="0"/>
            </w:pPr>
            <w:r>
              <w:rPr>
                <w:sz w:val="21"/>
                <w:szCs w:val="21"/>
              </w:rPr>
              <w:t xml:space="preserve">0D</w:t>
            </w:r>
          </w:p>
        </w:tc>
        <w:tc>
          <w:tcPr>
            <w:tcW w:type="dxa" w:w="4752"/>
            <w:shd w:fill="FFFFFF" w:val="clear"/>
            <w:tcMar>
              <w:top w:type="dxa" w:w="60"/>
              <w:left w:type="dxa" w:w="100"/>
              <w:bottom w:type="dxa" w:w="60"/>
              <w:right w:type="dxa" w:w="100"/>
            </w:tcMar>
          </w:tcPr>
          <w:p>
            <w:pPr>
              <w:spacing w:after="0"/>
            </w:pPr>
            <w:r>
              <w:rPr>
                <w:sz w:val="21"/>
                <w:szCs w:val="21"/>
              </w:rPr>
              <w:t xml:space="preserve">Move the print head back to column 0</w:t>
            </w:r>
          </w:p>
        </w:tc>
      </w:tr>
      <w:tr>
        <w:trPr>
          <w:cantSplit/>
        </w:trPr>
        <w:tc>
          <w:tcPr>
            <w:tcW w:type="dxa" w:w="2160"/>
            <w:shd w:fill="F4F8F7" w:val="clear"/>
            <w:tcMar>
              <w:top w:type="dxa" w:w="60"/>
              <w:left w:type="dxa" w:w="100"/>
              <w:bottom w:type="dxa" w:w="60"/>
              <w:right w:type="dxa" w:w="100"/>
            </w:tcMar>
          </w:tcPr>
          <w:p>
            <w:pPr>
              <w:spacing w:after="0"/>
            </w:pPr>
            <w:r>
              <w:rPr>
                <w:sz w:val="21"/>
                <w:szCs w:val="21"/>
              </w:rPr>
              <w:t xml:space="preserve">Line Feed</w:t>
            </w:r>
          </w:p>
        </w:tc>
        <w:tc>
          <w:tcPr>
            <w:tcW w:type="dxa" w:w="1008"/>
            <w:shd w:fill="F4F8F7" w:val="clear"/>
            <w:tcMar>
              <w:top w:type="dxa" w:w="60"/>
              <w:left w:type="dxa" w:w="100"/>
              <w:bottom w:type="dxa" w:w="60"/>
              <w:right w:type="dxa" w:w="100"/>
            </w:tcMar>
          </w:tcPr>
          <w:p>
            <w:pPr>
              <w:spacing w:after="0"/>
            </w:pPr>
            <w:r>
              <w:rPr>
                <w:sz w:val="21"/>
                <w:szCs w:val="21"/>
              </w:rPr>
              <w:t xml:space="preserve">\n</w:t>
            </w:r>
          </w:p>
        </w:tc>
        <w:tc>
          <w:tcPr>
            <w:tcW w:type="dxa" w:w="720"/>
            <w:shd w:fill="F4F8F7" w:val="clear"/>
            <w:tcMar>
              <w:top w:type="dxa" w:w="60"/>
              <w:left w:type="dxa" w:w="100"/>
              <w:bottom w:type="dxa" w:w="60"/>
              <w:right w:type="dxa" w:w="100"/>
            </w:tcMar>
          </w:tcPr>
          <w:p>
            <w:pPr>
              <w:spacing w:after="0"/>
            </w:pPr>
            <w:r>
              <w:rPr>
                <w:sz w:val="21"/>
                <w:szCs w:val="21"/>
              </w:rPr>
              <w:t xml:space="preserve">10</w:t>
            </w:r>
          </w:p>
        </w:tc>
        <w:tc>
          <w:tcPr>
            <w:tcW w:type="dxa" w:w="720"/>
            <w:shd w:fill="F4F8F7" w:val="clear"/>
            <w:tcMar>
              <w:top w:type="dxa" w:w="60"/>
              <w:left w:type="dxa" w:w="100"/>
              <w:bottom w:type="dxa" w:w="60"/>
              <w:right w:type="dxa" w:w="100"/>
            </w:tcMar>
          </w:tcPr>
          <w:p>
            <w:pPr>
              <w:spacing w:after="0"/>
            </w:pPr>
            <w:r>
              <w:rPr>
                <w:sz w:val="21"/>
                <w:szCs w:val="21"/>
              </w:rPr>
              <w:t xml:space="preserve">0A</w:t>
            </w:r>
          </w:p>
        </w:tc>
        <w:tc>
          <w:tcPr>
            <w:tcW w:type="dxa" w:w="4752"/>
            <w:shd w:fill="F4F8F7" w:val="clear"/>
            <w:tcMar>
              <w:top w:type="dxa" w:w="60"/>
              <w:left w:type="dxa" w:w="100"/>
              <w:bottom w:type="dxa" w:w="60"/>
              <w:right w:type="dxa" w:w="100"/>
            </w:tcMar>
          </w:tcPr>
          <w:p>
            <w:pPr>
              <w:spacing w:after="0"/>
            </w:pPr>
            <w:r>
              <w:rPr>
                <w:sz w:val="21"/>
                <w:szCs w:val="21"/>
              </w:rPr>
              <w:t xml:space="preserve">Advance the paper one line</w:t>
            </w:r>
          </w:p>
        </w:tc>
      </w:tr>
    </w:tbl>
    <w:p>
      <w:pPr>
        <w:spacing w:after="120"/>
      </w:pPr>
    </w:p>
    <w:p>
      <w:pPr>
        <w:spacing w:after="140"/>
        <w:jc w:val="left"/>
      </w:pPr>
      <w:r>
        <w:rPr>
          <w:sz w:val="21"/>
          <w:szCs w:val="21"/>
        </w:rPr>
        <w:t xml:space="preserve">Both are ASCII control characters inherited from teletype machines, where these were genuinely two separate mechanical actions. On a typewriter the carriage — the part that holds the paper — slides sideways as you type; returning it was one lever, feeding the paper was another. Sending only LF advanced the paper without moving the head, so text marched diagonally down the page. CR came first because it took longer than one character time to execute, and the LF gave the mechanism a moment to finish.</w:t>
      </w:r>
    </w:p>
    <w:p>
      <w:pPr>
        <w:pStyle w:val="Heading2"/>
        <w:spacing w:after="120" w:before="280"/>
      </w:pPr>
      <w:r>
        <w:rPr>
          <w:b/>
          <w:bCs/>
          <w:color w:val="0F6E56"/>
          <w:sz w:val="24"/>
          <w:szCs w:val="24"/>
        </w:rPr>
        <w:t xml:space="preserve">Why platforms differ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2016"/>
        <w:gridCol w:w="2304"/>
      </w:tblGrid>
      <w:tr>
        <w:trPr>
          <w:tblHeader/>
        </w:trPr>
        <w:tc>
          <w:tcPr>
            <w:tcW w:type="dxa" w:w="4320"/>
            <w:shd w:fill="0F6E56" w:val="clear"/>
            <w:tcMar>
              <w:top w:type="dxa" w:w="60"/>
              <w:left w:type="dxa" w:w="100"/>
              <w:bottom w:type="dxa" w:w="60"/>
              <w:right w:type="dxa" w:w="100"/>
            </w:tcMar>
          </w:tcPr>
          <w:p>
            <w:r>
              <w:rPr>
                <w:b/>
                <w:bCs/>
                <w:color w:val="FFFFFF"/>
                <w:sz w:val="19"/>
                <w:szCs w:val="19"/>
              </w:rPr>
              <w:t xml:space="preserve">System</w:t>
            </w:r>
          </w:p>
        </w:tc>
        <w:tc>
          <w:tcPr>
            <w:tcW w:type="dxa" w:w="2016"/>
            <w:shd w:fill="0F6E56" w:val="clear"/>
            <w:tcMar>
              <w:top w:type="dxa" w:w="60"/>
              <w:left w:type="dxa" w:w="100"/>
              <w:bottom w:type="dxa" w:w="60"/>
              <w:right w:type="dxa" w:w="100"/>
            </w:tcMar>
          </w:tcPr>
          <w:p>
            <w:r>
              <w:rPr>
                <w:b/>
                <w:bCs/>
                <w:color w:val="FFFFFF"/>
                <w:sz w:val="19"/>
                <w:szCs w:val="19"/>
              </w:rPr>
              <w:t xml:space="preserve">Terminator</w:t>
            </w:r>
          </w:p>
        </w:tc>
        <w:tc>
          <w:tcPr>
            <w:tcW w:type="dxa" w:w="2304"/>
            <w:shd w:fill="0F6E56" w:val="clear"/>
            <w:tcMar>
              <w:top w:type="dxa" w:w="60"/>
              <w:left w:type="dxa" w:w="100"/>
              <w:bottom w:type="dxa" w:w="60"/>
              <w:right w:type="dxa" w:w="100"/>
            </w:tcMar>
          </w:tcPr>
          <w:p>
            <w:r>
              <w:rPr>
                <w:b/>
                <w:bCs/>
                <w:color w:val="FFFFFF"/>
                <w:sz w:val="19"/>
                <w:szCs w:val="19"/>
              </w:rPr>
              <w:t xml:space="preserve">Bytes</w:t>
            </w:r>
          </w:p>
        </w:tc>
      </w:tr>
      <w:tr>
        <w:trPr>
          <w:cantSplit/>
        </w:trPr>
        <w:tc>
          <w:tcPr>
            <w:tcW w:type="dxa" w:w="4320"/>
            <w:shd w:fill="FFFFFF" w:val="clear"/>
            <w:tcMar>
              <w:top w:type="dxa" w:w="60"/>
              <w:left w:type="dxa" w:w="100"/>
              <w:bottom w:type="dxa" w:w="60"/>
              <w:right w:type="dxa" w:w="100"/>
            </w:tcMar>
          </w:tcPr>
          <w:p>
            <w:pPr>
              <w:spacing w:after="0"/>
            </w:pPr>
            <w:r>
              <w:rPr>
                <w:sz w:val="21"/>
                <w:szCs w:val="21"/>
              </w:rPr>
              <w:t xml:space="preserve">Unix, Linux, macOS (since OS X)</w:t>
            </w:r>
          </w:p>
        </w:tc>
        <w:tc>
          <w:tcPr>
            <w:tcW w:type="dxa" w:w="2016"/>
            <w:shd w:fill="FFFFFF" w:val="clear"/>
            <w:tcMar>
              <w:top w:type="dxa" w:w="60"/>
              <w:left w:type="dxa" w:w="100"/>
              <w:bottom w:type="dxa" w:w="60"/>
              <w:right w:type="dxa" w:w="100"/>
            </w:tcMar>
          </w:tcPr>
          <w:p>
            <w:pPr>
              <w:spacing w:after="0"/>
            </w:pPr>
            <w:r>
              <w:rPr>
                <w:sz w:val="21"/>
                <w:szCs w:val="21"/>
              </w:rPr>
              <w:t xml:space="preserve">LF</w:t>
            </w:r>
          </w:p>
        </w:tc>
        <w:tc>
          <w:tcPr>
            <w:tcW w:type="dxa" w:w="2304"/>
            <w:shd w:fill="FFFFFF" w:val="clear"/>
            <w:tcMar>
              <w:top w:type="dxa" w:w="60"/>
              <w:left w:type="dxa" w:w="100"/>
              <w:bottom w:type="dxa" w:w="60"/>
              <w:right w:type="dxa" w:w="100"/>
            </w:tcMar>
          </w:tcPr>
          <w:p>
            <w:pPr>
              <w:spacing w:after="0"/>
            </w:pPr>
            <w:r>
              <w:rPr>
                <w:sz w:val="21"/>
                <w:szCs w:val="21"/>
              </w:rPr>
              <w:t xml:space="preserve">0A</w:t>
            </w:r>
          </w:p>
        </w:tc>
      </w:tr>
      <w:tr>
        <w:trPr>
          <w:cantSplit/>
        </w:trPr>
        <w:tc>
          <w:tcPr>
            <w:tcW w:type="dxa" w:w="4320"/>
            <w:shd w:fill="F4F8F7" w:val="clear"/>
            <w:tcMar>
              <w:top w:type="dxa" w:w="60"/>
              <w:left w:type="dxa" w:w="100"/>
              <w:bottom w:type="dxa" w:w="60"/>
              <w:right w:type="dxa" w:w="100"/>
            </w:tcMar>
          </w:tcPr>
          <w:p>
            <w:pPr>
              <w:spacing w:after="0"/>
            </w:pPr>
            <w:r>
              <w:rPr>
                <w:sz w:val="21"/>
                <w:szCs w:val="21"/>
              </w:rPr>
              <w:t xml:space="preserve">Windows, DOS, CP/M</w:t>
            </w:r>
          </w:p>
        </w:tc>
        <w:tc>
          <w:tcPr>
            <w:tcW w:type="dxa" w:w="2016"/>
            <w:shd w:fill="F4F8F7" w:val="clear"/>
            <w:tcMar>
              <w:top w:type="dxa" w:w="60"/>
              <w:left w:type="dxa" w:w="100"/>
              <w:bottom w:type="dxa" w:w="60"/>
              <w:right w:type="dxa" w:w="100"/>
            </w:tcMar>
          </w:tcPr>
          <w:p>
            <w:pPr>
              <w:spacing w:after="0"/>
            </w:pPr>
            <w:r>
              <w:rPr>
                <w:sz w:val="21"/>
                <w:szCs w:val="21"/>
              </w:rPr>
              <w:t xml:space="preserve">CRLF</w:t>
            </w:r>
          </w:p>
        </w:tc>
        <w:tc>
          <w:tcPr>
            <w:tcW w:type="dxa" w:w="2304"/>
            <w:shd w:fill="F4F8F7" w:val="clear"/>
            <w:tcMar>
              <w:top w:type="dxa" w:w="60"/>
              <w:left w:type="dxa" w:w="100"/>
              <w:bottom w:type="dxa" w:w="60"/>
              <w:right w:type="dxa" w:w="100"/>
            </w:tcMar>
          </w:tcPr>
          <w:p>
            <w:pPr>
              <w:spacing w:after="0"/>
            </w:pPr>
            <w:r>
              <w:rPr>
                <w:sz w:val="21"/>
                <w:szCs w:val="21"/>
              </w:rPr>
              <w:t xml:space="preserve">0D 0A</w:t>
            </w:r>
          </w:p>
        </w:tc>
      </w:tr>
      <w:tr>
        <w:trPr>
          <w:cantSplit/>
        </w:trPr>
        <w:tc>
          <w:tcPr>
            <w:tcW w:type="dxa" w:w="4320"/>
            <w:shd w:fill="FFFFFF" w:val="clear"/>
            <w:tcMar>
              <w:top w:type="dxa" w:w="60"/>
              <w:left w:type="dxa" w:w="100"/>
              <w:bottom w:type="dxa" w:w="60"/>
              <w:right w:type="dxa" w:w="100"/>
            </w:tcMar>
          </w:tcPr>
          <w:p>
            <w:pPr>
              <w:spacing w:after="0"/>
            </w:pPr>
            <w:r>
              <w:rPr>
                <w:sz w:val="21"/>
                <w:szCs w:val="21"/>
              </w:rPr>
              <w:t xml:space="preserve">Classic Mac OS (through 9)</w:t>
            </w:r>
          </w:p>
        </w:tc>
        <w:tc>
          <w:tcPr>
            <w:tcW w:type="dxa" w:w="2016"/>
            <w:shd w:fill="FFFFFF" w:val="clear"/>
            <w:tcMar>
              <w:top w:type="dxa" w:w="60"/>
              <w:left w:type="dxa" w:w="100"/>
              <w:bottom w:type="dxa" w:w="60"/>
              <w:right w:type="dxa" w:w="100"/>
            </w:tcMar>
          </w:tcPr>
          <w:p>
            <w:pPr>
              <w:spacing w:after="0"/>
            </w:pPr>
            <w:r>
              <w:rPr>
                <w:sz w:val="21"/>
                <w:szCs w:val="21"/>
              </w:rPr>
              <w:t xml:space="preserve">CR</w:t>
            </w:r>
          </w:p>
        </w:tc>
        <w:tc>
          <w:tcPr>
            <w:tcW w:type="dxa" w:w="2304"/>
            <w:shd w:fill="FFFFFF" w:val="clear"/>
            <w:tcMar>
              <w:top w:type="dxa" w:w="60"/>
              <w:left w:type="dxa" w:w="100"/>
              <w:bottom w:type="dxa" w:w="60"/>
              <w:right w:type="dxa" w:w="100"/>
            </w:tcMar>
          </w:tcPr>
          <w:p>
            <w:pPr>
              <w:spacing w:after="0"/>
            </w:pPr>
            <w:r>
              <w:rPr>
                <w:sz w:val="21"/>
                <w:szCs w:val="21"/>
              </w:rPr>
              <w:t xml:space="preserve">0D</w:t>
            </w:r>
          </w:p>
        </w:tc>
      </w:tr>
    </w:tbl>
    <w:p>
      <w:pPr>
        <w:spacing w:after="120"/>
      </w:pPr>
    </w:p>
    <w:p>
      <w:pPr>
        <w:spacing w:after="140"/>
        <w:jc w:val="left"/>
      </w:pPr>
      <w:r>
        <w:rPr>
          <w:sz w:val="21"/>
          <w:szCs w:val="21"/>
        </w:rPr>
        <w:t xml:space="preserve">Network protocols mostly standardized on CRLF regardless of host OS — HTTP, SMTP, FTP, Telnet. That is why RFC 4180 specifies CRLF for CSV: it follows the internet-protocol convention, not any filesystem’s.</w:t>
      </w:r>
    </w:p>
    <w:p>
      <w:pPr>
        <w:pStyle w:val="Heading2"/>
        <w:spacing w:after="120" w:before="280"/>
      </w:pPr>
      <w:r>
        <w:rPr>
          <w:b/>
          <w:bCs/>
          <w:color w:val="0F6E56"/>
          <w:sz w:val="24"/>
          <w:szCs w:val="24"/>
        </w:rPr>
        <w:t xml:space="preserve">CRLF is two characters, not one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&gt;&gt;&gt; len("a\r\nb")</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4</w:t>
      </w:r>
    </w:p>
    <w:p>
      <w:pPr>
        <w:spacing w:after="140"/>
        <w:jc w:val="left"/>
      </w:pPr>
      <w:r>
        <w:rPr>
          <w:sz w:val="21"/>
          <w:szCs w:val="21"/>
        </w:rPr>
        <w:t xml:space="preserve">Anything that treats it as a single “newline” is doing translation somewhere. That is exactly the layer </w:t>
      </w:r>
      <w:r>
        <w:rPr>
          <w:rFonts w:ascii="Consolas" w:cs="Consolas" w:eastAsia="Consolas" w:hAnsi="Consolas"/>
          <w:color w:val="1F4E9C"/>
          <w:sz w:val="19"/>
          <w:szCs w:val="19"/>
        </w:rPr>
        <w:t xml:space="preserve">newline=""</w:t>
      </w:r>
      <w:r>
        <w:rPr>
          <w:sz w:val="21"/>
          <w:szCs w:val="21"/>
        </w:rPr>
        <w:t xml:space="preserve"> turns off.</w:t>
      </w:r>
    </w:p>
    <w:p>
      <w:pPr>
        <w:pStyle w:val="Heading2"/>
        <w:spacing w:after="120" w:before="280"/>
      </w:pPr>
      <w:r>
        <w:rPr>
          <w:b/>
          <w:bCs/>
          <w:color w:val="0F6E56"/>
          <w:sz w:val="24"/>
          <w:szCs w:val="24"/>
        </w:rPr>
        <w:t xml:space="preserve">Why CR causes trouble: it is invisible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&gt;&gt;&gt; value = "GOOD\r"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&gt;&gt;&gt; print(value)          # looks exactly like GOOD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GOOD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&gt;&gt;&gt; value == "GOOD"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False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&gt;&gt;&gt; repr(value)</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"'GOOD\\r'"</w:t>
      </w:r>
    </w:p>
    <w:p>
      <w:pPr>
        <w:spacing w:after="140"/>
        <w:jc w:val="left"/>
      </w:pPr>
      <w:r>
        <w:rPr>
          <w:sz w:val="21"/>
          <w:szCs w:val="21"/>
        </w:rPr>
        <w:t xml:space="preserve">Sent to a terminal, </w:t>
      </w:r>
      <w:r>
        <w:rPr>
          <w:rFonts w:ascii="Consolas" w:cs="Consolas" w:eastAsia="Consolas" w:hAnsi="Consolas"/>
          <w:color w:val="1F4E9C"/>
          <w:sz w:val="19"/>
          <w:szCs w:val="19"/>
        </w:rPr>
        <w:t xml:space="preserve">\r</w:t>
      </w:r>
      <w:r>
        <w:rPr>
          <w:sz w:val="21"/>
          <w:szCs w:val="21"/>
        </w:rPr>
        <w:t xml:space="preserve"> moves the cursor to the start of the current line without erasing. Subsequent characters overwrite. So a trailing CR renders as nothing, the comparison fails, and the display gives you no clue. This is the most common way a Windows-authored CSV breaks a Linux script.</w:t>
      </w:r>
    </w:p>
    <w:p>
      <w:pPr>
        <w:pBdr>
          <w:left w:val="single" w:color="C9A227" w:sz="12" w:space="8"/>
        </w:pBdr>
        <w:shd w:fill="FDF6E3" w:val="clear"/>
        <w:spacing w:after="180" w:before="120" w:line="280"/>
        <w:ind w:left="215" w:right="215"/>
      </w:pPr>
      <w:r>
        <w:rPr>
          <w:i/>
          <w:iCs/>
          <w:sz w:val="21"/>
          <w:szCs w:val="21"/>
        </w:rPr>
        <w:t xml:space="preserve">This is why </w:t>
      </w:r>
      <w:r>
        <w:rPr>
          <w:rFonts w:ascii="Consolas" w:cs="Consolas" w:eastAsia="Consolas" w:hAnsi="Consolas"/>
          <w:color w:val="1F4E9C"/>
          <w:sz w:val="19"/>
          <w:szCs w:val="19"/>
        </w:rPr>
        <w:t xml:space="preserve">%r</w:t>
      </w:r>
      <w:r>
        <w:rPr>
          <w:i/>
          <w:iCs/>
          <w:sz w:val="21"/>
          <w:szCs w:val="21"/>
        </w:rPr>
        <w:t xml:space="preserve"> rather than </w:t>
      </w:r>
      <w:r>
        <w:rPr>
          <w:rFonts w:ascii="Consolas" w:cs="Consolas" w:eastAsia="Consolas" w:hAnsi="Consolas"/>
          <w:color w:val="1F4E9C"/>
          <w:sz w:val="19"/>
          <w:szCs w:val="19"/>
        </w:rPr>
        <w:t xml:space="preserve">%s</w:t>
      </w:r>
      <w:r>
        <w:rPr>
          <w:i/>
          <w:iCs/>
          <w:sz w:val="21"/>
          <w:szCs w:val="21"/>
        </w:rPr>
        <w:t xml:space="preserve"> belongs in any log line reporting a value you could not parse. </w:t>
      </w:r>
      <w:r>
        <w:rPr>
          <w:rFonts w:ascii="Consolas" w:cs="Consolas" w:eastAsia="Consolas" w:hAnsi="Consolas"/>
          <w:color w:val="1F4E9C"/>
          <w:sz w:val="19"/>
          <w:szCs w:val="19"/>
        </w:rPr>
        <w:t xml:space="preserve">%r</w:t>
      </w:r>
      <w:r>
        <w:rPr>
          <w:i/>
          <w:iCs/>
          <w:sz w:val="21"/>
          <w:szCs w:val="21"/>
        </w:rPr>
        <w:t xml:space="preserve"> shows </w:t>
      </w:r>
      <w:r>
        <w:rPr>
          <w:rFonts w:ascii="Consolas" w:cs="Consolas" w:eastAsia="Consolas" w:hAnsi="Consolas"/>
          <w:color w:val="1F4E9C"/>
          <w:sz w:val="19"/>
          <w:szCs w:val="19"/>
        </w:rPr>
        <w:t xml:space="preserve">'GOOD\r'</w:t>
      </w:r>
      <w:r>
        <w:rPr>
          <w:i/>
          <w:iCs/>
          <w:sz w:val="21"/>
          <w:szCs w:val="21"/>
        </w:rPr>
        <w:t xml:space="preserve">; </w:t>
      </w:r>
      <w:r>
        <w:rPr>
          <w:rFonts w:ascii="Consolas" w:cs="Consolas" w:eastAsia="Consolas" w:hAnsi="Consolas"/>
          <w:color w:val="1F4E9C"/>
          <w:sz w:val="19"/>
          <w:szCs w:val="19"/>
        </w:rPr>
        <w:t xml:space="preserve">%s</w:t>
      </w:r>
      <w:r>
        <w:rPr>
          <w:i/>
          <w:iCs/>
          <w:sz w:val="21"/>
          <w:szCs w:val="21"/>
        </w:rPr>
        <w:t xml:space="preserve"> shows something that looks correct.</w:t>
      </w:r>
    </w:p>
    <w:p>
      <w:pPr>
        <w:spacing w:after="140"/>
        <w:jc w:val="left"/>
      </w:pPr>
      <w:r>
        <w:rPr>
          <w:sz w:val="21"/>
          <w:szCs w:val="21"/>
        </w:rPr>
        <w:t xml:space="preserve">It gets worse: </w:t>
      </w:r>
      <w:r>
        <w:rPr>
          <w:rFonts w:ascii="Consolas" w:cs="Consolas" w:eastAsia="Consolas" w:hAnsi="Consolas"/>
          <w:color w:val="1F4E9C"/>
          <w:sz w:val="19"/>
          <w:szCs w:val="19"/>
        </w:rPr>
        <w:t xml:space="preserve">print("expected GOOD\rgot BAD")</w:t>
      </w:r>
      <w:r>
        <w:rPr>
          <w:sz w:val="21"/>
          <w:szCs w:val="21"/>
        </w:rPr>
        <w:t xml:space="preserve"> displays as </w:t>
      </w:r>
      <w:r>
        <w:rPr>
          <w:rFonts w:ascii="Consolas" w:cs="Consolas" w:eastAsia="Consolas" w:hAnsi="Consolas"/>
          <w:color w:val="1F4E9C"/>
          <w:sz w:val="19"/>
          <w:szCs w:val="19"/>
        </w:rPr>
        <w:t xml:space="preserve">got BADGOOD</w:t>
      </w:r>
      <w:r>
        <w:rPr>
          <w:sz w:val="21"/>
          <w:szCs w:val="21"/>
        </w:rPr>
        <w:t xml:space="preserve">, because the CR sends the cursor back and the second half overwrites the first. Error messages can lie to you.</w:t>
      </w:r>
    </w:p>
    <w:p>
      <w:pPr>
        <w:pStyle w:val="Heading2"/>
        <w:spacing w:after="120" w:before="280"/>
      </w:pPr>
      <w:r>
        <w:rPr>
          <w:b/>
          <w:bCs/>
          <w:color w:val="0F6E56"/>
          <w:sz w:val="24"/>
          <w:szCs w:val="24"/>
        </w:rPr>
        <w:t xml:space="preserve">The one legitimate use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import time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for i in range(101):</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print(f"\rProcessing {i}%", end="", flush=True)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time.sleep(0.02)</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print()</w:t>
      </w:r>
    </w:p>
    <w:p>
      <w:pPr>
        <w:spacing w:after="140"/>
        <w:jc w:val="left"/>
      </w:pPr>
      <w:r>
        <w:rPr>
          <w:sz w:val="21"/>
          <w:szCs w:val="21"/>
        </w:rPr>
        <w:t xml:space="preserve">In-place progress output. If the new text is shorter than the old, the tail of the previous line survives — pad with spaces or emit </w:t>
      </w:r>
      <w:r>
        <w:rPr>
          <w:rFonts w:ascii="Consolas" w:cs="Consolas" w:eastAsia="Consolas" w:hAnsi="Consolas"/>
          <w:color w:val="1F4E9C"/>
          <w:sz w:val="19"/>
          <w:szCs w:val="19"/>
        </w:rPr>
        <w:t xml:space="preserve">\r\033[K</w:t>
      </w:r>
      <w:r>
        <w:rPr>
          <w:sz w:val="21"/>
          <w:szCs w:val="21"/>
        </w:rPr>
        <w:t xml:space="preserve"> to clear to end of line.</w:t>
      </w:r>
    </w:p>
    <w:p>
      <w:pPr>
        <w:pStyle w:val="Heading2"/>
        <w:spacing w:after="120" w:before="280"/>
      </w:pPr>
      <w:r>
        <w:rPr>
          <w:b/>
          <w:bCs/>
          <w:color w:val="0F6E56"/>
          <w:sz w:val="24"/>
          <w:szCs w:val="24"/>
        </w:rPr>
        <w:t xml:space="preserve">Backslash vs forward slash</w:t>
      </w:r>
    </w:p>
    <w:p>
      <w:pPr>
        <w:spacing w:after="140"/>
        <w:jc w:val="left"/>
      </w:pPr>
      <w:r>
        <w:rPr>
          <w:sz w:val="21"/>
          <w:szCs w:val="21"/>
        </w:rPr>
        <w:t xml:space="preserve">Escape sequences use backslash exclusively: </w:t>
      </w:r>
      <w:r>
        <w:rPr>
          <w:rFonts w:ascii="Consolas" w:cs="Consolas" w:eastAsia="Consolas" w:hAnsi="Consolas"/>
          <w:color w:val="1F4E9C"/>
          <w:sz w:val="19"/>
          <w:szCs w:val="19"/>
        </w:rPr>
        <w:t xml:space="preserve">\n</w:t>
      </w:r>
      <w:r>
        <w:rPr>
          <w:sz w:val="21"/>
          <w:szCs w:val="21"/>
        </w:rPr>
        <w:t xml:space="preserve">, </w:t>
      </w:r>
      <w:r>
        <w:rPr>
          <w:rFonts w:ascii="Consolas" w:cs="Consolas" w:eastAsia="Consolas" w:hAnsi="Consolas"/>
          <w:color w:val="1F4E9C"/>
          <w:sz w:val="19"/>
          <w:szCs w:val="19"/>
        </w:rPr>
        <w:t xml:space="preserve">\r</w:t>
      </w:r>
      <w:r>
        <w:rPr>
          <w:sz w:val="21"/>
          <w:szCs w:val="21"/>
        </w:rPr>
        <w:t xml:space="preserve">, </w:t>
      </w:r>
      <w:r>
        <w:rPr>
          <w:rFonts w:ascii="Consolas" w:cs="Consolas" w:eastAsia="Consolas" w:hAnsi="Consolas"/>
          <w:color w:val="1F4E9C"/>
          <w:sz w:val="19"/>
          <w:szCs w:val="19"/>
        </w:rPr>
        <w:t xml:space="preserve">\t</w:t>
      </w:r>
      <w:r>
        <w:rPr>
          <w:sz w:val="21"/>
          <w:szCs w:val="21"/>
        </w:rPr>
        <w:t xml:space="preserve">, </w:t>
      </w:r>
      <w:r>
        <w:rPr>
          <w:rFonts w:ascii="Consolas" w:cs="Consolas" w:eastAsia="Consolas" w:hAnsi="Consolas"/>
          <w:color w:val="1F4E9C"/>
          <w:sz w:val="19"/>
          <w:szCs w:val="19"/>
        </w:rPr>
        <w:t xml:space="preserve">\\</w:t>
      </w:r>
      <w:r>
        <w:rPr>
          <w:sz w:val="21"/>
          <w:szCs w:val="21"/>
        </w:rPr>
        <w:t xml:space="preserve">, </w:t>
      </w:r>
      <w:r>
        <w:rPr>
          <w:rFonts w:ascii="Consolas" w:cs="Consolas" w:eastAsia="Consolas" w:hAnsi="Consolas"/>
          <w:color w:val="1F4E9C"/>
          <w:sz w:val="19"/>
          <w:szCs w:val="19"/>
        </w:rPr>
        <w:t xml:space="preserve">\u00b0</w:t>
      </w:r>
      <w:r>
        <w:rPr>
          <w:sz w:val="21"/>
          <w:szCs w:val="21"/>
        </w:rPr>
        <w:t xml:space="preserve">. Forward slash never escapes anything. </w:t>
      </w:r>
      <w:r>
        <w:rPr>
          <w:rFonts w:ascii="Consolas" w:cs="Consolas" w:eastAsia="Consolas" w:hAnsi="Consolas"/>
          <w:color w:val="1F4E9C"/>
          <w:sz w:val="19"/>
          <w:szCs w:val="19"/>
        </w:rPr>
        <w:t xml:space="preserve">"/r"</w:t>
      </w:r>
      <w:r>
        <w:rPr>
          <w:sz w:val="21"/>
          <w:szCs w:val="21"/>
        </w:rPr>
        <w:t xml:space="preserve"> is just two ordinary characters. Forward slash does have two other roles — division, and the </w:t>
      </w:r>
      <w:r>
        <w:rPr>
          <w:rFonts w:ascii="Consolas" w:cs="Consolas" w:eastAsia="Consolas" w:hAnsi="Consolas"/>
          <w:color w:val="1F4E9C"/>
          <w:sz w:val="19"/>
          <w:szCs w:val="19"/>
        </w:rPr>
        <w:t xml:space="preserve">pathlib</w:t>
      </w:r>
      <w:r>
        <w:rPr>
          <w:sz w:val="21"/>
          <w:szCs w:val="21"/>
        </w:rPr>
        <w:t xml:space="preserve"> join operator — which is probably why the muscle memory blurs.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open("C:\readings\new.csv")     # \r is CR, \n is LF - path is garbage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open(r"C:\readings\new.csv")    # raw string, backslashes stay literal</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Path("C:/readings") / "new.csv"  # better</w:t>
      </w:r>
    </w:p>
    <w:p>
      <w:pPr>
        <w:pStyle w:val="Heading2"/>
        <w:spacing w:after="120" w:before="280"/>
      </w:pPr>
      <w:r>
        <w:rPr>
          <w:b/>
          <w:bCs/>
          <w:color w:val="0F6E56"/>
          <w:sz w:val="24"/>
          <w:szCs w:val="24"/>
        </w:rPr>
        <w:t xml:space="preserve">How to check a file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file readings.csv        # says "with CRLF line terminators" if present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cat -A readings.csv      # shows ^M for CR, $ for line end</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xxd readings.csv | head  # 0d 0a at line ends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&gt;&gt;&gt; open("readings.csv", "rb").read(60)</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b'tag,quality,value\r\nPump1,GOOD,1750\r\n'</w:t>
      </w:r>
    </w:p>
    <w:p>
      <w:pPr>
        <w:spacing w:after="140"/>
        <w:jc w:val="left"/>
      </w:pPr>
      <w:r>
        <w:rPr>
          <w:sz w:val="21"/>
          <w:szCs w:val="21"/>
        </w:rPr>
        <w:t xml:space="preserve">Binary mode is the only way to see the truth, since text mode is exactly the layer that hides it.</w:t>
      </w:r>
    </w:p>
    <w:p>
      <w:pPr>
        <w:pStyle w:val="Heading1"/>
        <w:pBdr>
          <w:bottom w:val="single" w:color="0F6E56" w:sz="6" w:space="4"/>
        </w:pBdr>
        <w:spacing w:after="160" w:before="400"/>
      </w:pPr>
      <w:r>
        <w:rPr>
          <w:b/>
          <w:bCs/>
          <w:color w:val="0F6E56"/>
          <w:sz w:val="30"/>
          <w:szCs w:val="30"/>
        </w:rPr>
        <w:t xml:space="preserve">9. DictReader and Validating the Header</w:t>
      </w:r>
    </w:p>
    <w:p>
      <w:pPr>
        <w:pStyle w:val="Heading2"/>
        <w:spacing w:after="120" w:before="280"/>
      </w:pPr>
      <w:r>
        <w:rPr>
          <w:b/>
          <w:bCs/>
          <w:color w:val="0F6E56"/>
          <w:sz w:val="24"/>
          <w:szCs w:val="24"/>
        </w:rPr>
        <w:t xml:space="preserve">What DictReader does</w:t>
      </w:r>
    </w:p>
    <w:p>
      <w:pPr>
        <w:spacing w:after="140"/>
        <w:jc w:val="left"/>
      </w:pPr>
      <w:r>
        <w:rPr>
          <w:rFonts w:ascii="Consolas" w:cs="Consolas" w:eastAsia="Consolas" w:hAnsi="Consolas"/>
          <w:color w:val="1F4E9C"/>
          <w:sz w:val="19"/>
          <w:szCs w:val="19"/>
        </w:rPr>
        <w:t xml:space="preserve">csv.DictReader</w:t>
      </w:r>
      <w:r>
        <w:rPr>
          <w:sz w:val="21"/>
          <w:szCs w:val="21"/>
        </w:rPr>
        <w:t xml:space="preserve"> consumes the first row as field names and yields one dict per data row instead of a positional list. Rows are plain </w:t>
      </w:r>
      <w:r>
        <w:rPr>
          <w:rFonts w:ascii="Consolas" w:cs="Consolas" w:eastAsia="Consolas" w:hAnsi="Consolas"/>
          <w:color w:val="1F4E9C"/>
          <w:sz w:val="19"/>
          <w:szCs w:val="19"/>
        </w:rPr>
        <w:t xml:space="preserve">dict</w:t>
      </w:r>
      <w:r>
        <w:rPr>
          <w:sz w:val="21"/>
          <w:szCs w:val="21"/>
        </w:rPr>
        <w:t xml:space="preserve"> in Python 3.8+.</w:t>
      </w:r>
    </w:p>
    <w:p>
      <w:pPr>
        <w:spacing w:after="140"/>
        <w:jc w:val="left"/>
      </w:pPr>
      <w:r>
        <w:rPr>
          <w:sz w:val="21"/>
          <w:szCs w:val="21"/>
        </w:rPr>
        <w:t xml:space="preserve">Two behaviors that matter, and neither raises:</w:t>
      </w:r>
    </w:p>
    <w:p>
      <w:pPr>
        <w:pStyle w:val="ListParagraph"/>
        <w:numPr>
          <w:ilvl w:val="0"/>
          <w:numId w:val="2"/>
        </w:numPr>
        <w:spacing w:after="80"/>
      </w:pPr>
      <w:r>
        <w:rPr>
          <w:sz w:val="21"/>
          <w:szCs w:val="21"/>
        </w:rPr>
        <w:t xml:space="preserve">A short row — fewer cells than the header — gets </w:t>
      </w:r>
      <w:r>
        <w:rPr>
          <w:rFonts w:ascii="Consolas" w:cs="Consolas" w:eastAsia="Consolas" w:hAnsi="Consolas"/>
          <w:color w:val="1F4E9C"/>
          <w:sz w:val="19"/>
          <w:szCs w:val="19"/>
        </w:rPr>
        <w:t xml:space="preserve">None</w:t>
      </w:r>
      <w:r>
        <w:rPr>
          <w:sz w:val="21"/>
          <w:szCs w:val="21"/>
        </w:rPr>
        <w:t xml:space="preserve"> for the missing fields, not </w:t>
      </w:r>
      <w:r>
        <w:rPr>
          <w:rFonts w:ascii="Consolas" w:cs="Consolas" w:eastAsia="Consolas" w:hAnsi="Consolas"/>
          <w:color w:val="1F4E9C"/>
          <w:sz w:val="19"/>
          <w:szCs w:val="19"/>
        </w:rPr>
        <w:t xml:space="preserve">""</w:t>
      </w:r>
      <w:r>
        <w:rPr>
          <w:sz w:val="21"/>
          <w:szCs w:val="21"/>
        </w:rPr>
        <w:t xml:space="preserve">. So </w:t>
      </w:r>
      <w:r>
        <w:rPr>
          <w:rFonts w:ascii="Consolas" w:cs="Consolas" w:eastAsia="Consolas" w:hAnsi="Consolas"/>
          <w:color w:val="1F4E9C"/>
          <w:sz w:val="19"/>
          <w:szCs w:val="19"/>
        </w:rPr>
        <w:t xml:space="preserve">row["value"].strip()</w:t>
      </w:r>
      <w:r>
        <w:rPr>
          <w:sz w:val="21"/>
          <w:szCs w:val="21"/>
        </w:rPr>
        <w:t xml:space="preserve"> would raise </w:t>
      </w:r>
      <w:r>
        <w:rPr>
          <w:rFonts w:ascii="Consolas" w:cs="Consolas" w:eastAsia="Consolas" w:hAnsi="Consolas"/>
          <w:color w:val="1F4E9C"/>
          <w:sz w:val="19"/>
          <w:szCs w:val="19"/>
        </w:rPr>
        <w:t xml:space="preserve">AttributeError</w:t>
      </w:r>
      <w:r>
        <w:rPr>
          <w:sz w:val="21"/>
          <w:szCs w:val="21"/>
        </w:rPr>
        <w:t xml:space="preserve">. You can change this with </w:t>
      </w:r>
      <w:r>
        <w:rPr>
          <w:rFonts w:ascii="Consolas" w:cs="Consolas" w:eastAsia="Consolas" w:hAnsi="Consolas"/>
          <w:color w:val="1F4E9C"/>
          <w:sz w:val="19"/>
          <w:szCs w:val="19"/>
        </w:rPr>
        <w:t xml:space="preserve">restval=""</w:t>
      </w:r>
      <w:r>
        <w:rPr>
          <w:sz w:val="21"/>
          <w:szCs w:val="21"/>
        </w:rPr>
        <w:t xml:space="preserve">.</w:t>
      </w:r>
    </w:p>
    <w:p>
      <w:pPr>
        <w:pStyle w:val="ListParagraph"/>
        <w:numPr>
          <w:ilvl w:val="0"/>
          <w:numId w:val="2"/>
        </w:numPr>
        <w:spacing w:after="80"/>
      </w:pPr>
      <w:r>
        <w:rPr>
          <w:sz w:val="21"/>
          <w:szCs w:val="21"/>
        </w:rPr>
        <w:t xml:space="preserve">A long row dumps the extras into a list under key </w:t>
      </w:r>
      <w:r>
        <w:rPr>
          <w:rFonts w:ascii="Consolas" w:cs="Consolas" w:eastAsia="Consolas" w:hAnsi="Consolas"/>
          <w:color w:val="1F4E9C"/>
          <w:sz w:val="19"/>
          <w:szCs w:val="19"/>
        </w:rPr>
        <w:t xml:space="preserve">None</w:t>
      </w:r>
      <w:r>
        <w:rPr>
          <w:sz w:val="21"/>
          <w:szCs w:val="21"/>
        </w:rPr>
        <w:t xml:space="preserve">, or under whatever you pass as </w:t>
      </w:r>
      <w:r>
        <w:rPr>
          <w:rFonts w:ascii="Consolas" w:cs="Consolas" w:eastAsia="Consolas" w:hAnsi="Consolas"/>
          <w:color w:val="1F4E9C"/>
          <w:sz w:val="19"/>
          <w:szCs w:val="19"/>
        </w:rPr>
        <w:t xml:space="preserve">restkey</w:t>
      </w:r>
      <w:r>
        <w:rPr>
          <w:sz w:val="21"/>
          <w:szCs w:val="21"/>
        </w:rPr>
        <w:t xml:space="preserve">.</w:t>
      </w:r>
    </w:p>
    <w:p>
      <w:pPr>
        <w:pBdr>
          <w:left w:val="single" w:color="C9A227" w:sz="12" w:space="8"/>
        </w:pBdr>
        <w:shd w:fill="FDF6E3" w:val="clear"/>
        <w:spacing w:after="180" w:before="120" w:line="280"/>
        <w:ind w:left="215" w:right="215"/>
      </w:pPr>
      <w:r>
        <w:rPr>
          <w:i/>
          <w:iCs/>
          <w:sz w:val="21"/>
          <w:szCs w:val="21"/>
        </w:rPr>
        <w:t xml:space="preserve">A malformed CSV parses “successfully” and the problem surfaces somewhere downstream. That is the argument for validating the header up front.</w:t>
      </w:r>
    </w:p>
    <w:p>
      <w:pPr>
        <w:pStyle w:val="Heading2"/>
        <w:spacing w:after="120" w:before="280"/>
      </w:pPr>
      <w:r>
        <w:rPr>
          <w:b/>
          <w:bCs/>
          <w:color w:val="0F6E56"/>
          <w:sz w:val="24"/>
          <w:szCs w:val="24"/>
        </w:rPr>
        <w:t xml:space="preserve">The header check, piece by piece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missing = {"tag", "quality", "value"} - set(reader.fieldnames or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if missing:</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raise ValueError(f"{path.name}: missing columns {sorted(missing)}")</w:t>
      </w:r>
    </w:p>
    <w:p>
      <w:pPr>
        <w:spacing w:after="140"/>
        <w:jc w:val="left"/>
      </w:pPr>
      <w:r>
        <w:rPr>
          <w:sz w:val="21"/>
          <w:szCs w:val="21"/>
        </w:rPr>
        <w:t xml:space="preserve">Reading it right to left:</w:t>
      </w:r>
    </w:p>
    <w:p>
      <w:pPr>
        <w:pStyle w:val="ListParagraph"/>
        <w:numPr>
          <w:ilvl w:val="0"/>
          <w:numId w:val="2"/>
        </w:numPr>
        <w:spacing w:after="80"/>
      </w:pPr>
      <w:r>
        <w:rPr>
          <w:rFonts w:ascii="Consolas" w:cs="Consolas" w:eastAsia="Consolas" w:hAnsi="Consolas"/>
          <w:color w:val="1F4E9C"/>
          <w:sz w:val="19"/>
          <w:szCs w:val="19"/>
        </w:rPr>
        <w:t xml:space="preserve">reader.fieldnames</w:t>
      </w:r>
      <w:r>
        <w:rPr>
          <w:sz w:val="21"/>
          <w:szCs w:val="21"/>
        </w:rPr>
        <w:t xml:space="preserve"> is a property, not a plain attribute. Accessing it is what triggers reading the header row — </w:t>
      </w:r>
      <w:r>
        <w:rPr>
          <w:rFonts w:ascii="Consolas" w:cs="Consolas" w:eastAsia="Consolas" w:hAnsi="Consolas"/>
          <w:color w:val="1F4E9C"/>
          <w:sz w:val="19"/>
          <w:szCs w:val="19"/>
        </w:rPr>
        <w:t xml:space="preserve">DictReader</w:t>
      </w:r>
      <w:r>
        <w:rPr>
          <w:sz w:val="21"/>
          <w:szCs w:val="21"/>
        </w:rPr>
        <w:t xml:space="preserve"> is lazy until you touch it or start iterating. It returns a </w:t>
      </w:r>
      <w:r>
        <w:rPr>
          <w:rFonts w:ascii="Consolas" w:cs="Consolas" w:eastAsia="Consolas" w:hAnsi="Consolas"/>
          <w:color w:val="1F4E9C"/>
          <w:sz w:val="19"/>
          <w:szCs w:val="19"/>
        </w:rPr>
        <w:t xml:space="preserve">list[str]</w:t>
      </w:r>
      <w:r>
        <w:rPr>
          <w:sz w:val="21"/>
          <w:szCs w:val="21"/>
        </w:rPr>
        <w:t xml:space="preserve"> in file order, or </w:t>
      </w:r>
      <w:r>
        <w:rPr>
          <w:rFonts w:ascii="Consolas" w:cs="Consolas" w:eastAsia="Consolas" w:hAnsi="Consolas"/>
          <w:color w:val="1F4E9C"/>
          <w:sz w:val="19"/>
          <w:szCs w:val="19"/>
        </w:rPr>
        <w:t xml:space="preserve">None</w:t>
      </w:r>
      <w:r>
        <w:rPr>
          <w:sz w:val="21"/>
          <w:szCs w:val="21"/>
        </w:rPr>
        <w:t xml:space="preserve"> on an empty file.</w:t>
      </w:r>
    </w:p>
    <w:p>
      <w:pPr>
        <w:pStyle w:val="ListParagraph"/>
        <w:numPr>
          <w:ilvl w:val="0"/>
          <w:numId w:val="2"/>
        </w:numPr>
        <w:spacing w:after="80"/>
      </w:pPr>
      <w:r>
        <w:rPr>
          <w:rFonts w:ascii="Consolas" w:cs="Consolas" w:eastAsia="Consolas" w:hAnsi="Consolas"/>
          <w:color w:val="1F4E9C"/>
          <w:sz w:val="19"/>
          <w:szCs w:val="19"/>
        </w:rPr>
        <w:t xml:space="preserve">... or []</w:t>
      </w:r>
      <w:r>
        <w:rPr>
          <w:sz w:val="21"/>
          <w:szCs w:val="21"/>
        </w:rPr>
        <w:t xml:space="preserve"> guards that </w:t>
      </w:r>
      <w:r>
        <w:rPr>
          <w:rFonts w:ascii="Consolas" w:cs="Consolas" w:eastAsia="Consolas" w:hAnsi="Consolas"/>
          <w:color w:val="1F4E9C"/>
          <w:sz w:val="19"/>
          <w:szCs w:val="19"/>
        </w:rPr>
        <w:t xml:space="preserve">None</w:t>
      </w:r>
      <w:r>
        <w:rPr>
          <w:sz w:val="21"/>
          <w:szCs w:val="21"/>
        </w:rPr>
        <w:t xml:space="preserve">. </w:t>
      </w:r>
      <w:r>
        <w:rPr>
          <w:rFonts w:ascii="Consolas" w:cs="Consolas" w:eastAsia="Consolas" w:hAnsi="Consolas"/>
          <w:color w:val="1F4E9C"/>
          <w:sz w:val="19"/>
          <w:szCs w:val="19"/>
        </w:rPr>
        <w:t xml:space="preserve">set(None)</w:t>
      </w:r>
      <w:r>
        <w:rPr>
          <w:sz w:val="21"/>
          <w:szCs w:val="21"/>
        </w:rPr>
        <w:t xml:space="preserve"> would raise </w:t>
      </w:r>
      <w:r>
        <w:rPr>
          <w:rFonts w:ascii="Consolas" w:cs="Consolas" w:eastAsia="Consolas" w:hAnsi="Consolas"/>
          <w:color w:val="1F4E9C"/>
          <w:sz w:val="19"/>
          <w:szCs w:val="19"/>
        </w:rPr>
        <w:t xml:space="preserve">TypeError</w:t>
      </w:r>
      <w:r>
        <w:rPr>
          <w:sz w:val="21"/>
          <w:szCs w:val="21"/>
        </w:rPr>
        <w:t xml:space="preserve">, so an empty CSV would give a confusing type error instead of a useful message. This is the standard None-to-empty-container idiom.</w:t>
      </w:r>
    </w:p>
    <w:p>
      <w:pPr>
        <w:pStyle w:val="ListParagraph"/>
        <w:numPr>
          <w:ilvl w:val="0"/>
          <w:numId w:val="2"/>
        </w:numPr>
        <w:spacing w:after="80"/>
      </w:pPr>
      <w:r>
        <w:rPr>
          <w:rFonts w:ascii="Consolas" w:cs="Consolas" w:eastAsia="Consolas" w:hAnsi="Consolas"/>
          <w:color w:val="1F4E9C"/>
          <w:sz w:val="19"/>
          <w:szCs w:val="19"/>
        </w:rPr>
        <w:t xml:space="preserve">set(...)</w:t>
      </w:r>
      <w:r>
        <w:rPr>
          <w:sz w:val="21"/>
          <w:szCs w:val="21"/>
        </w:rPr>
        <w:t xml:space="preserve"> converts to a set so the difference operator works, and discards order — correct, since you do not care which column comes first. Duplicates collapse here too, so this line cannot detect a repeated header.</w:t>
      </w:r>
    </w:p>
    <w:p>
      <w:pPr>
        <w:pStyle w:val="ListParagraph"/>
        <w:numPr>
          <w:ilvl w:val="0"/>
          <w:numId w:val="2"/>
        </w:numPr>
        <w:spacing w:after="80"/>
      </w:pPr>
      <w:r>
        <w:rPr>
          <w:rFonts w:ascii="Consolas" w:cs="Consolas" w:eastAsia="Consolas" w:hAnsi="Consolas"/>
          <w:color w:val="1F4E9C"/>
          <w:sz w:val="19"/>
          <w:szCs w:val="19"/>
        </w:rPr>
        <w:t xml:space="preserve">{"tag", "quality", "value"}</w:t>
      </w:r>
      <w:r>
        <w:rPr>
          <w:sz w:val="21"/>
          <w:szCs w:val="21"/>
        </w:rPr>
        <w:t xml:space="preserve"> is a set literal, not a dict. Braces with bare values make a set; braces with </w:t>
      </w:r>
      <w:r>
        <w:rPr>
          <w:rFonts w:ascii="Consolas" w:cs="Consolas" w:eastAsia="Consolas" w:hAnsi="Consolas"/>
          <w:color w:val="1F4E9C"/>
          <w:sz w:val="19"/>
          <w:szCs w:val="19"/>
        </w:rPr>
        <w:t xml:space="preserve">key: value</w:t>
      </w:r>
      <w:r>
        <w:rPr>
          <w:sz w:val="21"/>
          <w:szCs w:val="21"/>
        </w:rPr>
        <w:t xml:space="preserve"> pairs make a dict. The trap: </w:t>
      </w:r>
      <w:r>
        <w:rPr>
          <w:rFonts w:ascii="Consolas" w:cs="Consolas" w:eastAsia="Consolas" w:hAnsi="Consolas"/>
          <w:color w:val="1F4E9C"/>
          <w:sz w:val="19"/>
          <w:szCs w:val="19"/>
        </w:rPr>
        <w:t xml:space="preserve">{}</w:t>
      </w:r>
      <w:r>
        <w:rPr>
          <w:sz w:val="21"/>
          <w:szCs w:val="21"/>
        </w:rPr>
        <w:t xml:space="preserve"> is an empty dict, not an empty set — use </w:t>
      </w:r>
      <w:r>
        <w:rPr>
          <w:rFonts w:ascii="Consolas" w:cs="Consolas" w:eastAsia="Consolas" w:hAnsi="Consolas"/>
          <w:color w:val="1F4E9C"/>
          <w:sz w:val="19"/>
          <w:szCs w:val="19"/>
        </w:rPr>
        <w:t xml:space="preserve">set()</w:t>
      </w:r>
      <w:r>
        <w:rPr>
          <w:sz w:val="21"/>
          <w:szCs w:val="21"/>
        </w:rPr>
        <w:t xml:space="preserve">.</w:t>
      </w:r>
    </w:p>
    <w:p>
      <w:pPr>
        <w:pStyle w:val="ListParagraph"/>
        <w:numPr>
          <w:ilvl w:val="0"/>
          <w:numId w:val="2"/>
        </w:numPr>
        <w:spacing w:after="80"/>
      </w:pPr>
      <w:r>
        <w:rPr>
          <w:rFonts w:ascii="Consolas" w:cs="Consolas" w:eastAsia="Consolas" w:hAnsi="Consolas"/>
          <w:color w:val="1F4E9C"/>
          <w:sz w:val="19"/>
          <w:szCs w:val="19"/>
        </w:rPr>
        <w:t xml:space="preserve">-</w:t>
      </w:r>
      <w:r>
        <w:rPr>
          <w:sz w:val="21"/>
          <w:szCs w:val="21"/>
        </w:rPr>
        <w:t xml:space="preserve"> is set difference: every element in the left that is not in the right. The direction is deliberate — the result is required columns the file lacks. Extra columns in the file do not appear, because a CSV with additional columns is perfectly usable.</w:t>
      </w:r>
    </w:p>
    <w:p>
      <w:pPr>
        <w:pStyle w:val="ListParagraph"/>
        <w:numPr>
          <w:ilvl w:val="0"/>
          <w:numId w:val="2"/>
        </w:numPr>
        <w:spacing w:after="80"/>
      </w:pPr>
      <w:r>
        <w:rPr>
          <w:rFonts w:ascii="Consolas" w:cs="Consolas" w:eastAsia="Consolas" w:hAnsi="Consolas"/>
          <w:color w:val="1F4E9C"/>
          <w:sz w:val="19"/>
          <w:szCs w:val="19"/>
        </w:rPr>
        <w:t xml:space="preserve">sorted()</w:t>
      </w:r>
      <w:r>
        <w:rPr>
          <w:sz w:val="21"/>
          <w:szCs w:val="21"/>
        </w:rPr>
        <w:t xml:space="preserve"> in the message because sets have no meaningful iteration order. Without it, the same error prints its columns in a different order between runs, which is miserable when diffing logs.</w:t>
      </w:r>
    </w:p>
    <w:p>
      <w:pPr>
        <w:pStyle w:val="Heading2"/>
        <w:spacing w:after="120" w:before="280"/>
      </w:pPr>
      <w:r>
        <w:rPr>
          <w:b/>
          <w:bCs/>
          <w:color w:val="0F6E56"/>
          <w:sz w:val="24"/>
          <w:szCs w:val="24"/>
        </w:rPr>
        <w:t xml:space="preserve">Why this beats the alternatives</w:t>
      </w:r>
    </w:p>
    <w:p>
      <w:pPr>
        <w:spacing w:after="140"/>
        <w:jc w:val="left"/>
      </w:pPr>
      <w:r>
        <w:rPr>
          <w:sz w:val="21"/>
          <w:szCs w:val="21"/>
        </w:rPr>
        <w:t xml:space="preserve">Checking inside the loop (</w:t>
      </w:r>
      <w:r>
        <w:rPr>
          <w:rFonts w:ascii="Consolas" w:cs="Consolas" w:eastAsia="Consolas" w:hAnsi="Consolas"/>
          <w:color w:val="1F4E9C"/>
          <w:sz w:val="19"/>
          <w:szCs w:val="19"/>
        </w:rPr>
        <w:t xml:space="preserve">if "quality" not in row</w:t>
      </w:r>
      <w:r>
        <w:rPr>
          <w:sz w:val="21"/>
          <w:szCs w:val="21"/>
        </w:rPr>
        <w:t xml:space="preserve">) runs 4000 times and fails on row 1 anyway, reporting </w:t>
      </w:r>
      <w:r>
        <w:rPr>
          <w:rFonts w:ascii="Consolas" w:cs="Consolas" w:eastAsia="Consolas" w:hAnsi="Consolas"/>
          <w:color w:val="1F4E9C"/>
          <w:sz w:val="19"/>
          <w:szCs w:val="19"/>
        </w:rPr>
        <w:t xml:space="preserve">KeyError: 'quality'</w:t>
      </w:r>
      <w:r>
        <w:rPr>
          <w:sz w:val="21"/>
          <w:szCs w:val="21"/>
        </w:rPr>
        <w:t xml:space="preserve"> without telling you what the header actually said. Three separate </w:t>
      </w:r>
      <w:r>
        <w:rPr>
          <w:rFonts w:ascii="Consolas" w:cs="Consolas" w:eastAsia="Consolas" w:hAnsi="Consolas"/>
          <w:color w:val="1F4E9C"/>
          <w:sz w:val="19"/>
          <w:szCs w:val="19"/>
        </w:rPr>
        <w:t xml:space="preserve">if</w:t>
      </w:r>
      <w:r>
        <w:rPr>
          <w:sz w:val="21"/>
          <w:szCs w:val="21"/>
        </w:rPr>
        <w:t xml:space="preserve"> statements report one missing column at a time. This reports all of them at once, before any parsing work.</w:t>
      </w:r>
    </w:p>
    <w:p>
      <w:pPr>
        <w:pStyle w:val="Heading2"/>
        <w:spacing w:after="120" w:before="280"/>
      </w:pPr>
      <w:r>
        <w:rPr>
          <w:b/>
          <w:bCs/>
          <w:color w:val="0F6E56"/>
          <w:sz w:val="24"/>
          <w:szCs w:val="24"/>
        </w:rPr>
        <w:t xml:space="preserve">The gap</w:t>
      </w:r>
    </w:p>
    <w:p>
      <w:pPr>
        <w:spacing w:after="140"/>
        <w:jc w:val="left"/>
      </w:pPr>
      <w:r>
        <w:rPr>
          <w:sz w:val="21"/>
          <w:szCs w:val="21"/>
        </w:rPr>
        <w:t xml:space="preserve">It catches a missing column. It does not catch a header with trailing whitespace — </w:t>
      </w:r>
      <w:r>
        <w:rPr>
          <w:rFonts w:ascii="Consolas" w:cs="Consolas" w:eastAsia="Consolas" w:hAnsi="Consolas"/>
          <w:color w:val="1F4E9C"/>
          <w:sz w:val="19"/>
          <w:szCs w:val="19"/>
        </w:rPr>
        <w:t xml:space="preserve">"quality "</w:t>
      </w:r>
      <w:r>
        <w:rPr>
          <w:sz w:val="21"/>
          <w:szCs w:val="21"/>
        </w:rPr>
        <w:t xml:space="preserve"> is a different string and registers as missing, with an error naming a column that looks correct in an editor. If your exports have that problem, normalize first. </w:t>
      </w:r>
      <w:r>
        <w:rPr>
          <w:rFonts w:ascii="Consolas" w:cs="Consolas" w:eastAsia="Consolas" w:hAnsi="Consolas"/>
          <w:color w:val="1F4E9C"/>
          <w:sz w:val="19"/>
          <w:szCs w:val="19"/>
        </w:rPr>
        <w:t xml:space="preserve">fieldnames</w:t>
      </w:r>
      <w:r>
        <w:rPr>
          <w:sz w:val="21"/>
          <w:szCs w:val="21"/>
        </w:rPr>
        <w:t xml:space="preserve"> is settable, and assigning it before iteration makes every subsequent row dict use the cleaned keys:</w:t>
      </w:r>
    </w:p>
    <w:p>
      <w:pPr>
        <w:pBdr>
          <w:left w:val="single" w:color="0F6E56" w:sz="12" w:space="8"/>
        </w:pBdr>
        <w:shd w:fill="F2F5FA" w:val="clear"/>
        <w:spacing w:after="180" w:before="100" w:line="260"/>
        <w:ind w:left="215"/>
      </w:pPr>
      <w:r>
        <w:rPr>
          <w:rFonts w:ascii="Consolas" w:cs="Consolas" w:eastAsia="Consolas" w:hAnsi="Consolas"/>
          <w:color w:val="1F4E9C"/>
          <w:sz w:val="18"/>
          <w:szCs w:val="18"/>
        </w:rPr>
        <w:t xml:space="preserve">reader.fieldnames = [name.strip() for name in reader.fieldnames or []]</w:t>
      </w:r>
    </w:p>
    <w:p>
      <w:pPr>
        <w:pStyle w:val="Heading1"/>
        <w:pBdr>
          <w:bottom w:val="single" w:color="0F6E56" w:sz="6" w:space="4"/>
        </w:pBdr>
        <w:spacing w:after="160" w:before="400"/>
      </w:pPr>
      <w:r>
        <w:rPr>
          <w:b/>
          <w:bCs/>
          <w:color w:val="0F6E56"/>
          <w:sz w:val="30"/>
          <w:szCs w:val="30"/>
        </w:rPr>
        <w:t xml:space="preserve">10. Guard Clauses, continue, and Parsing Values</w:t>
      </w:r>
    </w:p>
    <w:p>
      <w:pPr>
        <w:pStyle w:val="Heading2"/>
        <w:spacing w:after="120" w:before="280"/>
      </w:pPr>
      <w:r>
        <w:rPr>
          <w:b/>
          <w:bCs/>
          <w:color w:val="0F6E56"/>
          <w:sz w:val="24"/>
          <w:szCs w:val="24"/>
        </w:rPr>
        <w:t xml:space="preserve">Where continue jumps to</w:t>
      </w:r>
    </w:p>
    <w:p>
      <w:pPr>
        <w:spacing w:after="140"/>
        <w:jc w:val="left"/>
      </w:pPr>
      <w:r>
        <w:rPr>
          <w:rFonts w:ascii="Consolas" w:cs="Consolas" w:eastAsia="Consolas" w:hAnsi="Consolas"/>
          <w:color w:val="1F4E9C"/>
          <w:sz w:val="19"/>
          <w:szCs w:val="19"/>
        </w:rPr>
        <w:t xml:space="preserve">continue</w:t>
      </w:r>
      <w:r>
        <w:rPr>
          <w:sz w:val="21"/>
          <w:szCs w:val="21"/>
        </w:rPr>
        <w:t xml:space="preserve"> jumps to the top of the innermost enclosing loop and starts the next iteration. It does not exit the loop — that is </w:t>
      </w:r>
      <w:r>
        <w:rPr>
          <w:rFonts w:ascii="Consolas" w:cs="Consolas" w:eastAsia="Consolas" w:hAnsi="Consolas"/>
          <w:color w:val="1F4E9C"/>
          <w:sz w:val="19"/>
          <w:szCs w:val="19"/>
        </w:rPr>
        <w:t xml:space="preserve">break</w:t>
      </w:r>
      <w:r>
        <w:rPr>
          <w:sz w:val="21"/>
          <w:szCs w:val="21"/>
        </w:rPr>
        <w:t xml:space="preserv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for row in reader:                      # &lt;-- continue jumps back HERE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row["quality"] != "GOOD":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                        # &lt;-- skips the rest of the body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value = float(row["value"])</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rows.append(...)</w:t>
      </w:r>
    </w:p>
    <w:p>
      <w:pPr>
        <w:pStyle w:val="ListParagraph"/>
        <w:numPr>
          <w:ilvl w:val="0"/>
          <w:numId w:val="2"/>
        </w:numPr>
        <w:spacing w:after="80"/>
      </w:pPr>
      <w:r>
        <w:rPr>
          <w:sz w:val="21"/>
          <w:szCs w:val="21"/>
        </w:rPr>
        <w:t xml:space="preserve">For a </w:t>
      </w:r>
      <w:r>
        <w:rPr>
          <w:rFonts w:ascii="Consolas" w:cs="Consolas" w:eastAsia="Consolas" w:hAnsi="Consolas"/>
          <w:color w:val="1F4E9C"/>
          <w:sz w:val="19"/>
          <w:szCs w:val="19"/>
        </w:rPr>
        <w:t xml:space="preserve">for</w:t>
      </w:r>
      <w:r>
        <w:rPr>
          <w:sz w:val="21"/>
          <w:szCs w:val="21"/>
        </w:rPr>
        <w:t xml:space="preserve"> loop it goes to the iteration step, not the setup. The iterator is not re-created; </w:t>
      </w:r>
      <w:r>
        <w:rPr>
          <w:rFonts w:ascii="Consolas" w:cs="Consolas" w:eastAsia="Consolas" w:hAnsi="Consolas"/>
          <w:color w:val="1F4E9C"/>
          <w:sz w:val="19"/>
          <w:szCs w:val="19"/>
        </w:rPr>
        <w:t xml:space="preserve">next()</w:t>
      </w:r>
      <w:r>
        <w:rPr>
          <w:sz w:val="21"/>
          <w:szCs w:val="21"/>
        </w:rPr>
        <w:t xml:space="preserve"> is called on the existing one, and the loop variable is rebound.</w:t>
      </w:r>
    </w:p>
    <w:p>
      <w:pPr>
        <w:pStyle w:val="ListParagraph"/>
        <w:numPr>
          <w:ilvl w:val="0"/>
          <w:numId w:val="2"/>
        </w:numPr>
        <w:spacing w:after="80"/>
      </w:pPr>
      <w:r>
        <w:rPr>
          <w:sz w:val="21"/>
          <w:szCs w:val="21"/>
        </w:rPr>
        <w:t xml:space="preserve">For a </w:t>
      </w:r>
      <w:r>
        <w:rPr>
          <w:rFonts w:ascii="Consolas" w:cs="Consolas" w:eastAsia="Consolas" w:hAnsi="Consolas"/>
          <w:color w:val="1F4E9C"/>
          <w:sz w:val="19"/>
          <w:szCs w:val="19"/>
        </w:rPr>
        <w:t xml:space="preserve">while</w:t>
      </w:r>
      <w:r>
        <w:rPr>
          <w:sz w:val="21"/>
          <w:szCs w:val="21"/>
        </w:rPr>
        <w:t xml:space="preserve"> loop it re-evaluates the condition. That is the one real hazard: if the variable that advances the condition is updated after the </w:t>
      </w:r>
      <w:r>
        <w:rPr>
          <w:rFonts w:ascii="Consolas" w:cs="Consolas" w:eastAsia="Consolas" w:hAnsi="Consolas"/>
          <w:color w:val="1F4E9C"/>
          <w:sz w:val="19"/>
          <w:szCs w:val="19"/>
        </w:rPr>
        <w:t xml:space="preserve">continue</w:t>
      </w:r>
      <w:r>
        <w:rPr>
          <w:sz w:val="21"/>
          <w:szCs w:val="21"/>
        </w:rPr>
        <w:t xml:space="preserve">, you loop forever. A </w:t>
      </w:r>
      <w:r>
        <w:rPr>
          <w:rFonts w:ascii="Consolas" w:cs="Consolas" w:eastAsia="Consolas" w:hAnsi="Consolas"/>
          <w:color w:val="1F4E9C"/>
          <w:sz w:val="19"/>
          <w:szCs w:val="19"/>
        </w:rPr>
        <w:t xml:space="preserve">for</w:t>
      </w:r>
      <w:r>
        <w:rPr>
          <w:sz w:val="21"/>
          <w:szCs w:val="21"/>
        </w:rPr>
        <w:t xml:space="preserve"> loop cannot do this.</w:t>
      </w:r>
    </w:p>
    <w:p>
      <w:pPr>
        <w:pStyle w:val="ListParagraph"/>
        <w:numPr>
          <w:ilvl w:val="0"/>
          <w:numId w:val="2"/>
        </w:numPr>
        <w:spacing w:after="80"/>
      </w:pPr>
      <w:r>
        <w:rPr>
          <w:sz w:val="21"/>
          <w:szCs w:val="21"/>
        </w:rPr>
        <w:t xml:space="preserve">It binds to the nearest enclosing loop only. Python has no labeled continue. To skip to the next outer iteration, extract the inner loop into a function and </w:t>
      </w:r>
      <w:r>
        <w:rPr>
          <w:rFonts w:ascii="Consolas" w:cs="Consolas" w:eastAsia="Consolas" w:hAnsi="Consolas"/>
          <w:color w:val="1F4E9C"/>
          <w:sz w:val="19"/>
          <w:szCs w:val="19"/>
        </w:rPr>
        <w:t xml:space="preserve">return</w:t>
      </w:r>
      <w:r>
        <w:rPr>
          <w:sz w:val="21"/>
          <w:szCs w:val="21"/>
        </w:rPr>
        <w:t xml:space="preserve">, or set a flag.</w:t>
      </w:r>
    </w:p>
    <w:p>
      <w:pPr>
        <w:pStyle w:val="ListParagraph"/>
        <w:numPr>
          <w:ilvl w:val="0"/>
          <w:numId w:val="2"/>
        </w:numPr>
        <w:spacing w:after="80"/>
      </w:pPr>
      <w:r>
        <w:rPr>
          <w:sz w:val="21"/>
          <w:szCs w:val="21"/>
        </w:rPr>
        <w:t xml:space="preserve">It is not a way to escape cleanup. A </w:t>
      </w:r>
      <w:r>
        <w:rPr>
          <w:rFonts w:ascii="Consolas" w:cs="Consolas" w:eastAsia="Consolas" w:hAnsi="Consolas"/>
          <w:color w:val="1F4E9C"/>
          <w:sz w:val="19"/>
          <w:szCs w:val="19"/>
        </w:rPr>
        <w:t xml:space="preserve">finally</w:t>
      </w:r>
      <w:r>
        <w:rPr>
          <w:sz w:val="21"/>
          <w:szCs w:val="21"/>
        </w:rPr>
        <w:t xml:space="preserve"> block runs before the jump completes, and a </w:t>
      </w:r>
      <w:r>
        <w:rPr>
          <w:rFonts w:ascii="Consolas" w:cs="Consolas" w:eastAsia="Consolas" w:hAnsi="Consolas"/>
          <w:color w:val="1F4E9C"/>
          <w:sz w:val="19"/>
          <w:szCs w:val="19"/>
        </w:rPr>
        <w:t xml:space="preserve">with</w:t>
      </w:r>
      <w:r>
        <w:rPr>
          <w:sz w:val="21"/>
          <w:szCs w:val="21"/>
        </w:rPr>
        <w:t xml:space="preserve"> inside the loop closes properly.</w:t>
      </w:r>
    </w:p>
    <w:p>
      <w:pPr>
        <w:pStyle w:val="ListParagraph"/>
        <w:numPr>
          <w:ilvl w:val="0"/>
          <w:numId w:val="2"/>
        </w:numPr>
        <w:spacing w:after="80"/>
      </w:pPr>
      <w:r>
        <w:rPr>
          <w:sz w:val="21"/>
          <w:szCs w:val="21"/>
        </w:rPr>
        <w:t xml:space="preserve">It does not suppress a loop’s </w:t>
      </w:r>
      <w:r>
        <w:rPr>
          <w:rFonts w:ascii="Consolas" w:cs="Consolas" w:eastAsia="Consolas" w:hAnsi="Consolas"/>
          <w:color w:val="1F4E9C"/>
          <w:sz w:val="19"/>
          <w:szCs w:val="19"/>
        </w:rPr>
        <w:t xml:space="preserve">else</w:t>
      </w:r>
      <w:r>
        <w:rPr>
          <w:sz w:val="21"/>
          <w:szCs w:val="21"/>
        </w:rPr>
        <w:t xml:space="preserve"> clause — only </w:t>
      </w:r>
      <w:r>
        <w:rPr>
          <w:rFonts w:ascii="Consolas" w:cs="Consolas" w:eastAsia="Consolas" w:hAnsi="Consolas"/>
          <w:color w:val="1F4E9C"/>
          <w:sz w:val="19"/>
          <w:szCs w:val="19"/>
        </w:rPr>
        <w:t xml:space="preserve">break</w:t>
      </w:r>
      <w:r>
        <w:rPr>
          <w:sz w:val="21"/>
          <w:szCs w:val="21"/>
        </w:rPr>
        <w:t xml:space="preserve"> does that.</w:t>
      </w:r>
    </w:p>
    <w:p>
      <w:pPr>
        <w:pStyle w:val="Heading2"/>
        <w:spacing w:after="120" w:before="280"/>
      </w:pPr>
      <w:r>
        <w:rPr>
          <w:b/>
          <w:bCs/>
          <w:color w:val="0F6E56"/>
          <w:sz w:val="24"/>
          <w:szCs w:val="24"/>
        </w:rPr>
        <w:t xml:space="preserve">The quality check</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if (row["quality"] or "").strip().upper() != "GOOD":</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continue</w:t>
      </w:r>
    </w:p>
    <w:p>
      <w:pPr>
        <w:spacing w:after="140"/>
        <w:jc w:val="left"/>
      </w:pPr>
      <w:r>
        <w:rPr>
          <w:sz w:val="21"/>
          <w:szCs w:val="21"/>
        </w:rPr>
        <w:t xml:space="preserve">Four operations, left to right:</w:t>
      </w:r>
    </w:p>
    <w:p>
      <w:pPr>
        <w:pStyle w:val="ListParagraph"/>
        <w:numPr>
          <w:ilvl w:val="0"/>
          <w:numId w:val="2"/>
        </w:numPr>
        <w:spacing w:after="80"/>
      </w:pPr>
      <w:r>
        <w:rPr>
          <w:rFonts w:ascii="Consolas" w:cs="Consolas" w:eastAsia="Consolas" w:hAnsi="Consolas"/>
          <w:color w:val="1F4E9C"/>
          <w:sz w:val="19"/>
          <w:szCs w:val="19"/>
        </w:rPr>
        <w:t xml:space="preserve">row["quality"]</w:t>
      </w:r>
      <w:r>
        <w:rPr>
          <w:sz w:val="21"/>
          <w:szCs w:val="21"/>
        </w:rPr>
        <w:t xml:space="preserve"> — safe by construction, because the header check already ran. Returns a </w:t>
      </w:r>
      <w:r>
        <w:rPr>
          <w:rFonts w:ascii="Consolas" w:cs="Consolas" w:eastAsia="Consolas" w:hAnsi="Consolas"/>
          <w:color w:val="1F4E9C"/>
          <w:sz w:val="19"/>
          <w:szCs w:val="19"/>
        </w:rPr>
        <w:t xml:space="preserve">str</w:t>
      </w:r>
      <w:r>
        <w:rPr>
          <w:sz w:val="21"/>
          <w:szCs w:val="21"/>
        </w:rPr>
        <w:t xml:space="preserve">, or </w:t>
      </w:r>
      <w:r>
        <w:rPr>
          <w:rFonts w:ascii="Consolas" w:cs="Consolas" w:eastAsia="Consolas" w:hAnsi="Consolas"/>
          <w:color w:val="1F4E9C"/>
          <w:sz w:val="19"/>
          <w:szCs w:val="19"/>
        </w:rPr>
        <w:t xml:space="preserve">None</w:t>
      </w:r>
      <w:r>
        <w:rPr>
          <w:sz w:val="21"/>
          <w:szCs w:val="21"/>
        </w:rPr>
        <w:t xml:space="preserve"> for a short row.</w:t>
      </w:r>
    </w:p>
    <w:p>
      <w:pPr>
        <w:pStyle w:val="ListParagraph"/>
        <w:numPr>
          <w:ilvl w:val="0"/>
          <w:numId w:val="2"/>
        </w:numPr>
        <w:spacing w:after="80"/>
      </w:pPr>
      <w:r>
        <w:rPr>
          <w:rFonts w:ascii="Consolas" w:cs="Consolas" w:eastAsia="Consolas" w:hAnsi="Consolas"/>
          <w:color w:val="1F4E9C"/>
          <w:sz w:val="19"/>
          <w:szCs w:val="19"/>
        </w:rPr>
        <w:t xml:space="preserve">... or ""</w:t>
      </w:r>
      <w:r>
        <w:rPr>
          <w:sz w:val="21"/>
          <w:szCs w:val="21"/>
        </w:rPr>
        <w:t xml:space="preserve"> — the None guard. Without it, </w:t>
      </w:r>
      <w:r>
        <w:rPr>
          <w:rFonts w:ascii="Consolas" w:cs="Consolas" w:eastAsia="Consolas" w:hAnsi="Consolas"/>
          <w:color w:val="1F4E9C"/>
          <w:sz w:val="19"/>
          <w:szCs w:val="19"/>
        </w:rPr>
        <w:t xml:space="preserve">None.strip()</w:t>
      </w:r>
      <w:r>
        <w:rPr>
          <w:sz w:val="21"/>
          <w:szCs w:val="21"/>
        </w:rPr>
        <w:t xml:space="preserve"> raises </w:t>
      </w:r>
      <w:r>
        <w:rPr>
          <w:rFonts w:ascii="Consolas" w:cs="Consolas" w:eastAsia="Consolas" w:hAnsi="Consolas"/>
          <w:color w:val="1F4E9C"/>
          <w:sz w:val="19"/>
          <w:szCs w:val="19"/>
        </w:rPr>
        <w:t xml:space="preserve">AttributeError</w:t>
      </w:r>
      <w:r>
        <w:rPr>
          <w:sz w:val="21"/>
          <w:szCs w:val="21"/>
        </w:rPr>
        <w:t xml:space="preserve"> and one malformed row kills the run. It coalesces empty and None into the same thing, which is deliberate here: both are equally not-GOOD.</w:t>
      </w:r>
    </w:p>
    <w:p>
      <w:pPr>
        <w:pStyle w:val="ListParagraph"/>
        <w:numPr>
          <w:ilvl w:val="0"/>
          <w:numId w:val="2"/>
        </w:numPr>
        <w:spacing w:after="80"/>
      </w:pPr>
      <w:r>
        <w:rPr>
          <w:rFonts w:ascii="Consolas" w:cs="Consolas" w:eastAsia="Consolas" w:hAnsi="Consolas"/>
          <w:color w:val="1F4E9C"/>
          <w:sz w:val="19"/>
          <w:szCs w:val="19"/>
        </w:rPr>
        <w:t xml:space="preserve">.strip()</w:t>
      </w:r>
      <w:r>
        <w:rPr>
          <w:sz w:val="21"/>
          <w:szCs w:val="21"/>
        </w:rPr>
        <w:t xml:space="preserve"> — a field written as </w:t>
      </w:r>
      <w:r>
        <w:rPr>
          <w:rFonts w:ascii="Consolas" w:cs="Consolas" w:eastAsia="Consolas" w:hAnsi="Consolas"/>
          <w:color w:val="1F4E9C"/>
          <w:sz w:val="19"/>
          <w:szCs w:val="19"/>
        </w:rPr>
        <w:t xml:space="preserve">Pump1, GOOD, 1750</w:t>
      </w:r>
      <w:r>
        <w:rPr>
          <w:sz w:val="21"/>
          <w:szCs w:val="21"/>
        </w:rPr>
        <w:t xml:space="preserve"> has a leading space that </w:t>
      </w:r>
      <w:r>
        <w:rPr>
          <w:rFonts w:ascii="Consolas" w:cs="Consolas" w:eastAsia="Consolas" w:hAnsi="Consolas"/>
          <w:color w:val="1F4E9C"/>
          <w:sz w:val="19"/>
          <w:szCs w:val="19"/>
        </w:rPr>
        <w:t xml:space="preserve">csv</w:t>
      </w:r>
      <w:r>
        <w:rPr>
          <w:sz w:val="21"/>
          <w:szCs w:val="21"/>
        </w:rPr>
        <w:t xml:space="preserve"> preserves, because RFC 4180 says whitespace inside a field is part of the field. Exact-match would silently drop that row. Also removes a stray </w:t>
      </w:r>
      <w:r>
        <w:rPr>
          <w:rFonts w:ascii="Consolas" w:cs="Consolas" w:eastAsia="Consolas" w:hAnsi="Consolas"/>
          <w:color w:val="1F4E9C"/>
          <w:sz w:val="19"/>
          <w:szCs w:val="19"/>
        </w:rPr>
        <w:t xml:space="preserve">\r</w:t>
      </w:r>
      <w:r>
        <w:rPr>
          <w:sz w:val="21"/>
          <w:szCs w:val="21"/>
        </w:rPr>
        <w:t xml:space="preserve">.</w:t>
      </w:r>
    </w:p>
    <w:p>
      <w:pPr>
        <w:pStyle w:val="ListParagraph"/>
        <w:numPr>
          <w:ilvl w:val="0"/>
          <w:numId w:val="2"/>
        </w:numPr>
        <w:spacing w:after="80"/>
      </w:pPr>
      <w:r>
        <w:rPr>
          <w:rFonts w:ascii="Consolas" w:cs="Consolas" w:eastAsia="Consolas" w:hAnsi="Consolas"/>
          <w:color w:val="1F4E9C"/>
          <w:sz w:val="19"/>
          <w:szCs w:val="19"/>
        </w:rPr>
        <w:t xml:space="preserve">.upper()</w:t>
      </w:r>
      <w:r>
        <w:rPr>
          <w:sz w:val="21"/>
          <w:szCs w:val="21"/>
        </w:rPr>
        <w:t xml:space="preserve"> — quality strings are genuinely inconsistent. OPC-UA servers, historians, and export tools each pick their own casing and none of them consider a switch a breaking change.</w:t>
      </w:r>
    </w:p>
    <w:p>
      <w:pPr>
        <w:pBdr>
          <w:left w:val="single" w:color="C9A227" w:sz="12" w:space="8"/>
        </w:pBdr>
        <w:shd w:fill="FDF6E3" w:val="clear"/>
        <w:spacing w:after="180" w:before="120" w:line="280"/>
        <w:ind w:left="215" w:right="215"/>
      </w:pPr>
      <w:r>
        <w:rPr>
          <w:i/>
          <w:iCs/>
          <w:sz w:val="21"/>
          <w:szCs w:val="21"/>
        </w:rPr>
        <w:t xml:space="preserve">The parentheses are mandatory. </w:t>
      </w:r>
      <w:r>
        <w:rPr>
          <w:rFonts w:ascii="Consolas" w:cs="Consolas" w:eastAsia="Consolas" w:hAnsi="Consolas"/>
          <w:color w:val="1F4E9C"/>
          <w:sz w:val="19"/>
          <w:szCs w:val="19"/>
        </w:rPr>
        <w:t xml:space="preserve">row["quality"] or "".strip().upper()</w:t>
      </w:r>
      <w:r>
        <w:rPr>
          <w:i/>
          <w:iCs/>
          <w:sz w:val="21"/>
          <w:szCs w:val="21"/>
        </w:rPr>
        <w:t xml:space="preserve"> parses as </w:t>
      </w:r>
      <w:r>
        <w:rPr>
          <w:rFonts w:ascii="Consolas" w:cs="Consolas" w:eastAsia="Consolas" w:hAnsi="Consolas"/>
          <w:color w:val="1F4E9C"/>
          <w:sz w:val="19"/>
          <w:szCs w:val="19"/>
        </w:rPr>
        <w:t xml:space="preserve">row["quality"] or ("".strip().upper())</w:t>
      </w:r>
      <w:r>
        <w:rPr>
          <w:i/>
          <w:iCs/>
          <w:sz w:val="21"/>
          <w:szCs w:val="21"/>
        </w:rPr>
        <w:t xml:space="preserve"> — the method chain binds to the empty string and </w:t>
      </w:r>
      <w:r>
        <w:rPr>
          <w:rFonts w:ascii="Consolas" w:cs="Consolas" w:eastAsia="Consolas" w:hAnsi="Consolas"/>
          <w:color w:val="1F4E9C"/>
          <w:sz w:val="19"/>
          <w:szCs w:val="19"/>
        </w:rPr>
        <w:t xml:space="preserve">None</w:t>
      </w:r>
      <w:r>
        <w:rPr>
          <w:i/>
          <w:iCs/>
          <w:sz w:val="21"/>
          <w:szCs w:val="21"/>
        </w:rPr>
        <w:t xml:space="preserve"> passes straight through. The precedence of </w:t>
      </w:r>
      <w:r>
        <w:rPr>
          <w:rFonts w:ascii="Consolas" w:cs="Consolas" w:eastAsia="Consolas" w:hAnsi="Consolas"/>
          <w:color w:val="1F4E9C"/>
          <w:sz w:val="19"/>
          <w:szCs w:val="19"/>
        </w:rPr>
        <w:t xml:space="preserve">or</w:t>
      </w:r>
      <w:r>
        <w:rPr>
          <w:i/>
          <w:iCs/>
          <w:sz w:val="21"/>
          <w:szCs w:val="21"/>
        </w:rPr>
        <w:t xml:space="preserve"> is lower than attribute access.</w:t>
      </w:r>
    </w:p>
    <w:p>
      <w:pPr>
        <w:pStyle w:val="Heading2"/>
        <w:spacing w:after="120" w:before="280"/>
      </w:pPr>
      <w:r>
        <w:rPr>
          <w:b/>
          <w:bCs/>
          <w:color w:val="0F6E56"/>
          <w:sz w:val="24"/>
          <w:szCs w:val="24"/>
        </w:rPr>
        <w:t xml:space="preserve">The failure mode to internalize</w:t>
      </w:r>
    </w:p>
    <w:p>
      <w:pPr>
        <w:spacing w:after="140"/>
        <w:jc w:val="left"/>
      </w:pPr>
      <w:r>
        <w:rPr>
          <w:sz w:val="21"/>
          <w:szCs w:val="21"/>
        </w:rPr>
        <w:t xml:space="preserve">This condition REJECTS on mismatch. If the source changes from </w:t>
      </w:r>
      <w:r>
        <w:rPr>
          <w:rFonts w:ascii="Consolas" w:cs="Consolas" w:eastAsia="Consolas" w:hAnsi="Consolas"/>
          <w:color w:val="1F4E9C"/>
          <w:sz w:val="19"/>
          <w:szCs w:val="19"/>
        </w:rPr>
        <w:t xml:space="preserve">GOOD</w:t>
      </w:r>
      <w:r>
        <w:rPr>
          <w:sz w:val="21"/>
          <w:szCs w:val="21"/>
        </w:rPr>
        <w:t xml:space="preserve"> to </w:t>
      </w:r>
      <w:r>
        <w:rPr>
          <w:rFonts w:ascii="Consolas" w:cs="Consolas" w:eastAsia="Consolas" w:hAnsi="Consolas"/>
          <w:color w:val="1F4E9C"/>
          <w:sz w:val="19"/>
          <w:szCs w:val="19"/>
        </w:rPr>
        <w:t xml:space="preserve">Good (Non-Specific)</w:t>
      </w:r>
      <w:r>
        <w:rPr>
          <w:sz w:val="21"/>
          <w:szCs w:val="21"/>
        </w:rPr>
        <w:t xml:space="preserve">, or to numeric status codes, or to </w:t>
      </w:r>
      <w:r>
        <w:rPr>
          <w:rFonts w:ascii="Consolas" w:cs="Consolas" w:eastAsia="Consolas" w:hAnsi="Consolas"/>
          <w:color w:val="1F4E9C"/>
          <w:sz w:val="19"/>
          <w:szCs w:val="19"/>
        </w:rPr>
        <w:t xml:space="preserve">OK</w:t>
      </w:r>
      <w:r>
        <w:rPr>
          <w:sz w:val="21"/>
          <w:szCs w:val="21"/>
        </w:rPr>
        <w:t xml:space="preserve">, this line drops every single row. The loader returns </w:t>
      </w:r>
      <w:r>
        <w:rPr>
          <w:rFonts w:ascii="Consolas" w:cs="Consolas" w:eastAsia="Consolas" w:hAnsi="Consolas"/>
          <w:color w:val="1F4E9C"/>
          <w:sz w:val="19"/>
          <w:szCs w:val="19"/>
        </w:rPr>
        <w:t xml:space="preserve">[]</w:t>
      </w:r>
      <w:r>
        <w:rPr>
          <w:sz w:val="21"/>
          <w:szCs w:val="21"/>
        </w:rPr>
        <w:t xml:space="preserve">, the summary is </w:t>
      </w:r>
      <w:r>
        <w:rPr>
          <w:rFonts w:ascii="Consolas" w:cs="Consolas" w:eastAsia="Consolas" w:hAnsi="Consolas"/>
          <w:color w:val="1F4E9C"/>
          <w:sz w:val="19"/>
          <w:szCs w:val="19"/>
        </w:rPr>
        <w:t xml:space="preserve">{}</w:t>
      </w:r>
      <w:r>
        <w:rPr>
          <w:sz w:val="21"/>
          <w:szCs w:val="21"/>
        </w:rPr>
        <w:t xml:space="preserve">, an empty file is written, and the script reports success. No exception, no warning, no clue.</w:t>
      </w:r>
    </w:p>
    <w:p>
      <w:pPr>
        <w:spacing w:after="140"/>
        <w:jc w:val="left"/>
      </w:pPr>
      <w:r>
        <w:rPr>
          <w:rFonts w:ascii="Consolas" w:cs="Consolas" w:eastAsia="Consolas" w:hAnsi="Consolas"/>
          <w:color w:val="1F4E9C"/>
          <w:sz w:val="19"/>
          <w:szCs w:val="19"/>
        </w:rPr>
        <w:t xml:space="preserve">.strip().upper()</w:t>
      </w:r>
      <w:r>
        <w:rPr>
          <w:sz w:val="21"/>
          <w:szCs w:val="21"/>
        </w:rPr>
        <w:t xml:space="preserve"> covers cosmetic variation but not a genuine vocabulary change. That is precisely why the empty-rows warning in </w:t>
      </w:r>
      <w:r>
        <w:rPr>
          <w:rFonts w:ascii="Consolas" w:cs="Consolas" w:eastAsia="Consolas" w:hAnsi="Consolas"/>
          <w:color w:val="1F4E9C"/>
          <w:sz w:val="19"/>
          <w:szCs w:val="19"/>
        </w:rPr>
        <w:t xml:space="preserve">main()</w:t>
      </w:r>
      <w:r>
        <w:rPr>
          <w:sz w:val="21"/>
          <w:szCs w:val="21"/>
        </w:rPr>
        <w:t xml:space="preserve"> earns its place — it is the only thing standing between a format change and a silently empty output.</w:t>
      </w:r>
    </w:p>
    <w:p>
      <w:pPr>
        <w:pStyle w:val="Heading2"/>
        <w:spacing w:after="120" w:before="280"/>
      </w:pPr>
      <w:r>
        <w:rPr>
          <w:b/>
          <w:bCs/>
          <w:color w:val="0F6E56"/>
          <w:sz w:val="24"/>
          <w:szCs w:val="24"/>
        </w:rPr>
        <w:t xml:space="preserve">Parsing the float</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raw = (row["value"] or "").strip()</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if not 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value = float(raw)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except ValueError: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log.warning("%s:%d unparseable value %r", path.name, reader.line_num, 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if value != value:                      # NaN check</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log.warning("%s:%d NaN value", path.name, reader.line_num)</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continue</w:t>
      </w:r>
    </w:p>
    <w:p>
      <w:pPr>
        <w:pStyle w:val="ListParagraph"/>
        <w:numPr>
          <w:ilvl w:val="0"/>
          <w:numId w:val="2"/>
        </w:numPr>
        <w:spacing w:after="80"/>
      </w:pPr>
      <w:r>
        <w:rPr>
          <w:rFonts w:ascii="Consolas" w:cs="Consolas" w:eastAsia="Consolas" w:hAnsi="Consolas"/>
          <w:color w:val="1F4E9C"/>
          <w:sz w:val="19"/>
          <w:szCs w:val="19"/>
        </w:rPr>
        <w:t xml:space="preserve">float()</w:t>
      </w:r>
      <w:r>
        <w:rPr>
          <w:sz w:val="21"/>
          <w:szCs w:val="21"/>
        </w:rPr>
        <w:t xml:space="preserve"> raises </w:t>
      </w:r>
      <w:r>
        <w:rPr>
          <w:rFonts w:ascii="Consolas" w:cs="Consolas" w:eastAsia="Consolas" w:hAnsi="Consolas"/>
          <w:color w:val="1F4E9C"/>
          <w:sz w:val="19"/>
          <w:szCs w:val="19"/>
        </w:rPr>
        <w:t xml:space="preserve">ValueError</w:t>
      </w:r>
      <w:r>
        <w:rPr>
          <w:sz w:val="21"/>
          <w:szCs w:val="21"/>
        </w:rPr>
        <w:t xml:space="preserve"> on everything a real export throws at you: </w:t>
      </w:r>
      <w:r>
        <w:rPr>
          <w:rFonts w:ascii="Consolas" w:cs="Consolas" w:eastAsia="Consolas" w:hAnsi="Consolas"/>
          <w:color w:val="1F4E9C"/>
          <w:sz w:val="19"/>
          <w:szCs w:val="19"/>
        </w:rPr>
        <w:t xml:space="preserve">"N/A"</w:t>
      </w:r>
      <w:r>
        <w:rPr>
          <w:sz w:val="21"/>
          <w:szCs w:val="21"/>
        </w:rPr>
        <w:t xml:space="preserve">, </w:t>
      </w:r>
      <w:r>
        <w:rPr>
          <w:rFonts w:ascii="Consolas" w:cs="Consolas" w:eastAsia="Consolas" w:hAnsi="Consolas"/>
          <w:color w:val="1F4E9C"/>
          <w:sz w:val="19"/>
          <w:szCs w:val="19"/>
        </w:rPr>
        <w:t xml:space="preserve">"---"</w:t>
      </w:r>
      <w:r>
        <w:rPr>
          <w:sz w:val="21"/>
          <w:szCs w:val="21"/>
        </w:rPr>
        <w:t xml:space="preserve">, </w:t>
      </w:r>
      <w:r>
        <w:rPr>
          <w:rFonts w:ascii="Consolas" w:cs="Consolas" w:eastAsia="Consolas" w:hAnsi="Consolas"/>
          <w:color w:val="1F4E9C"/>
          <w:sz w:val="19"/>
          <w:szCs w:val="19"/>
        </w:rPr>
        <w:t xml:space="preserve">"#VALUE!"</w:t>
      </w:r>
      <w:r>
        <w:rPr>
          <w:sz w:val="21"/>
          <w:szCs w:val="21"/>
        </w:rPr>
        <w:t xml:space="preserve">, </w:t>
      </w:r>
      <w:r>
        <w:rPr>
          <w:rFonts w:ascii="Consolas" w:cs="Consolas" w:eastAsia="Consolas" w:hAnsi="Consolas"/>
          <w:color w:val="1F4E9C"/>
          <w:sz w:val="19"/>
          <w:szCs w:val="19"/>
        </w:rPr>
        <w:t xml:space="preserve">"1,750.5"</w:t>
      </w:r>
      <w:r>
        <w:rPr>
          <w:sz w:val="21"/>
          <w:szCs w:val="21"/>
        </w:rPr>
        <w:t xml:space="preserve"> with a thousands separator, </w:t>
      </w:r>
      <w:r>
        <w:rPr>
          <w:rFonts w:ascii="Consolas" w:cs="Consolas" w:eastAsia="Consolas" w:hAnsi="Consolas"/>
          <w:color w:val="1F4E9C"/>
          <w:sz w:val="19"/>
          <w:szCs w:val="19"/>
        </w:rPr>
        <w:t xml:space="preserve">"12.5 psi"</w:t>
      </w:r>
      <w:r>
        <w:rPr>
          <w:sz w:val="21"/>
          <w:szCs w:val="21"/>
        </w:rPr>
        <w:t xml:space="preserve"> with units. Without the try, one bad cell in row 4000 kills the entire run with a traceback that does not say which row.</w:t>
      </w:r>
    </w:p>
    <w:p>
      <w:pPr>
        <w:pStyle w:val="ListParagraph"/>
        <w:numPr>
          <w:ilvl w:val="0"/>
          <w:numId w:val="2"/>
        </w:numPr>
        <w:spacing w:after="80"/>
      </w:pPr>
      <w:r>
        <w:rPr>
          <w:rFonts w:ascii="Consolas" w:cs="Consolas" w:eastAsia="Consolas" w:hAnsi="Consolas"/>
          <w:color w:val="1F4E9C"/>
          <w:sz w:val="19"/>
          <w:szCs w:val="19"/>
        </w:rPr>
        <w:t xml:space="preserve">reader.line_num</w:t>
      </w:r>
      <w:r>
        <w:rPr>
          <w:sz w:val="21"/>
          <w:szCs w:val="21"/>
        </w:rPr>
        <w:t xml:space="preserve"> is the physical line number in the file, header included. Physical, not logical — a row with an embedded newline advances it by more than one, which is why it beats </w:t>
      </w:r>
      <w:r>
        <w:rPr>
          <w:rFonts w:ascii="Consolas" w:cs="Consolas" w:eastAsia="Consolas" w:hAnsi="Consolas"/>
          <w:color w:val="1F4E9C"/>
          <w:sz w:val="19"/>
          <w:szCs w:val="19"/>
        </w:rPr>
        <w:t xml:space="preserve">enumerate</w:t>
      </w:r>
      <w:r>
        <w:rPr>
          <w:sz w:val="21"/>
          <w:szCs w:val="21"/>
        </w:rPr>
        <w:t xml:space="preserve"> for locating the text.</w:t>
      </w:r>
    </w:p>
    <w:p>
      <w:pPr>
        <w:pStyle w:val="ListParagraph"/>
        <w:numPr>
          <w:ilvl w:val="0"/>
          <w:numId w:val="2"/>
        </w:numPr>
        <w:spacing w:after="80"/>
      </w:pPr>
      <w:r>
        <w:rPr>
          <w:sz w:val="21"/>
          <w:szCs w:val="21"/>
        </w:rPr>
        <w:t xml:space="preserve">A blank cell is caught before </w:t>
      </w:r>
      <w:r>
        <w:rPr>
          <w:rFonts w:ascii="Consolas" w:cs="Consolas" w:eastAsia="Consolas" w:hAnsi="Consolas"/>
          <w:color w:val="1F4E9C"/>
          <w:sz w:val="19"/>
          <w:szCs w:val="19"/>
        </w:rPr>
        <w:t xml:space="preserve">float()</w:t>
      </w:r>
      <w:r>
        <w:rPr>
          <w:sz w:val="21"/>
          <w:szCs w:val="21"/>
        </w:rPr>
        <w:t xml:space="preserve"> and logs nothing. A blank cell is not an anomaly worth a log line; an unparseable one is.</w:t>
      </w:r>
    </w:p>
    <w:p>
      <w:pPr>
        <w:pStyle w:val="ListParagraph"/>
        <w:numPr>
          <w:ilvl w:val="0"/>
          <w:numId w:val="2"/>
        </w:numPr>
        <w:spacing w:after="80"/>
      </w:pPr>
      <w:r>
        <w:rPr>
          <w:rFonts w:ascii="Consolas" w:cs="Consolas" w:eastAsia="Consolas" w:hAnsi="Consolas"/>
          <w:color w:val="1F4E9C"/>
          <w:sz w:val="19"/>
          <w:szCs w:val="19"/>
        </w:rPr>
        <w:t xml:space="preserve">float()</w:t>
      </w:r>
      <w:r>
        <w:rPr>
          <w:sz w:val="21"/>
          <w:szCs w:val="21"/>
        </w:rPr>
        <w:t xml:space="preserve"> happily accepts the literal strings </w:t>
      </w:r>
      <w:r>
        <w:rPr>
          <w:rFonts w:ascii="Consolas" w:cs="Consolas" w:eastAsia="Consolas" w:hAnsi="Consolas"/>
          <w:color w:val="1F4E9C"/>
          <w:sz w:val="19"/>
          <w:szCs w:val="19"/>
        </w:rPr>
        <w:t xml:space="preserve">"nan"</w:t>
      </w:r>
      <w:r>
        <w:rPr>
          <w:sz w:val="21"/>
          <w:szCs w:val="21"/>
        </w:rPr>
        <w:t xml:space="preserve"> and </w:t>
      </w:r>
      <w:r>
        <w:rPr>
          <w:rFonts w:ascii="Consolas" w:cs="Consolas" w:eastAsia="Consolas" w:hAnsi="Consolas"/>
          <w:color w:val="1F4E9C"/>
          <w:sz w:val="19"/>
          <w:szCs w:val="19"/>
        </w:rPr>
        <w:t xml:space="preserve">"inf"</w:t>
      </w:r>
      <w:r>
        <w:rPr>
          <w:sz w:val="21"/>
          <w:szCs w:val="21"/>
        </w:rPr>
        <w:t xml:space="preserve"> — they parse without error. </w:t>
      </w:r>
      <w:r>
        <w:rPr>
          <w:rFonts w:ascii="Consolas" w:cs="Consolas" w:eastAsia="Consolas" w:hAnsi="Consolas"/>
          <w:color w:val="1F4E9C"/>
          <w:sz w:val="19"/>
          <w:szCs w:val="19"/>
        </w:rPr>
        <w:t xml:space="preserve">value != value</w:t>
      </w:r>
      <w:r>
        <w:rPr>
          <w:sz w:val="21"/>
          <w:szCs w:val="21"/>
        </w:rPr>
        <w:t xml:space="preserve"> is true only for NaN, by IEEE 754. </w:t>
      </w:r>
      <w:r>
        <w:rPr>
          <w:rFonts w:ascii="Consolas" w:cs="Consolas" w:eastAsia="Consolas" w:hAnsi="Consolas"/>
          <w:color w:val="1F4E9C"/>
          <w:sz w:val="19"/>
          <w:szCs w:val="19"/>
        </w:rPr>
        <w:t xml:space="preserve">math.isnan(value)</w:t>
      </w:r>
      <w:r>
        <w:rPr>
          <w:sz w:val="21"/>
          <w:szCs w:val="21"/>
        </w:rPr>
        <w:t xml:space="preserve"> reads better if you already import </w:t>
      </w:r>
      <w:r>
        <w:rPr>
          <w:rFonts w:ascii="Consolas" w:cs="Consolas" w:eastAsia="Consolas" w:hAnsi="Consolas"/>
          <w:color w:val="1F4E9C"/>
          <w:sz w:val="19"/>
          <w:szCs w:val="19"/>
        </w:rPr>
        <w:t xml:space="preserve">math</w:t>
      </w:r>
      <w:r>
        <w:rPr>
          <w:sz w:val="21"/>
          <w:szCs w:val="21"/>
        </w:rPr>
        <w:t xml:space="preserve">.</w:t>
      </w:r>
    </w:p>
    <w:p>
      <w:pPr>
        <w:pStyle w:val="ListParagraph"/>
        <w:numPr>
          <w:ilvl w:val="0"/>
          <w:numId w:val="2"/>
        </w:numPr>
        <w:spacing w:after="80"/>
      </w:pPr>
      <w:r>
        <w:rPr>
          <w:sz w:val="21"/>
          <w:szCs w:val="21"/>
        </w:rPr>
        <w:t xml:space="preserve">Catching NaN here rather than at </w:t>
      </w:r>
      <w:r>
        <w:rPr>
          <w:rFonts w:ascii="Consolas" w:cs="Consolas" w:eastAsia="Consolas" w:hAnsi="Consolas"/>
          <w:color w:val="1F4E9C"/>
          <w:sz w:val="19"/>
          <w:szCs w:val="19"/>
        </w:rPr>
        <w:t xml:space="preserve">json.dump</w:t>
      </w:r>
      <w:r>
        <w:rPr>
          <w:sz w:val="21"/>
          <w:szCs w:val="21"/>
        </w:rPr>
        <w:t xml:space="preserve"> means you know the line number and can drop one row instead of losing the whole run.</w:t>
      </w:r>
    </w:p>
    <w:p>
      <w:pPr>
        <w:pStyle w:val="Heading2"/>
        <w:spacing w:after="120" w:before="280"/>
      </w:pPr>
      <w:r>
        <w:rPr>
          <w:b/>
          <w:bCs/>
          <w:color w:val="0F6E56"/>
          <w:sz w:val="24"/>
          <w:szCs w:val="24"/>
        </w:rPr>
        <w:t xml:space="preserve">Why build a fresh dict</w:t>
      </w:r>
    </w:p>
    <w:p>
      <w:pPr>
        <w:pBdr>
          <w:left w:val="single" w:color="0F6E56" w:sz="12" w:space="8"/>
        </w:pBdr>
        <w:shd w:fill="F2F5FA" w:val="clear"/>
        <w:spacing w:after="180" w:before="100" w:line="260"/>
        <w:ind w:left="215"/>
      </w:pPr>
      <w:r>
        <w:rPr>
          <w:rFonts w:ascii="Consolas" w:cs="Consolas" w:eastAsia="Consolas" w:hAnsi="Consolas"/>
          <w:color w:val="1F4E9C"/>
          <w:sz w:val="18"/>
          <w:szCs w:val="18"/>
        </w:rPr>
        <w:t xml:space="preserve">rows.append({"tag": row["tag"], "value": value})</w:t>
      </w:r>
    </w:p>
    <w:p>
      <w:pPr>
        <w:spacing w:after="140"/>
        <w:jc w:val="left"/>
      </w:pPr>
      <w:r>
        <w:rPr>
          <w:sz w:val="21"/>
          <w:szCs w:val="21"/>
        </w:rPr>
        <w:t xml:space="preserve">Mutating and appending </w:t>
      </w:r>
      <w:r>
        <w:rPr>
          <w:rFonts w:ascii="Consolas" w:cs="Consolas" w:eastAsia="Consolas" w:hAnsi="Consolas"/>
          <w:color w:val="1F4E9C"/>
          <w:sz w:val="19"/>
          <w:szCs w:val="19"/>
        </w:rPr>
        <w:t xml:space="preserve">row</w:t>
      </w:r>
      <w:r>
        <w:rPr>
          <w:sz w:val="21"/>
          <w:szCs w:val="21"/>
        </w:rPr>
        <w:t xml:space="preserve"> is safe — </w:t>
      </w:r>
      <w:r>
        <w:rPr>
          <w:rFonts w:ascii="Consolas" w:cs="Consolas" w:eastAsia="Consolas" w:hAnsi="Consolas"/>
          <w:color w:val="1F4E9C"/>
          <w:sz w:val="19"/>
          <w:szCs w:val="19"/>
        </w:rPr>
        <w:t xml:space="preserve">DictReader</w:t>
      </w:r>
      <w:r>
        <w:rPr>
          <w:sz w:val="21"/>
          <w:szCs w:val="21"/>
        </w:rPr>
        <w:t xml:space="preserve"> creates a new dict each iteration, so there is no aliasing. But </w:t>
      </w:r>
      <w:r>
        <w:rPr>
          <w:rFonts w:ascii="Consolas" w:cs="Consolas" w:eastAsia="Consolas" w:hAnsi="Consolas"/>
          <w:color w:val="1F4E9C"/>
          <w:sz w:val="19"/>
          <w:szCs w:val="19"/>
        </w:rPr>
        <w:t xml:space="preserve">row</w:t>
      </w:r>
      <w:r>
        <w:rPr>
          <w:sz w:val="21"/>
          <w:szCs w:val="21"/>
        </w:rPr>
        <w:t xml:space="preserve"> carries every column in the file, including </w:t>
      </w:r>
      <w:r>
        <w:rPr>
          <w:rFonts w:ascii="Consolas" w:cs="Consolas" w:eastAsia="Consolas" w:hAnsi="Consolas"/>
          <w:color w:val="1F4E9C"/>
          <w:sz w:val="19"/>
          <w:szCs w:val="19"/>
        </w:rPr>
        <w:t xml:space="preserve">quality</w:t>
      </w:r>
      <w:r>
        <w:rPr>
          <w:sz w:val="21"/>
          <w:szCs w:val="21"/>
        </w:rPr>
        <w:t xml:space="preserve"> (now always GOOD, so dead weight) and whatever else the source decided to add this month. An explicit dict states the contract.</w:t>
      </w:r>
    </w:p>
    <w:p>
      <w:pPr>
        <w:pStyle w:val="Heading1"/>
        <w:pBdr>
          <w:bottom w:val="single" w:color="0F6E56" w:sz="6" w:space="4"/>
        </w:pBdr>
        <w:spacing w:after="160" w:before="400"/>
      </w:pPr>
      <w:r>
        <w:rPr>
          <w:b/>
          <w:bCs/>
          <w:color w:val="0F6E56"/>
          <w:sz w:val="30"/>
          <w:szCs w:val="30"/>
        </w:rPr>
        <w:t xml:space="preserve">11. Grouping and Averaging with defaultdict</w:t>
      </w:r>
    </w:p>
    <w:p>
      <w:pPr>
        <w:pStyle w:val="Heading2"/>
        <w:spacing w:after="120" w:before="280"/>
      </w:pPr>
      <w:r>
        <w:rPr>
          <w:b/>
          <w:bCs/>
          <w:color w:val="0F6E56"/>
          <w:sz w:val="24"/>
          <w:szCs w:val="24"/>
        </w:rPr>
        <w:t xml:space="preserve">rows = []</w:t>
      </w:r>
    </w:p>
    <w:p>
      <w:pPr>
        <w:spacing w:after="140"/>
        <w:jc w:val="left"/>
      </w:pPr>
      <w:r>
        <w:rPr>
          <w:rFonts w:ascii="Consolas" w:cs="Consolas" w:eastAsia="Consolas" w:hAnsi="Consolas"/>
          <w:color w:val="1F4E9C"/>
          <w:sz w:val="19"/>
          <w:szCs w:val="19"/>
        </w:rPr>
        <w:t xml:space="preserve">[]</w:t>
      </w:r>
      <w:r>
        <w:rPr>
          <w:sz w:val="21"/>
          <w:szCs w:val="21"/>
        </w:rPr>
        <w:t xml:space="preserve"> is a list display — literal syntax that constructs a new list object. Identical in effect to </w:t>
      </w:r>
      <w:r>
        <w:rPr>
          <w:rFonts w:ascii="Consolas" w:cs="Consolas" w:eastAsia="Consolas" w:hAnsi="Consolas"/>
          <w:color w:val="1F4E9C"/>
          <w:sz w:val="19"/>
          <w:szCs w:val="19"/>
        </w:rPr>
        <w:t xml:space="preserve">list()</w:t>
      </w:r>
      <w:r>
        <w:rPr>
          <w:sz w:val="21"/>
          <w:szCs w:val="21"/>
        </w:rPr>
        <w:t xml:space="preserve">, though marginally faster: a single </w:t>
      </w:r>
      <w:r>
        <w:rPr>
          <w:rFonts w:ascii="Consolas" w:cs="Consolas" w:eastAsia="Consolas" w:hAnsi="Consolas"/>
          <w:color w:val="1F4E9C"/>
          <w:sz w:val="19"/>
          <w:szCs w:val="19"/>
        </w:rPr>
        <w:t xml:space="preserve">BUILD_LIST</w:t>
      </w:r>
      <w:r>
        <w:rPr>
          <w:sz w:val="21"/>
          <w:szCs w:val="21"/>
        </w:rPr>
        <w:t xml:space="preserve"> opcode rather than a name lookup and call.</w:t>
      </w:r>
    </w:p>
    <w:p>
      <w:pPr>
        <w:spacing w:after="140"/>
        <w:jc w:val="left"/>
      </w:pPr>
      <w:r>
        <w:rPr>
          <w:sz w:val="21"/>
          <w:szCs w:val="21"/>
        </w:rPr>
        <w:t xml:space="preserve">It must be created before the loop and outside it. Inside, you reset on every iteration and end up with one element. It also guarantees the function returns a list when nothing matches; without it, an empty CSV would raise </w:t>
      </w:r>
      <w:r>
        <w:rPr>
          <w:rFonts w:ascii="Consolas" w:cs="Consolas" w:eastAsia="Consolas" w:hAnsi="Consolas"/>
          <w:color w:val="1F4E9C"/>
          <w:sz w:val="19"/>
          <w:szCs w:val="19"/>
        </w:rPr>
        <w:t xml:space="preserve">UnboundLocalError</w:t>
      </w:r>
      <w:r>
        <w:rPr>
          <w:sz w:val="21"/>
          <w:szCs w:val="21"/>
        </w:rPr>
        <w:t xml:space="preserve">.</w:t>
      </w:r>
    </w:p>
    <w:p>
      <w:pPr>
        <w:pBdr>
          <w:left w:val="single" w:color="C9A227" w:sz="12" w:space="8"/>
        </w:pBdr>
        <w:shd w:fill="FDF6E3" w:val="clear"/>
        <w:spacing w:after="180" w:before="120" w:line="280"/>
        <w:ind w:left="215" w:right="215"/>
      </w:pPr>
      <w:r>
        <w:rPr>
          <w:i/>
          <w:iCs/>
          <w:sz w:val="21"/>
          <w:szCs w:val="21"/>
        </w:rPr>
        <w:t xml:space="preserve">Never write </w:t>
      </w:r>
      <w:r>
        <w:rPr>
          <w:rFonts w:ascii="Consolas" w:cs="Consolas" w:eastAsia="Consolas" w:hAnsi="Consolas"/>
          <w:color w:val="1F4E9C"/>
          <w:sz w:val="19"/>
          <w:szCs w:val="19"/>
        </w:rPr>
        <w:t xml:space="preserve">def load(path, rows=[])</w:t>
      </w:r>
      <w:r>
        <w:rPr>
          <w:i/>
          <w:iCs/>
          <w:sz w:val="21"/>
          <w:szCs w:val="21"/>
        </w:rPr>
        <w:t xml:space="preserve">. Default arguments are evaluated once, at definition time, so every call shares one list and rows accumulate across calls. Use </w:t>
      </w:r>
      <w:r>
        <w:rPr>
          <w:rFonts w:ascii="Consolas" w:cs="Consolas" w:eastAsia="Consolas" w:hAnsi="Consolas"/>
          <w:color w:val="1F4E9C"/>
          <w:sz w:val="19"/>
          <w:szCs w:val="19"/>
        </w:rPr>
        <w:t xml:space="preserve">rows=None</w:t>
      </w:r>
      <w:r>
        <w:rPr>
          <w:i/>
          <w:iCs/>
          <w:sz w:val="21"/>
          <w:szCs w:val="21"/>
        </w:rPr>
        <w:t xml:space="preserve"> and </w:t>
      </w:r>
      <w:r>
        <w:rPr>
          <w:rFonts w:ascii="Consolas" w:cs="Consolas" w:eastAsia="Consolas" w:hAnsi="Consolas"/>
          <w:color w:val="1F4E9C"/>
          <w:sz w:val="19"/>
          <w:szCs w:val="19"/>
        </w:rPr>
        <w:t xml:space="preserve">if rows is None: rows = []</w:t>
      </w:r>
      <w:r>
        <w:rPr>
          <w:i/>
          <w:iCs/>
          <w:sz w:val="21"/>
          <w:szCs w:val="21"/>
        </w:rPr>
        <w:t xml:space="preserve">.</w:t>
      </w:r>
    </w:p>
    <w:p>
      <w:pPr>
        <w:pStyle w:val="Heading2"/>
        <w:spacing w:after="120" w:before="280"/>
      </w:pPr>
      <w:r>
        <w:rPr>
          <w:b/>
          <w:bCs/>
          <w:color w:val="0F6E56"/>
          <w:sz w:val="24"/>
          <w:szCs w:val="24"/>
        </w:rPr>
        <w:t xml:space="preserve">The grouping step</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buckets = defaultdict(list)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for row in rows:</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buckets[row["tag"]].append(row["value"])</w:t>
      </w:r>
    </w:p>
    <w:p>
      <w:pPr>
        <w:spacing w:after="140"/>
        <w:jc w:val="left"/>
      </w:pPr>
      <w:r>
        <w:rPr>
          <w:rFonts w:ascii="Consolas" w:cs="Consolas" w:eastAsia="Consolas" w:hAnsi="Consolas"/>
          <w:color w:val="1F4E9C"/>
          <w:sz w:val="19"/>
          <w:szCs w:val="19"/>
        </w:rPr>
        <w:t xml:space="preserve">defaultdict(list)</w:t>
      </w:r>
      <w:r>
        <w:rPr>
          <w:sz w:val="21"/>
          <w:szCs w:val="21"/>
        </w:rPr>
        <w:t xml:space="preserve"> calls </w:t>
      </w:r>
      <w:r>
        <w:rPr>
          <w:rFonts w:ascii="Consolas" w:cs="Consolas" w:eastAsia="Consolas" w:hAnsi="Consolas"/>
          <w:color w:val="1F4E9C"/>
          <w:sz w:val="19"/>
          <w:szCs w:val="19"/>
        </w:rPr>
        <w:t xml:space="preserve">list()</w:t>
      </w:r>
      <w:r>
        <w:rPr>
          <w:sz w:val="21"/>
          <w:szCs w:val="21"/>
        </w:rPr>
        <w:t xml:space="preserve"> automatically the first time a key is touched, so </w:t>
      </w:r>
      <w:r>
        <w:rPr>
          <w:rFonts w:ascii="Consolas" w:cs="Consolas" w:eastAsia="Consolas" w:hAnsi="Consolas"/>
          <w:color w:val="1F4E9C"/>
          <w:sz w:val="19"/>
          <w:szCs w:val="19"/>
        </w:rPr>
        <w:t xml:space="preserve">buckets[tag].append(...)</w:t>
      </w:r>
      <w:r>
        <w:rPr>
          <w:sz w:val="21"/>
          <w:szCs w:val="21"/>
        </w:rPr>
        <w:t xml:space="preserve"> works without an </w:t>
      </w:r>
      <w:r>
        <w:rPr>
          <w:rFonts w:ascii="Consolas" w:cs="Consolas" w:eastAsia="Consolas" w:hAnsi="Consolas"/>
          <w:color w:val="1F4E9C"/>
          <w:sz w:val="19"/>
          <w:szCs w:val="19"/>
        </w:rPr>
        <w:t xml:space="preserve">if tag not in buckets</w:t>
      </w:r>
      <w:r>
        <w:rPr>
          <w:sz w:val="21"/>
          <w:szCs w:val="21"/>
        </w:rPr>
        <w:t xml:space="preserve"> dance. The factory only fires on a genuine miss; an existing key behaves exactly like a normal dict.</w:t>
      </w:r>
    </w:p>
    <w:p>
      <w:pPr>
        <w:spacing w:after="140"/>
        <w:jc w:val="left"/>
      </w:pPr>
      <w:r>
        <w:rPr>
          <w:sz w:val="21"/>
          <w:szCs w:val="21"/>
        </w:rPr>
        <w:t xml:space="preserve">A flat list becomes per-tag lists: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 in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[{"tag": "Pump1/Speed", "value": 1750.0},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{"tag": "Tank2/Level", "value": 42.25},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{"tag": "Pump1/Speed", "value": 1751.5}]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out</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{"Pump1/Speed": [1750.0, 1751.5], "Tank2/Level": [42.25]}</w:t>
      </w:r>
    </w:p>
    <w:p>
      <w:pPr>
        <w:spacing w:after="140"/>
        <w:jc w:val="left"/>
      </w:pPr>
      <w:r>
        <w:rPr>
          <w:sz w:val="21"/>
          <w:szCs w:val="21"/>
        </w:rPr>
        <w:t xml:space="preserve">This preserves file order within each bucket, not sorted order. Irrelevant for a mean, but it matters if you ever add first/last fields.</w:t>
      </w:r>
    </w:p>
    <w:p>
      <w:pPr>
        <w:pStyle w:val="Heading2"/>
        <w:spacing w:after="120" w:before="280"/>
      </w:pPr>
      <w:r>
        <w:rPr>
          <w:b/>
          <w:bCs/>
          <w:color w:val="0F6E56"/>
          <w:sz w:val="24"/>
          <w:szCs w:val="24"/>
        </w:rPr>
        <w:t xml:space="preserve">The arithmetic</w:t>
      </w:r>
    </w:p>
    <w:p>
      <w:pPr>
        <w:pBdr>
          <w:left w:val="single" w:color="0F6E56" w:sz="12" w:space="8"/>
        </w:pBdr>
        <w:shd w:fill="F2F5FA" w:val="clear"/>
        <w:spacing w:after="180" w:before="100" w:line="260"/>
        <w:ind w:left="215"/>
      </w:pPr>
      <w:r>
        <w:rPr>
          <w:rFonts w:ascii="Consolas" w:cs="Consolas" w:eastAsia="Consolas" w:hAnsi="Consolas"/>
          <w:color w:val="1F4E9C"/>
          <w:sz w:val="18"/>
          <w:szCs w:val="18"/>
        </w:rPr>
        <w:t xml:space="preserve">round(sum(values) / len(values), 2)</w:t>
      </w:r>
    </w:p>
    <w:p>
      <w:pPr>
        <w:spacing w:after="140"/>
        <w:jc w:val="left"/>
      </w:pPr>
      <w:r>
        <w:rPr>
          <w:sz w:val="21"/>
          <w:szCs w:val="21"/>
        </w:rPr>
        <w:t xml:space="preserve">Plain arithmetic mean. </w:t>
      </w:r>
      <w:r>
        <w:rPr>
          <w:rFonts w:ascii="Consolas" w:cs="Consolas" w:eastAsia="Consolas" w:hAnsi="Consolas"/>
          <w:color w:val="1F4E9C"/>
          <w:sz w:val="19"/>
          <w:szCs w:val="19"/>
        </w:rPr>
        <w:t xml:space="preserve">sum</w:t>
      </w:r>
      <w:r>
        <w:rPr>
          <w:sz w:val="21"/>
          <w:szCs w:val="21"/>
        </w:rPr>
        <w:t xml:space="preserve"> adds left to right starting from 0, </w:t>
      </w:r>
      <w:r>
        <w:rPr>
          <w:rFonts w:ascii="Consolas" w:cs="Consolas" w:eastAsia="Consolas" w:hAnsi="Consolas"/>
          <w:color w:val="1F4E9C"/>
          <w:sz w:val="19"/>
          <w:szCs w:val="19"/>
        </w:rPr>
        <w:t xml:space="preserve">/</w:t>
      </w:r>
      <w:r>
        <w:rPr>
          <w:sz w:val="21"/>
          <w:szCs w:val="21"/>
        </w:rPr>
        <w:t xml:space="preserve"> is true division (always float, even on two ints), </w:t>
      </w:r>
      <w:r>
        <w:rPr>
          <w:rFonts w:ascii="Consolas" w:cs="Consolas" w:eastAsia="Consolas" w:hAnsi="Consolas"/>
          <w:color w:val="1F4E9C"/>
          <w:sz w:val="19"/>
          <w:szCs w:val="19"/>
        </w:rPr>
        <w:t xml:space="preserve">round(..., 2)</w:t>
      </w:r>
      <w:r>
        <w:rPr>
          <w:sz w:val="21"/>
          <w:szCs w:val="21"/>
        </w:rPr>
        <w:t xml:space="preserve"> cuts to two decimals.</w:t>
      </w:r>
    </w:p>
    <w:p>
      <w:pPr>
        <w:pStyle w:val="ListParagraph"/>
        <w:numPr>
          <w:ilvl w:val="0"/>
          <w:numId w:val="2"/>
        </w:numPr>
        <w:spacing w:after="80"/>
      </w:pPr>
      <w:r>
        <w:rPr>
          <w:sz w:val="21"/>
          <w:szCs w:val="21"/>
        </w:rPr>
        <w:t xml:space="preserve">No </w:t>
      </w:r>
      <w:r>
        <w:rPr>
          <w:rFonts w:ascii="Consolas" w:cs="Consolas" w:eastAsia="Consolas" w:hAnsi="Consolas"/>
          <w:color w:val="1F4E9C"/>
          <w:sz w:val="19"/>
          <w:szCs w:val="19"/>
        </w:rPr>
        <w:t xml:space="preserve">ZeroDivisionError</w:t>
      </w:r>
      <w:r>
        <w:rPr>
          <w:sz w:val="21"/>
          <w:szCs w:val="21"/>
        </w:rPr>
        <w:t xml:space="preserve"> guard is needed. A bucket only comes into existence because something was appended to it, so </w:t>
      </w:r>
      <w:r>
        <w:rPr>
          <w:rFonts w:ascii="Consolas" w:cs="Consolas" w:eastAsia="Consolas" w:hAnsi="Consolas"/>
          <w:color w:val="1F4E9C"/>
          <w:sz w:val="19"/>
          <w:szCs w:val="19"/>
        </w:rPr>
        <w:t xml:space="preserve">len(values) &gt;= 1</w:t>
      </w:r>
      <w:r>
        <w:rPr>
          <w:sz w:val="21"/>
          <w:szCs w:val="21"/>
        </w:rPr>
        <w:t xml:space="preserve"> always. That is a property of defaultdict, not luck — but it is not obvious to someone reading cold.</w:t>
      </w:r>
    </w:p>
    <w:p>
      <w:pPr>
        <w:pStyle w:val="ListParagraph"/>
        <w:numPr>
          <w:ilvl w:val="0"/>
          <w:numId w:val="2"/>
        </w:numPr>
        <w:spacing w:after="80"/>
      </w:pPr>
      <w:r>
        <w:rPr>
          <w:rFonts w:ascii="Consolas" w:cs="Consolas" w:eastAsia="Consolas" w:hAnsi="Consolas"/>
          <w:color w:val="1F4E9C"/>
          <w:sz w:val="19"/>
          <w:szCs w:val="19"/>
        </w:rPr>
        <w:t xml:space="preserve">round()</w:t>
      </w:r>
      <w:r>
        <w:rPr>
          <w:sz w:val="21"/>
          <w:szCs w:val="21"/>
        </w:rPr>
        <w:t xml:space="preserve"> is round-half-to-EVEN: </w:t>
      </w:r>
      <w:r>
        <w:rPr>
          <w:rFonts w:ascii="Consolas" w:cs="Consolas" w:eastAsia="Consolas" w:hAnsi="Consolas"/>
          <w:color w:val="1F4E9C"/>
          <w:sz w:val="19"/>
          <w:szCs w:val="19"/>
        </w:rPr>
        <w:t xml:space="preserve">round(0.5)</w:t>
      </w:r>
      <w:r>
        <w:rPr>
          <w:sz w:val="21"/>
          <w:szCs w:val="21"/>
        </w:rPr>
        <w:t xml:space="preserve"> is 0, </w:t>
      </w:r>
      <w:r>
        <w:rPr>
          <w:rFonts w:ascii="Consolas" w:cs="Consolas" w:eastAsia="Consolas" w:hAnsi="Consolas"/>
          <w:color w:val="1F4E9C"/>
          <w:sz w:val="19"/>
          <w:szCs w:val="19"/>
        </w:rPr>
        <w:t xml:space="preserve">round(1.5)</w:t>
      </w:r>
      <w:r>
        <w:rPr>
          <w:sz w:val="21"/>
          <w:szCs w:val="21"/>
        </w:rPr>
        <w:t xml:space="preserve"> is 2. It also operates on the binary float, so </w:t>
      </w:r>
      <w:r>
        <w:rPr>
          <w:rFonts w:ascii="Consolas" w:cs="Consolas" w:eastAsia="Consolas" w:hAnsi="Consolas"/>
          <w:color w:val="1F4E9C"/>
          <w:sz w:val="19"/>
          <w:szCs w:val="19"/>
        </w:rPr>
        <w:t xml:space="preserve">round(2.675, 2)</w:t>
      </w:r>
      <w:r>
        <w:rPr>
          <w:sz w:val="21"/>
          <w:szCs w:val="21"/>
        </w:rPr>
        <w:t xml:space="preserve"> gives 2.67. Fine for a monitoring average; reach for </w:t>
      </w:r>
      <w:r>
        <w:rPr>
          <w:rFonts w:ascii="Consolas" w:cs="Consolas" w:eastAsia="Consolas" w:hAnsi="Consolas"/>
          <w:color w:val="1F4E9C"/>
          <w:sz w:val="19"/>
          <w:szCs w:val="19"/>
        </w:rPr>
        <w:t xml:space="preserve">Decimal</w:t>
      </w:r>
      <w:r>
        <w:rPr>
          <w:sz w:val="21"/>
          <w:szCs w:val="21"/>
        </w:rPr>
        <w:t xml:space="preserve"> if a number has to be exact.</w:t>
      </w:r>
    </w:p>
    <w:p>
      <w:pPr>
        <w:pStyle w:val="ListParagraph"/>
        <w:numPr>
          <w:ilvl w:val="0"/>
          <w:numId w:val="2"/>
        </w:numPr>
        <w:spacing w:after="80"/>
      </w:pPr>
      <w:r>
        <w:rPr>
          <w:sz w:val="21"/>
          <w:szCs w:val="21"/>
        </w:rPr>
        <w:t xml:space="preserve">Rounding happens once, at the end — the full-precision values are summed and only the result is rounded.</w:t>
      </w:r>
    </w:p>
    <w:p>
      <w:pPr>
        <w:pStyle w:val="ListParagraph"/>
        <w:numPr>
          <w:ilvl w:val="0"/>
          <w:numId w:val="2"/>
        </w:numPr>
        <w:spacing w:after="80"/>
      </w:pPr>
      <w:r>
        <w:rPr>
          <w:rFonts w:ascii="Consolas" w:cs="Consolas" w:eastAsia="Consolas" w:hAnsi="Consolas"/>
          <w:color w:val="1F4E9C"/>
          <w:sz w:val="19"/>
          <w:szCs w:val="19"/>
        </w:rPr>
        <w:t xml:space="preserve">sum()</w:t>
      </w:r>
      <w:r>
        <w:rPr>
          <w:sz w:val="21"/>
          <w:szCs w:val="21"/>
        </w:rPr>
        <w:t xml:space="preserve"> on floats accumulates rounding error. Invisible at a few thousand readings of similar magnitude. </w:t>
      </w:r>
      <w:r>
        <w:rPr>
          <w:rFonts w:ascii="Consolas" w:cs="Consolas" w:eastAsia="Consolas" w:hAnsi="Consolas"/>
          <w:color w:val="1F4E9C"/>
          <w:sz w:val="19"/>
          <w:szCs w:val="19"/>
        </w:rPr>
        <w:t xml:space="preserve">math.fsum()</w:t>
      </w:r>
      <w:r>
        <w:rPr>
          <w:sz w:val="21"/>
          <w:szCs w:val="21"/>
        </w:rPr>
        <w:t xml:space="preserve"> gives an exactly-rounded sum; </w:t>
      </w:r>
      <w:r>
        <w:rPr>
          <w:rFonts w:ascii="Consolas" w:cs="Consolas" w:eastAsia="Consolas" w:hAnsi="Consolas"/>
          <w:color w:val="1F4E9C"/>
          <w:sz w:val="19"/>
          <w:szCs w:val="19"/>
        </w:rPr>
        <w:t xml:space="preserve">statistics.fmean()</w:t>
      </w:r>
      <w:r>
        <w:rPr>
          <w:sz w:val="21"/>
          <w:szCs w:val="21"/>
        </w:rPr>
        <w:t xml:space="preserve"> does the whole mean with better numerical behavior.</w:t>
      </w:r>
    </w:p>
    <w:p>
      <w:pPr>
        <w:pStyle w:val="Heading2"/>
        <w:spacing w:after="120" w:before="280"/>
      </w:pPr>
      <w:r>
        <w:rPr>
          <w:b/>
          <w:bCs/>
          <w:color w:val="0F6E56"/>
          <w:sz w:val="24"/>
          <w:szCs w:val="24"/>
        </w:rPr>
        <w:t xml:space="preserve">The assumption worth being deliberate about</w:t>
      </w:r>
    </w:p>
    <w:p>
      <w:pPr>
        <w:spacing w:after="140"/>
        <w:jc w:val="left"/>
      </w:pPr>
      <w:r>
        <w:rPr>
          <w:sz w:val="21"/>
          <w:szCs w:val="21"/>
        </w:rPr>
        <w:t xml:space="preserve">This is an UNWEIGHTED sample mean: every reading counts equally regardless of when it arrived. If the CSV logs on change-of-value rather than a fixed scan, a value that held steady for an hour and one that lasted 200 ms contribute identically. The physically meaningful average over time is time-weighted:</w:t>
      </w:r>
    </w:p>
    <w:p>
      <w:pPr>
        <w:pBdr>
          <w:left w:val="single" w:color="0F6E56" w:sz="12" w:space="8"/>
        </w:pBdr>
        <w:shd w:fill="F2F5FA" w:val="clear"/>
        <w:spacing w:after="180" w:before="100" w:line="260"/>
        <w:ind w:left="215"/>
      </w:pPr>
      <w:r>
        <w:rPr>
          <w:rFonts w:ascii="Consolas" w:cs="Consolas" w:eastAsia="Consolas" w:hAnsi="Consolas"/>
          <w:color w:val="1F4E9C"/>
          <w:sz w:val="18"/>
          <w:szCs w:val="18"/>
        </w:rPr>
        <w:t xml:space="preserve">sum(value_i * duration_i) / sum(duration_i)</w:t>
      </w:r>
    </w:p>
    <w:p>
      <w:pPr>
        <w:spacing w:after="140"/>
        <w:jc w:val="left"/>
      </w:pPr>
      <w:r>
        <w:rPr>
          <w:sz w:val="21"/>
          <w:szCs w:val="21"/>
        </w:rPr>
        <w:t xml:space="preserve">which needs a timestamp column. Fixed-interval scan means unweighted is correct. Change-of-value or deadband logging means unweighted overweights the noisy periods and can be badly wrong. Know which one produced your file.</w:t>
      </w:r>
    </w:p>
    <w:p>
      <w:pPr>
        <w:pStyle w:val="Heading2"/>
        <w:spacing w:after="120" w:before="280"/>
      </w:pPr>
      <w:r>
        <w:rPr>
          <w:b/>
          <w:bCs/>
          <w:color w:val="0F6E56"/>
          <w:sz w:val="24"/>
          <w:szCs w:val="24"/>
        </w:rPr>
        <w:t xml:space="preserve">Why count belongs in the output</w:t>
      </w:r>
    </w:p>
    <w:p>
      <w:pPr>
        <w:spacing w:after="140"/>
        <w:jc w:val="left"/>
      </w:pPr>
      <w:r>
        <w:rPr>
          <w:sz w:val="21"/>
          <w:szCs w:val="21"/>
        </w:rPr>
        <w:t xml:space="preserve">A mean over 2 samples and a mean over 4000 are not the same claim. Without </w:t>
      </w:r>
      <w:r>
        <w:rPr>
          <w:rFonts w:ascii="Consolas" w:cs="Consolas" w:eastAsia="Consolas" w:hAnsi="Consolas"/>
          <w:color w:val="1F4E9C"/>
          <w:sz w:val="19"/>
          <w:szCs w:val="19"/>
        </w:rPr>
        <w:t xml:space="preserve">count</w:t>
      </w:r>
      <w:r>
        <w:rPr>
          <w:sz w:val="21"/>
          <w:szCs w:val="21"/>
        </w:rPr>
        <w:t xml:space="preserve">, you cannot distinguish “this tag is healthy” from “this tag was almost entirely filtered out as BAD upstream.” </w:t>
      </w:r>
      <w:r>
        <w:rPr>
          <w:rFonts w:ascii="Consolas" w:cs="Consolas" w:eastAsia="Consolas" w:hAnsi="Consolas"/>
          <w:color w:val="1F4E9C"/>
          <w:sz w:val="19"/>
          <w:szCs w:val="19"/>
        </w:rPr>
        <w:t xml:space="preserve">min</w:t>
      </w:r>
      <w:r>
        <w:rPr>
          <w:sz w:val="21"/>
          <w:szCs w:val="21"/>
        </w:rPr>
        <w:t xml:space="preserve"> and </w:t>
      </w:r>
      <w:r>
        <w:rPr>
          <w:rFonts w:ascii="Consolas" w:cs="Consolas" w:eastAsia="Consolas" w:hAnsi="Consolas"/>
          <w:color w:val="1F4E9C"/>
          <w:sz w:val="19"/>
          <w:szCs w:val="19"/>
        </w:rPr>
        <w:t xml:space="preserve">max</w:t>
      </w:r>
      <w:r>
        <w:rPr>
          <w:sz w:val="21"/>
          <w:szCs w:val="21"/>
        </w:rPr>
        <w:t xml:space="preserve"> stay unrounded on purpose — those are actual observed readings, and rounding them would misreport the extreme.</w:t>
      </w:r>
    </w:p>
    <w:p>
      <w:pPr>
        <w:pStyle w:val="Heading2"/>
        <w:spacing w:after="120" w:before="280"/>
      </w:pPr>
      <w:r>
        <w:rPr>
          <w:b/>
          <w:bCs/>
          <w:color w:val="0F6E56"/>
          <w:sz w:val="24"/>
          <w:szCs w:val="24"/>
        </w:rPr>
        <w:t xml:space="preserve">Return a plain dict, not the defaultdict</w:t>
      </w:r>
    </w:p>
    <w:p>
      <w:pPr>
        <w:spacing w:after="140"/>
        <w:jc w:val="left"/>
      </w:pPr>
      <w:r>
        <w:rPr>
          <w:sz w:val="21"/>
          <w:szCs w:val="21"/>
        </w:rPr>
        <w:t xml:space="preserve">A </w:t>
      </w:r>
      <w:r>
        <w:rPr>
          <w:rFonts w:ascii="Consolas" w:cs="Consolas" w:eastAsia="Consolas" w:hAnsi="Consolas"/>
          <w:color w:val="1F4E9C"/>
          <w:sz w:val="19"/>
          <w:szCs w:val="19"/>
        </w:rPr>
        <w:t xml:space="preserve">defaultdict</w:t>
      </w:r>
      <w:r>
        <w:rPr>
          <w:sz w:val="21"/>
          <w:szCs w:val="21"/>
        </w:rPr>
        <w:t xml:space="preserve"> serializes to JSON fine but comes back as a plain dict, so the factory is silently lost — and </w:t>
      </w:r>
      <w:r>
        <w:rPr>
          <w:rFonts w:ascii="Consolas" w:cs="Consolas" w:eastAsia="Consolas" w:hAnsi="Consolas"/>
          <w:color w:val="1F4E9C"/>
          <w:sz w:val="19"/>
          <w:szCs w:val="19"/>
        </w:rPr>
        <w:t xml:space="preserve">==</w:t>
      </w:r>
      <w:r>
        <w:rPr>
          <w:sz w:val="21"/>
          <w:szCs w:val="21"/>
        </w:rPr>
        <w:t xml:space="preserve"> still passes, so the round-trip check will not catch it. Building a new dict keeps the declared return type honest.</w:t>
      </w:r>
    </w:p>
    <w:p>
      <w:pPr>
        <w:pStyle w:val="Heading1"/>
        <w:pBdr>
          <w:bottom w:val="single" w:color="0F6E56" w:sz="6" w:space="4"/>
        </w:pBdr>
        <w:spacing w:after="160" w:before="400"/>
      </w:pPr>
      <w:r>
        <w:rPr>
          <w:b/>
          <w:bCs/>
          <w:color w:val="0F6E56"/>
          <w:sz w:val="30"/>
          <w:szCs w:val="30"/>
        </w:rPr>
        <w:t xml:space="preserve">12. Logging Instead of print</w:t>
      </w:r>
    </w:p>
    <w:p>
      <w:pPr>
        <w:pStyle w:val="Heading2"/>
        <w:spacing w:after="120" w:before="280"/>
      </w:pPr>
      <w:r>
        <w:rPr>
          <w:b/>
          <w:bCs/>
          <w:color w:val="0F6E56"/>
          <w:sz w:val="24"/>
          <w:szCs w:val="24"/>
        </w:rPr>
        <w:t xml:space="preserve">The setup</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import logging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log = logging.getLogger(__name__)          # module level</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main() -&gt; None:</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logging.basicConfig(level=logging.INFO)</w:t>
      </w:r>
    </w:p>
    <w:p>
      <w:pPr>
        <w:spacing w:after="140"/>
        <w:jc w:val="left"/>
      </w:pPr>
      <w:r>
        <w:rPr>
          <w:rFonts w:ascii="Consolas" w:cs="Consolas" w:eastAsia="Consolas" w:hAnsi="Consolas"/>
          <w:color w:val="1F4E9C"/>
          <w:sz w:val="19"/>
          <w:szCs w:val="19"/>
        </w:rPr>
        <w:t xml:space="preserve">getLogger(__name__)</w:t>
      </w:r>
      <w:r>
        <w:rPr>
          <w:sz w:val="21"/>
          <w:szCs w:val="21"/>
        </w:rPr>
        <w:t xml:space="preserve"> returns the logger named after the module. Calling it again with the same name returns the same object, so you never pass loggers around. Using </w:t>
      </w:r>
      <w:r>
        <w:rPr>
          <w:rFonts w:ascii="Consolas" w:cs="Consolas" w:eastAsia="Consolas" w:hAnsi="Consolas"/>
          <w:color w:val="1F4E9C"/>
          <w:sz w:val="19"/>
          <w:szCs w:val="19"/>
        </w:rPr>
        <w:t xml:space="preserve">__name__</w:t>
      </w:r>
      <w:r>
        <w:rPr>
          <w:sz w:val="21"/>
          <w:szCs w:val="21"/>
        </w:rPr>
        <w:t xml:space="preserve"> means a log line can be traced to the module that emitted it, and lets someone silence just that module later.</w:t>
      </w:r>
    </w:p>
    <w:p>
      <w:pPr>
        <w:pBdr>
          <w:left w:val="single" w:color="C9A227" w:sz="12" w:space="8"/>
        </w:pBdr>
        <w:shd w:fill="FDF6E3" w:val="clear"/>
        <w:spacing w:after="180" w:before="120" w:line="280"/>
        <w:ind w:left="215" w:right="215"/>
      </w:pPr>
      <w:r>
        <w:rPr>
          <w:i/>
          <w:iCs/>
          <w:sz w:val="21"/>
          <w:szCs w:val="21"/>
        </w:rPr>
        <w:t xml:space="preserve">Placement matters. </w:t>
      </w:r>
      <w:r>
        <w:rPr>
          <w:rFonts w:ascii="Consolas" w:cs="Consolas" w:eastAsia="Consolas" w:hAnsi="Consolas"/>
          <w:color w:val="1F4E9C"/>
          <w:sz w:val="19"/>
          <w:szCs w:val="19"/>
        </w:rPr>
        <w:t xml:space="preserve">basicConfig</w:t>
      </w:r>
      <w:r>
        <w:rPr>
          <w:i/>
          <w:iCs/>
          <w:sz w:val="21"/>
          <w:szCs w:val="21"/>
        </w:rPr>
        <w:t xml:space="preserve"> belongs inside </w:t>
      </w:r>
      <w:r>
        <w:rPr>
          <w:rFonts w:ascii="Consolas" w:cs="Consolas" w:eastAsia="Consolas" w:hAnsi="Consolas"/>
          <w:color w:val="1F4E9C"/>
          <w:sz w:val="19"/>
          <w:szCs w:val="19"/>
        </w:rPr>
        <w:t xml:space="preserve">main()</w:t>
      </w:r>
      <w:r>
        <w:rPr>
          <w:i/>
          <w:iCs/>
          <w:sz w:val="21"/>
          <w:szCs w:val="21"/>
        </w:rPr>
        <w:t xml:space="preserve">, not at module level. At module level it fires at import time — and since </w:t>
      </w:r>
      <w:r>
        <w:rPr>
          <w:rFonts w:ascii="Consolas" w:cs="Consolas" w:eastAsia="Consolas" w:hAnsi="Consolas"/>
          <w:color w:val="1F4E9C"/>
          <w:sz w:val="19"/>
          <w:szCs w:val="19"/>
        </w:rPr>
        <w:t xml:space="preserve">basicConfig</w:t>
      </w:r>
      <w:r>
        <w:rPr>
          <w:i/>
          <w:iCs/>
          <w:sz w:val="21"/>
          <w:szCs w:val="21"/>
        </w:rPr>
        <w:t xml:space="preserve"> is a no-op once handlers exist, an importing program’s own configuration would silently lose. Order between the two lines does not matter.</w:t>
      </w:r>
    </w:p>
    <w:p>
      <w:pPr>
        <w:pStyle w:val="Heading2"/>
        <w:spacing w:after="120" w:before="280"/>
      </w:pPr>
      <w:r>
        <w:rPr>
          <w:b/>
          <w:bCs/>
          <w:color w:val="0F6E56"/>
          <w:sz w:val="24"/>
          <w:szCs w:val="24"/>
        </w:rPr>
        <w:t xml:space="preserve">The five levels</w:t>
      </w:r>
    </w:p>
    <w:p>
      <w:pPr>
        <w:spacing w:after="140"/>
        <w:jc w:val="left"/>
      </w:pPr>
      <w:r>
        <w:rPr>
          <w:sz w:val="21"/>
          <w:szCs w:val="21"/>
        </w:rPr>
        <w:t xml:space="preserve">Ascending: </w:t>
      </w:r>
      <w:r>
        <w:rPr>
          <w:rFonts w:ascii="Consolas" w:cs="Consolas" w:eastAsia="Consolas" w:hAnsi="Consolas"/>
          <w:color w:val="1F4E9C"/>
          <w:sz w:val="19"/>
          <w:szCs w:val="19"/>
        </w:rPr>
        <w:t xml:space="preserve">debug</w:t>
      </w:r>
      <w:r>
        <w:rPr>
          <w:sz w:val="21"/>
          <w:szCs w:val="21"/>
        </w:rPr>
        <w:t xml:space="preserve">, </w:t>
      </w:r>
      <w:r>
        <w:rPr>
          <w:rFonts w:ascii="Consolas" w:cs="Consolas" w:eastAsia="Consolas" w:hAnsi="Consolas"/>
          <w:color w:val="1F4E9C"/>
          <w:sz w:val="19"/>
          <w:szCs w:val="19"/>
        </w:rPr>
        <w:t xml:space="preserve">info</w:t>
      </w:r>
      <w:r>
        <w:rPr>
          <w:sz w:val="21"/>
          <w:szCs w:val="21"/>
        </w:rPr>
        <w:t xml:space="preserve">, </w:t>
      </w:r>
      <w:r>
        <w:rPr>
          <w:rFonts w:ascii="Consolas" w:cs="Consolas" w:eastAsia="Consolas" w:hAnsi="Consolas"/>
          <w:color w:val="1F4E9C"/>
          <w:sz w:val="19"/>
          <w:szCs w:val="19"/>
        </w:rPr>
        <w:t xml:space="preserve">warning</w:t>
      </w:r>
      <w:r>
        <w:rPr>
          <w:sz w:val="21"/>
          <w:szCs w:val="21"/>
        </w:rPr>
        <w:t xml:space="preserve">, </w:t>
      </w:r>
      <w:r>
        <w:rPr>
          <w:rFonts w:ascii="Consolas" w:cs="Consolas" w:eastAsia="Consolas" w:hAnsi="Consolas"/>
          <w:color w:val="1F4E9C"/>
          <w:sz w:val="19"/>
          <w:szCs w:val="19"/>
        </w:rPr>
        <w:t xml:space="preserve">error</w:t>
      </w:r>
      <w:r>
        <w:rPr>
          <w:sz w:val="21"/>
          <w:szCs w:val="21"/>
        </w:rPr>
        <w:t xml:space="preserve">, </w:t>
      </w:r>
      <w:r>
        <w:rPr>
          <w:rFonts w:ascii="Consolas" w:cs="Consolas" w:eastAsia="Consolas" w:hAnsi="Consolas"/>
          <w:color w:val="1F4E9C"/>
          <w:sz w:val="19"/>
          <w:szCs w:val="19"/>
        </w:rPr>
        <w:t xml:space="preserve">critical</w:t>
      </w:r>
      <w:r>
        <w:rPr>
          <w:sz w:val="21"/>
          <w:szCs w:val="21"/>
        </w:rPr>
        <w:t xml:space="preserve">. A bad CSV row is a </w:t>
      </w:r>
      <w:r>
        <w:rPr>
          <w:rFonts w:ascii="Consolas" w:cs="Consolas" w:eastAsia="Consolas" w:hAnsi="Consolas"/>
          <w:color w:val="1F4E9C"/>
          <w:sz w:val="19"/>
          <w:szCs w:val="19"/>
        </w:rPr>
        <w:t xml:space="preserve">warning</w:t>
      </w:r>
      <w:r>
        <w:rPr>
          <w:sz w:val="21"/>
          <w:szCs w:val="21"/>
        </w:rPr>
        <w:t xml:space="preserve"> — the run continues, but a human should know. If you would rather the run fail, raise instead.</w:t>
      </w:r>
    </w:p>
    <w:p>
      <w:pPr>
        <w:pStyle w:val="Heading2"/>
        <w:spacing w:after="120" w:before="280"/>
      </w:pPr>
      <w:r>
        <w:rPr>
          <w:b/>
          <w:bCs/>
          <w:color w:val="0F6E56"/>
          <w:sz w:val="24"/>
          <w:szCs w:val="24"/>
        </w:rPr>
        <w:t xml:space="preserve">Why the arguments are passed separately</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log.warning("%s:%d bad value %r", path.name, reader.line_num, raw)   # right</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log.warning(f"{path.name}:{reader.line_num} bad value {raw!r}")      # works, worse</w:t>
      </w:r>
    </w:p>
    <w:p>
      <w:pPr>
        <w:pStyle w:val="ListParagraph"/>
        <w:numPr>
          <w:ilvl w:val="0"/>
          <w:numId w:val="2"/>
        </w:numPr>
        <w:spacing w:after="80"/>
      </w:pPr>
      <w:r>
        <w:rPr>
          <w:sz w:val="21"/>
          <w:szCs w:val="21"/>
        </w:rPr>
        <w:t xml:space="preserve">Lazy formatting. The </w:t>
      </w:r>
      <w:r>
        <w:rPr>
          <w:rFonts w:ascii="Consolas" w:cs="Consolas" w:eastAsia="Consolas" w:hAnsi="Consolas"/>
          <w:color w:val="1F4E9C"/>
          <w:sz w:val="19"/>
          <w:szCs w:val="19"/>
        </w:rPr>
        <w:t xml:space="preserve">%</w:t>
      </w:r>
      <w:r>
        <w:rPr>
          <w:sz w:val="21"/>
          <w:szCs w:val="21"/>
        </w:rPr>
        <w:t xml:space="preserve"> substitution only happens if a handler actually emits the record. If the logger is set to ERROR, the string is never built. With an f-string you pay on every call regardless.</w:t>
      </w:r>
    </w:p>
    <w:p>
      <w:pPr>
        <w:pStyle w:val="ListParagraph"/>
        <w:numPr>
          <w:ilvl w:val="0"/>
          <w:numId w:val="2"/>
        </w:numPr>
        <w:spacing w:after="80"/>
      </w:pPr>
      <w:r>
        <w:rPr>
          <w:sz w:val="21"/>
          <w:szCs w:val="21"/>
        </w:rPr>
        <w:t xml:space="preserve">Structured output. The record keeps </w:t>
      </w:r>
      <w:r>
        <w:rPr>
          <w:rFonts w:ascii="Consolas" w:cs="Consolas" w:eastAsia="Consolas" w:hAnsi="Consolas"/>
          <w:color w:val="1F4E9C"/>
          <w:sz w:val="19"/>
          <w:szCs w:val="19"/>
        </w:rPr>
        <w:t xml:space="preserve">msg</w:t>
      </w:r>
      <w:r>
        <w:rPr>
          <w:sz w:val="21"/>
          <w:szCs w:val="21"/>
        </w:rPr>
        <w:t xml:space="preserve"> and </w:t>
      </w:r>
      <w:r>
        <w:rPr>
          <w:rFonts w:ascii="Consolas" w:cs="Consolas" w:eastAsia="Consolas" w:hAnsi="Consolas"/>
          <w:color w:val="1F4E9C"/>
          <w:sz w:val="19"/>
          <w:szCs w:val="19"/>
        </w:rPr>
        <w:t xml:space="preserve">args</w:t>
      </w:r>
      <w:r>
        <w:rPr>
          <w:sz w:val="21"/>
          <w:szCs w:val="21"/>
        </w:rPr>
        <w:t xml:space="preserve"> separate, so aggregators can group all “unparseable value” events as one event type with varying parameters, instead of 200 distinct strings.</w:t>
      </w:r>
    </w:p>
    <w:p>
      <w:pPr>
        <w:pBdr>
          <w:left w:val="single" w:color="C9A227" w:sz="12" w:space="8"/>
        </w:pBdr>
        <w:shd w:fill="FDF6E3" w:val="clear"/>
        <w:spacing w:after="180" w:before="120" w:line="280"/>
        <w:ind w:left="215" w:right="215"/>
      </w:pPr>
      <w:r>
        <w:rPr>
          <w:i/>
          <w:iCs/>
          <w:sz w:val="21"/>
          <w:szCs w:val="21"/>
        </w:rPr>
        <w:t xml:space="preserve">This is the old </w:t>
      </w:r>
      <w:r>
        <w:rPr>
          <w:rFonts w:ascii="Consolas" w:cs="Consolas" w:eastAsia="Consolas" w:hAnsi="Consolas"/>
          <w:color w:val="1F4E9C"/>
          <w:sz w:val="19"/>
          <w:szCs w:val="19"/>
        </w:rPr>
        <w:t xml:space="preserve">%</w:t>
      </w:r>
      <w:r>
        <w:rPr>
          <w:i/>
          <w:iCs/>
          <w:sz w:val="21"/>
          <w:szCs w:val="21"/>
        </w:rPr>
        <w:t xml:space="preserve">-style only. The logging module does not support </w:t>
      </w:r>
      <w:r>
        <w:rPr>
          <w:rFonts w:ascii="Consolas" w:cs="Consolas" w:eastAsia="Consolas" w:hAnsi="Consolas"/>
          <w:color w:val="1F4E9C"/>
          <w:sz w:val="19"/>
          <w:szCs w:val="19"/>
        </w:rPr>
        <w:t xml:space="preserve">.format()</w:t>
      </w:r>
      <w:r>
        <w:rPr>
          <w:i/>
          <w:iCs/>
          <w:sz w:val="21"/>
          <w:szCs w:val="21"/>
        </w:rPr>
        <w:t xml:space="preserve"> for these args. That is a wart, not a choice.</w:t>
      </w:r>
    </w:p>
    <w:p>
      <w:pPr>
        <w:pStyle w:val="Heading2"/>
        <w:spacing w:after="120" w:before="280"/>
      </w:pPr>
      <w:r>
        <w:rPr>
          <w:b/>
          <w:bCs/>
          <w:color w:val="0F6E56"/>
          <w:sz w:val="24"/>
          <w:szCs w:val="24"/>
        </w:rPr>
        <w:t xml:space="preserve">The format specifiers</w:t>
      </w:r>
    </w:p>
    <w:p>
      <w:pPr>
        <w:pStyle w:val="ListParagraph"/>
        <w:numPr>
          <w:ilvl w:val="0"/>
          <w:numId w:val="2"/>
        </w:numPr>
        <w:spacing w:after="80"/>
      </w:pPr>
      <w:r>
        <w:rPr>
          <w:rFonts w:ascii="Consolas" w:cs="Consolas" w:eastAsia="Consolas" w:hAnsi="Consolas"/>
          <w:color w:val="1F4E9C"/>
          <w:sz w:val="19"/>
          <w:szCs w:val="19"/>
        </w:rPr>
        <w:t xml:space="preserve">%s</w:t>
      </w:r>
      <w:r>
        <w:rPr>
          <w:sz w:val="21"/>
          <w:szCs w:val="21"/>
        </w:rPr>
        <w:t xml:space="preserve"> → </w:t>
      </w:r>
      <w:r>
        <w:rPr>
          <w:rFonts w:ascii="Consolas" w:cs="Consolas" w:eastAsia="Consolas" w:hAnsi="Consolas"/>
          <w:color w:val="1F4E9C"/>
          <w:sz w:val="19"/>
          <w:szCs w:val="19"/>
        </w:rPr>
        <w:t xml:space="preserve">str(value)</w:t>
      </w:r>
      <w:r>
        <w:rPr>
          <w:sz w:val="21"/>
          <w:szCs w:val="21"/>
        </w:rPr>
        <w:t xml:space="preserve">.</w:t>
      </w:r>
    </w:p>
    <w:p>
      <w:pPr>
        <w:pStyle w:val="ListParagraph"/>
        <w:numPr>
          <w:ilvl w:val="0"/>
          <w:numId w:val="2"/>
        </w:numPr>
        <w:spacing w:after="80"/>
      </w:pPr>
      <w:r>
        <w:rPr>
          <w:rFonts w:ascii="Consolas" w:cs="Consolas" w:eastAsia="Consolas" w:hAnsi="Consolas"/>
          <w:color w:val="1F4E9C"/>
          <w:sz w:val="19"/>
          <w:szCs w:val="19"/>
        </w:rPr>
        <w:t xml:space="preserve">%d</w:t>
      </w:r>
      <w:r>
        <w:rPr>
          <w:sz w:val="21"/>
          <w:szCs w:val="21"/>
        </w:rPr>
        <w:t xml:space="preserve"> → integer.</w:t>
      </w:r>
    </w:p>
    <w:p>
      <w:pPr>
        <w:pStyle w:val="ListParagraph"/>
        <w:numPr>
          <w:ilvl w:val="0"/>
          <w:numId w:val="2"/>
        </w:numPr>
        <w:spacing w:after="80"/>
      </w:pPr>
      <w:r>
        <w:rPr>
          <w:rFonts w:ascii="Consolas" w:cs="Consolas" w:eastAsia="Consolas" w:hAnsi="Consolas"/>
          <w:color w:val="1F4E9C"/>
          <w:sz w:val="19"/>
          <w:szCs w:val="19"/>
        </w:rPr>
        <w:t xml:space="preserve">%r</w:t>
      </w:r>
      <w:r>
        <w:rPr>
          <w:sz w:val="21"/>
          <w:szCs w:val="21"/>
        </w:rPr>
        <w:t xml:space="preserve"> → </w:t>
      </w:r>
      <w:r>
        <w:rPr>
          <w:rFonts w:ascii="Consolas" w:cs="Consolas" w:eastAsia="Consolas" w:hAnsi="Consolas"/>
          <w:color w:val="1F4E9C"/>
          <w:sz w:val="19"/>
          <w:szCs w:val="19"/>
        </w:rPr>
        <w:t xml:space="preserve">repr(value)</w:t>
      </w:r>
      <w:r>
        <w:rPr>
          <w:sz w:val="21"/>
          <w:szCs w:val="21"/>
        </w:rPr>
        <w:t xml:space="preserve">. This is the deliberate choice: </w:t>
      </w:r>
      <w:r>
        <w:rPr>
          <w:rFonts w:ascii="Consolas" w:cs="Consolas" w:eastAsia="Consolas" w:hAnsi="Consolas"/>
          <w:color w:val="1F4E9C"/>
          <w:sz w:val="19"/>
          <w:szCs w:val="19"/>
        </w:rPr>
        <w:t xml:space="preserve">%r</w:t>
      </w:r>
      <w:r>
        <w:rPr>
          <w:sz w:val="21"/>
          <w:szCs w:val="21"/>
        </w:rPr>
        <w:t xml:space="preserve"> gives you </w:t>
      </w:r>
      <w:r>
        <w:rPr>
          <w:rFonts w:ascii="Consolas" w:cs="Consolas" w:eastAsia="Consolas" w:hAnsi="Consolas"/>
          <w:color w:val="1F4E9C"/>
          <w:sz w:val="19"/>
          <w:szCs w:val="19"/>
        </w:rPr>
        <w:t xml:space="preserve">'12.5 psi'</w:t>
      </w:r>
      <w:r>
        <w:rPr>
          <w:sz w:val="21"/>
          <w:szCs w:val="21"/>
        </w:rPr>
        <w:t xml:space="preserve"> or </w:t>
      </w:r>
      <w:r>
        <w:rPr>
          <w:rFonts w:ascii="Consolas" w:cs="Consolas" w:eastAsia="Consolas" w:hAnsi="Consolas"/>
          <w:color w:val="1F4E9C"/>
          <w:sz w:val="19"/>
          <w:szCs w:val="19"/>
        </w:rPr>
        <w:t xml:space="preserve">'  '</w:t>
      </w:r>
      <w:r>
        <w:rPr>
          <w:sz w:val="21"/>
          <w:szCs w:val="21"/>
        </w:rPr>
        <w:t xml:space="preserve"> or </w:t>
      </w:r>
      <w:r>
        <w:rPr>
          <w:rFonts w:ascii="Consolas" w:cs="Consolas" w:eastAsia="Consolas" w:hAnsi="Consolas"/>
          <w:color w:val="1F4E9C"/>
          <w:sz w:val="19"/>
          <w:szCs w:val="19"/>
        </w:rPr>
        <w:t xml:space="preserve">'N/A'</w:t>
      </w:r>
      <w:r>
        <w:rPr>
          <w:sz w:val="21"/>
          <w:szCs w:val="21"/>
        </w:rPr>
        <w:t xml:space="preserve"> with quotes and escapes visible. </w:t>
      </w:r>
      <w:r>
        <w:rPr>
          <w:rFonts w:ascii="Consolas" w:cs="Consolas" w:eastAsia="Consolas" w:hAnsi="Consolas"/>
          <w:color w:val="1F4E9C"/>
          <w:sz w:val="19"/>
          <w:szCs w:val="19"/>
        </w:rPr>
        <w:t xml:space="preserve">%s</w:t>
      </w:r>
      <w:r>
        <w:rPr>
          <w:sz w:val="21"/>
          <w:szCs w:val="21"/>
        </w:rPr>
        <w:t xml:space="preserve"> would render a whitespace-only cell as an invisible gap. When the point is diagnosing a value you cannot parse, you must be able to tell empty from whitespace from a stray character.</w:t>
      </w:r>
    </w:p>
    <w:p>
      <w:pPr>
        <w:pStyle w:val="Heading2"/>
        <w:spacing w:after="120" w:before="280"/>
      </w:pPr>
      <w:r>
        <w:rPr>
          <w:b/>
          <w:bCs/>
          <w:color w:val="0F6E56"/>
          <w:sz w:val="24"/>
          <w:szCs w:val="24"/>
        </w:rPr>
        <w:t xml:space="preserve">Why not print</w:t>
      </w:r>
    </w:p>
    <w:p>
      <w:pPr>
        <w:pStyle w:val="ListParagraph"/>
        <w:numPr>
          <w:ilvl w:val="0"/>
          <w:numId w:val="2"/>
        </w:numPr>
        <w:spacing w:after="80"/>
      </w:pPr>
      <w:r>
        <w:rPr>
          <w:sz w:val="21"/>
          <w:szCs w:val="21"/>
        </w:rPr>
        <w:t xml:space="preserve">Goes to stderr, so </w:t>
      </w:r>
      <w:r>
        <w:rPr>
          <w:rFonts w:ascii="Consolas" w:cs="Consolas" w:eastAsia="Consolas" w:hAnsi="Consolas"/>
          <w:color w:val="1F4E9C"/>
          <w:sz w:val="19"/>
          <w:szCs w:val="19"/>
        </w:rPr>
        <w:t xml:space="preserve">python script.py &gt; out.txt</w:t>
      </w:r>
      <w:r>
        <w:rPr>
          <w:sz w:val="21"/>
          <w:szCs w:val="21"/>
        </w:rPr>
        <w:t xml:space="preserve"> does not mix warnings into your data.</w:t>
      </w:r>
    </w:p>
    <w:p>
      <w:pPr>
        <w:pStyle w:val="ListParagraph"/>
        <w:numPr>
          <w:ilvl w:val="0"/>
          <w:numId w:val="2"/>
        </w:numPr>
        <w:spacing w:after="80"/>
      </w:pPr>
      <w:r>
        <w:rPr>
          <w:sz w:val="21"/>
          <w:szCs w:val="21"/>
        </w:rPr>
        <w:t xml:space="preserve">Levels let you turn detail up or down without editing code.</w:t>
      </w:r>
    </w:p>
    <w:p>
      <w:pPr>
        <w:pStyle w:val="ListParagraph"/>
        <w:numPr>
          <w:ilvl w:val="0"/>
          <w:numId w:val="2"/>
        </w:numPr>
        <w:spacing w:after="80"/>
      </w:pPr>
      <w:r>
        <w:rPr>
          <w:sz w:val="21"/>
          <w:szCs w:val="21"/>
        </w:rPr>
        <w:t xml:space="preserve">Handlers let the same call go to a rotating file, syslog, or a monitoring system by changing config, not the call site.</w:t>
      </w:r>
    </w:p>
    <w:p>
      <w:pPr>
        <w:pStyle w:val="ListParagraph"/>
        <w:numPr>
          <w:ilvl w:val="0"/>
          <w:numId w:val="2"/>
        </w:numPr>
        <w:spacing w:after="80"/>
      </w:pPr>
      <w:r>
        <w:rPr>
          <w:rFonts w:ascii="Consolas" w:cs="Consolas" w:eastAsia="Consolas" w:hAnsi="Consolas"/>
          <w:color w:val="1F4E9C"/>
          <w:sz w:val="19"/>
          <w:szCs w:val="19"/>
        </w:rPr>
        <w:t xml:space="preserve">log.exception(...)</w:t>
      </w:r>
      <w:r>
        <w:rPr>
          <w:sz w:val="21"/>
          <w:szCs w:val="21"/>
        </w:rPr>
        <w:t xml:space="preserve"> inside an </w:t>
      </w:r>
      <w:r>
        <w:rPr>
          <w:rFonts w:ascii="Consolas" w:cs="Consolas" w:eastAsia="Consolas" w:hAnsi="Consolas"/>
          <w:color w:val="1F4E9C"/>
          <w:sz w:val="19"/>
          <w:szCs w:val="19"/>
        </w:rPr>
        <w:t xml:space="preserve">except</w:t>
      </w:r>
      <w:r>
        <w:rPr>
          <w:sz w:val="21"/>
          <w:szCs w:val="21"/>
        </w:rPr>
        <w:t xml:space="preserve"> block attaches the full traceback automatically.</w:t>
      </w:r>
    </w:p>
    <w:p>
      <w:pPr>
        <w:pStyle w:val="Heading2"/>
        <w:spacing w:after="120" w:before="280"/>
      </w:pPr>
      <w:r>
        <w:rPr>
          <w:b/>
          <w:bCs/>
          <w:color w:val="0F6E56"/>
          <w:sz w:val="24"/>
          <w:szCs w:val="24"/>
        </w:rPr>
        <w:t xml:space="preserve">A better format, once it runs unattended</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logging.basicConfig(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level=logging.INFO,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format="%(asctime)s %(levelname)-8s %(name)s: %(message)s",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datefmt="%Y-%m-%d %H:%M:%S",</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w:t>
      </w:r>
    </w:p>
    <w:p>
      <w:pPr>
        <w:spacing w:after="140"/>
        <w:jc w:val="left"/>
      </w:pPr>
      <w:r>
        <w:rPr>
          <w:rFonts w:ascii="Consolas" w:cs="Consolas" w:eastAsia="Consolas" w:hAnsi="Consolas"/>
          <w:color w:val="1F4E9C"/>
          <w:sz w:val="19"/>
          <w:szCs w:val="19"/>
        </w:rPr>
        <w:t xml:space="preserve">%(levelname)-8s</w:t>
      </w:r>
      <w:r>
        <w:rPr>
          <w:sz w:val="21"/>
          <w:szCs w:val="21"/>
        </w:rPr>
        <w:t xml:space="preserve"> left-pads to 8 characters so the message column lines up between INFO and WARNING. Bare </w:t>
      </w:r>
      <w:r>
        <w:rPr>
          <w:rFonts w:ascii="Consolas" w:cs="Consolas" w:eastAsia="Consolas" w:hAnsi="Consolas"/>
          <w:color w:val="1F4E9C"/>
          <w:sz w:val="19"/>
          <w:szCs w:val="19"/>
        </w:rPr>
        <w:t xml:space="preserve">basicConfig(level=...)</w:t>
      </w:r>
      <w:r>
        <w:rPr>
          <w:sz w:val="21"/>
          <w:szCs w:val="21"/>
        </w:rPr>
        <w:t xml:space="preserve"> gives you </w:t>
      </w:r>
      <w:r>
        <w:rPr>
          <w:rFonts w:ascii="Consolas" w:cs="Consolas" w:eastAsia="Consolas" w:hAnsi="Consolas"/>
          <w:color w:val="1F4E9C"/>
          <w:sz w:val="19"/>
          <w:szCs w:val="19"/>
        </w:rPr>
        <w:t xml:space="preserve">LEVEL:logger:message</w:t>
      </w:r>
      <w:r>
        <w:rPr>
          <w:sz w:val="21"/>
          <w:szCs w:val="21"/>
        </w:rPr>
        <w:t xml:space="preserve"> with no timestamp — fine for a script you run and watch, much less useful three weeks later.</w:t>
      </w:r>
    </w:p>
    <w:p>
      <w:pPr>
        <w:pStyle w:val="Heading2"/>
        <w:spacing w:after="120" w:before="280"/>
      </w:pPr>
      <w:r>
        <w:rPr>
          <w:b/>
          <w:bCs/>
          <w:color w:val="0F6E56"/>
          <w:sz w:val="24"/>
          <w:szCs w:val="24"/>
        </w:rPr>
        <w:t xml:space="preserve">Cadence: count, do not spam</w:t>
      </w:r>
    </w:p>
    <w:p>
      <w:pPr>
        <w:spacing w:after="140"/>
        <w:jc w:val="left"/>
      </w:pPr>
      <w:r>
        <w:rPr>
          <w:sz w:val="21"/>
          <w:szCs w:val="21"/>
        </w:rPr>
        <w:t xml:space="preserve">If a large fraction of rows are bad you get thousands of near-identical warnings. Drop per-row detail to </w:t>
      </w:r>
      <w:r>
        <w:rPr>
          <w:rFonts w:ascii="Consolas" w:cs="Consolas" w:eastAsia="Consolas" w:hAnsi="Consolas"/>
          <w:color w:val="1F4E9C"/>
          <w:sz w:val="19"/>
          <w:szCs w:val="19"/>
        </w:rPr>
        <w:t xml:space="preserve">debug</w:t>
      </w:r>
      <w:r>
        <w:rPr>
          <w:sz w:val="21"/>
          <w:szCs w:val="21"/>
        </w:rPr>
        <w:t xml:space="preserve"> and summarize at the end:</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if skipped:</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log.warning("%s: skipped %d unparseable rows", path.name, skipped)</w:t>
      </w:r>
    </w:p>
    <w:p>
      <w:pPr>
        <w:pStyle w:val="Heading1"/>
        <w:pBdr>
          <w:bottom w:val="single" w:color="0F6E56" w:sz="6" w:space="4"/>
        </w:pBdr>
        <w:spacing w:after="160" w:before="400"/>
      </w:pPr>
      <w:r>
        <w:rPr>
          <w:b/>
          <w:bCs/>
          <w:color w:val="0F6E56"/>
          <w:sz w:val="30"/>
          <w:szCs w:val="30"/>
        </w:rPr>
        <w:t xml:space="preserve">13. Atomic Writes</w:t>
      </w:r>
    </w:p>
    <w:p>
      <w:pPr>
        <w:pStyle w:val="Heading2"/>
        <w:spacing w:after="120" w:before="280"/>
      </w:pPr>
      <w:r>
        <w:rPr>
          <w:b/>
          <w:bCs/>
          <w:color w:val="0F6E56"/>
          <w:sz w:val="24"/>
          <w:szCs w:val="24"/>
        </w:rPr>
        <w:t xml:space="preserve">The problem</w:t>
      </w:r>
    </w:p>
    <w:p>
      <w:pPr>
        <w:spacing w:after="140"/>
        <w:jc w:val="left"/>
      </w:pPr>
      <w:r>
        <w:rPr>
          <w:rFonts w:ascii="Consolas" w:cs="Consolas" w:eastAsia="Consolas" w:hAnsi="Consolas"/>
          <w:color w:val="1F4E9C"/>
          <w:sz w:val="19"/>
          <w:szCs w:val="19"/>
        </w:rPr>
        <w:t xml:space="preserve">open("w")</w:t>
      </w:r>
      <w:r>
        <w:rPr>
          <w:sz w:val="21"/>
          <w:szCs w:val="21"/>
        </w:rPr>
        <w:t xml:space="preserve"> truncates the file to zero length immediately, then writes over some non-zero interval. Any reader that opens the file during that window gets a truncated document and a </w:t>
      </w:r>
      <w:r>
        <w:rPr>
          <w:rFonts w:ascii="Consolas" w:cs="Consolas" w:eastAsia="Consolas" w:hAnsi="Consolas"/>
          <w:color w:val="1F4E9C"/>
          <w:sz w:val="19"/>
          <w:szCs w:val="19"/>
        </w:rPr>
        <w:t xml:space="preserve">JSONDecodeError</w:t>
      </w:r>
      <w:r>
        <w:rPr>
          <w:sz w:val="21"/>
          <w:szCs w:val="21"/>
        </w:rPr>
        <w:t xml:space="preserve">. If anything polls the file on a timer, you will hit this — intermittently, at 2am, looking like corrupted data rather than a timing bug.</w:t>
      </w:r>
    </w:p>
    <w:p>
      <w:pPr>
        <w:spacing w:after="140"/>
        <w:jc w:val="left"/>
      </w:pPr>
      <w:r>
        <w:rPr>
          <w:sz w:val="21"/>
          <w:szCs w:val="21"/>
        </w:rPr>
        <w:t xml:space="preserve">It is also the failure mode for a killed process or a full disk: you are left with a permanently truncated file, and the previous good copy is gone.</w:t>
      </w:r>
    </w:p>
    <w:p>
      <w:pPr>
        <w:pStyle w:val="Heading2"/>
        <w:spacing w:after="120" w:before="280"/>
      </w:pPr>
      <w:r>
        <w:rPr>
          <w:b/>
          <w:bCs/>
          <w:color w:val="0F6E56"/>
          <w:sz w:val="24"/>
          <w:szCs w:val="24"/>
        </w:rPr>
        <w:t xml:space="preserve">The pattern</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import os, tempfile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write_json_atomic(path: Path, obj) -&gt; None: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"""Write obj as JSON to path. Readers never see a partial file."""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fd, tmp = tempfile.mkstemp(dir=path.parent, suffix=".tmp")</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with os.fdopen(fd, "w", encoding="utf-8")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json.dump(obj, f, indent=2, sort_keys=True, allow_nan=False)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f.write("\n")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f.flush()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os.fsync(f.fileno())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os.replace(tmp, path)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except BaseException: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Path(tmp).unlink(missing_ok=True)</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raise</w:t>
      </w:r>
    </w:p>
    <w:p>
      <w:pPr>
        <w:pStyle w:val="Heading2"/>
        <w:spacing w:after="120" w:before="280"/>
      </w:pPr>
      <w:r>
        <w:rPr>
          <w:b/>
          <w:bCs/>
          <w:color w:val="0F6E56"/>
          <w:sz w:val="24"/>
          <w:szCs w:val="24"/>
        </w:rPr>
        <w:t xml:space="preserve">Line by line</w:t>
      </w:r>
    </w:p>
    <w:p>
      <w:pPr>
        <w:pStyle w:val="ListParagraph"/>
        <w:numPr>
          <w:ilvl w:val="0"/>
          <w:numId w:val="2"/>
        </w:numPr>
        <w:spacing w:after="80"/>
      </w:pPr>
      <w:r>
        <w:rPr>
          <w:rFonts w:ascii="Consolas" w:cs="Consolas" w:eastAsia="Consolas" w:hAnsi="Consolas"/>
          <w:color w:val="1F4E9C"/>
          <w:sz w:val="19"/>
          <w:szCs w:val="19"/>
        </w:rPr>
        <w:t xml:space="preserve">tempfile.mkstemp</w:t>
      </w:r>
      <w:r>
        <w:rPr>
          <w:sz w:val="21"/>
          <w:szCs w:val="21"/>
        </w:rPr>
        <w:t xml:space="preserve"> creates a file atomically and exclusively — </w:t>
      </w:r>
      <w:r>
        <w:rPr>
          <w:rFonts w:ascii="Consolas" w:cs="Consolas" w:eastAsia="Consolas" w:hAnsi="Consolas"/>
          <w:color w:val="1F4E9C"/>
          <w:sz w:val="19"/>
          <w:szCs w:val="19"/>
        </w:rPr>
        <w:t xml:space="preserve">O_CREAT | O_EXCL</w:t>
      </w:r>
      <w:r>
        <w:rPr>
          <w:sz w:val="21"/>
          <w:szCs w:val="21"/>
        </w:rPr>
        <w:t xml:space="preserve">, mode 0600. No window between “check if the name is free” and “create it” where another process could slip in. That is the reason to use it over a hardcoded </w:t>
      </w:r>
      <w:r>
        <w:rPr>
          <w:rFonts w:ascii="Consolas" w:cs="Consolas" w:eastAsia="Consolas" w:hAnsi="Consolas"/>
          <w:color w:val="1F4E9C"/>
          <w:sz w:val="19"/>
          <w:szCs w:val="19"/>
        </w:rPr>
        <w:t xml:space="preserve">summary.json.tmp</w:t>
      </w:r>
      <w:r>
        <w:rPr>
          <w:sz w:val="21"/>
          <w:szCs w:val="21"/>
        </w:rPr>
        <w:t xml:space="preserve">.</w:t>
      </w:r>
    </w:p>
    <w:p>
      <w:pPr>
        <w:pStyle w:val="ListParagraph"/>
        <w:numPr>
          <w:ilvl w:val="0"/>
          <w:numId w:val="2"/>
        </w:numPr>
        <w:spacing w:after="80"/>
      </w:pPr>
      <w:r>
        <w:rPr>
          <w:rFonts w:ascii="Consolas" w:cs="Consolas" w:eastAsia="Consolas" w:hAnsi="Consolas"/>
          <w:color w:val="1F4E9C"/>
          <w:sz w:val="19"/>
          <w:szCs w:val="19"/>
        </w:rPr>
        <w:t xml:space="preserve">dir=path.parent</w:t>
      </w:r>
      <w:r>
        <w:rPr>
          <w:sz w:val="21"/>
          <w:szCs w:val="21"/>
        </w:rPr>
        <w:t xml:space="preserve"> is the argument you cannot omit. It forces the temp file onto the same filesystem as the target. </w:t>
      </w:r>
      <w:r>
        <w:rPr>
          <w:rFonts w:ascii="Consolas" w:cs="Consolas" w:eastAsia="Consolas" w:hAnsi="Consolas"/>
          <w:color w:val="1F4E9C"/>
          <w:sz w:val="19"/>
          <w:szCs w:val="19"/>
        </w:rPr>
        <w:t xml:space="preserve">os.replace</w:t>
      </w:r>
      <w:r>
        <w:rPr>
          <w:sz w:val="21"/>
          <w:szCs w:val="21"/>
        </w:rPr>
        <w:t xml:space="preserve"> is only atomic within one filesystem; across a mount boundary it degrades to copy-then-delete and the guarantee is gone. Without </w:t>
      </w:r>
      <w:r>
        <w:rPr>
          <w:rFonts w:ascii="Consolas" w:cs="Consolas" w:eastAsia="Consolas" w:hAnsi="Consolas"/>
          <w:color w:val="1F4E9C"/>
          <w:sz w:val="19"/>
          <w:szCs w:val="19"/>
        </w:rPr>
        <w:t xml:space="preserve">dir=</w:t>
      </w:r>
      <w:r>
        <w:rPr>
          <w:sz w:val="21"/>
          <w:szCs w:val="21"/>
        </w:rPr>
        <w:t xml:space="preserve">, the temp file lands in </w:t>
      </w:r>
      <w:r>
        <w:rPr>
          <w:rFonts w:ascii="Consolas" w:cs="Consolas" w:eastAsia="Consolas" w:hAnsi="Consolas"/>
          <w:color w:val="1F4E9C"/>
          <w:sz w:val="19"/>
          <w:szCs w:val="19"/>
        </w:rPr>
        <w:t xml:space="preserve">/tmp</w:t>
      </w:r>
      <w:r>
        <w:rPr>
          <w:sz w:val="21"/>
          <w:szCs w:val="21"/>
        </w:rPr>
        <w:t xml:space="preserve"> or </w:t>
      </w:r>
      <w:r>
        <w:rPr>
          <w:rFonts w:ascii="Consolas" w:cs="Consolas" w:eastAsia="Consolas" w:hAnsi="Consolas"/>
          <w:color w:val="1F4E9C"/>
          <w:sz w:val="19"/>
          <w:szCs w:val="19"/>
        </w:rPr>
        <w:t xml:space="preserve">%TEMP%</w:t>
      </w:r>
      <w:r>
        <w:rPr>
          <w:sz w:val="21"/>
          <w:szCs w:val="21"/>
        </w:rPr>
        <w:t xml:space="preserve">, very often a different mount.</w:t>
      </w:r>
    </w:p>
    <w:p>
      <w:pPr>
        <w:pStyle w:val="ListParagraph"/>
        <w:numPr>
          <w:ilvl w:val="0"/>
          <w:numId w:val="2"/>
        </w:numPr>
        <w:spacing w:after="80"/>
      </w:pPr>
      <w:r>
        <w:rPr>
          <w:rFonts w:ascii="Consolas" w:cs="Consolas" w:eastAsia="Consolas" w:hAnsi="Consolas"/>
          <w:color w:val="1F4E9C"/>
          <w:sz w:val="19"/>
          <w:szCs w:val="19"/>
        </w:rPr>
        <w:t xml:space="preserve">mkstemp</w:t>
      </w:r>
      <w:r>
        <w:rPr>
          <w:sz w:val="21"/>
          <w:szCs w:val="21"/>
        </w:rPr>
        <w:t xml:space="preserve"> returns a raw OS file descriptor (an </w:t>
      </w:r>
      <w:r>
        <w:rPr>
          <w:rFonts w:ascii="Consolas" w:cs="Consolas" w:eastAsia="Consolas" w:hAnsi="Consolas"/>
          <w:color w:val="1F4E9C"/>
          <w:sz w:val="19"/>
          <w:szCs w:val="19"/>
        </w:rPr>
        <w:t xml:space="preserve">int</w:t>
      </w:r>
      <w:r>
        <w:rPr>
          <w:sz w:val="21"/>
          <w:szCs w:val="21"/>
        </w:rPr>
        <w:t xml:space="preserve">) and a path. </w:t>
      </w:r>
      <w:r>
        <w:rPr>
          <w:rFonts w:ascii="Consolas" w:cs="Consolas" w:eastAsia="Consolas" w:hAnsi="Consolas"/>
          <w:color w:val="1F4E9C"/>
          <w:sz w:val="19"/>
          <w:szCs w:val="19"/>
        </w:rPr>
        <w:t xml:space="preserve">os.fdopen</w:t>
      </w:r>
      <w:r>
        <w:rPr>
          <w:sz w:val="21"/>
          <w:szCs w:val="21"/>
        </w:rPr>
        <w:t xml:space="preserve"> wraps the descriptor so </w:t>
      </w:r>
      <w:r>
        <w:rPr>
          <w:rFonts w:ascii="Consolas" w:cs="Consolas" w:eastAsia="Consolas" w:hAnsi="Consolas"/>
          <w:color w:val="1F4E9C"/>
          <w:sz w:val="19"/>
          <w:szCs w:val="19"/>
        </w:rPr>
        <w:t xml:space="preserve">json.dump</w:t>
      </w:r>
      <w:r>
        <w:rPr>
          <w:sz w:val="21"/>
          <w:szCs w:val="21"/>
        </w:rPr>
        <w:t xml:space="preserve"> can use it and it gets closed properly. Do not </w:t>
      </w:r>
      <w:r>
        <w:rPr>
          <w:rFonts w:ascii="Consolas" w:cs="Consolas" w:eastAsia="Consolas" w:hAnsi="Consolas"/>
          <w:color w:val="1F4E9C"/>
          <w:sz w:val="19"/>
          <w:szCs w:val="19"/>
        </w:rPr>
        <w:t xml:space="preserve">open(tmp, "w")</w:t>
      </w:r>
      <w:r>
        <w:rPr>
          <w:sz w:val="21"/>
          <w:szCs w:val="21"/>
        </w:rPr>
        <w:t xml:space="preserve"> instead — that leaks the descriptor, and on Windows the open handle may block the rename.</w:t>
      </w:r>
    </w:p>
    <w:p>
      <w:pPr>
        <w:pStyle w:val="ListParagraph"/>
        <w:numPr>
          <w:ilvl w:val="0"/>
          <w:numId w:val="2"/>
        </w:numPr>
        <w:spacing w:after="80"/>
      </w:pPr>
      <w:r>
        <w:rPr>
          <w:rFonts w:ascii="Consolas" w:cs="Consolas" w:eastAsia="Consolas" w:hAnsi="Consolas"/>
          <w:color w:val="1F4E9C"/>
          <w:sz w:val="19"/>
          <w:szCs w:val="19"/>
        </w:rPr>
        <w:t xml:space="preserve">f.flush()</w:t>
      </w:r>
      <w:r>
        <w:rPr>
          <w:sz w:val="21"/>
          <w:szCs w:val="21"/>
        </w:rPr>
        <w:t xml:space="preserve"> pushes data out of Python’s buffer; </w:t>
      </w:r>
      <w:r>
        <w:rPr>
          <w:rFonts w:ascii="Consolas" w:cs="Consolas" w:eastAsia="Consolas" w:hAnsi="Consolas"/>
          <w:color w:val="1F4E9C"/>
          <w:sz w:val="19"/>
          <w:szCs w:val="19"/>
        </w:rPr>
        <w:t xml:space="preserve">os.fsync()</w:t>
      </w:r>
      <w:r>
        <w:rPr>
          <w:sz w:val="21"/>
          <w:szCs w:val="21"/>
        </w:rPr>
        <w:t xml:space="preserve"> pushes it out of the OS page cache onto the disk. Without fsync, a power loss right after the rename can leave a correctly-named file full of zeros, because the rename hit the disk before the contents did. Drop both if you do not need power-loss durability — the rename is still atomic against concurrent readers either way.</w:t>
      </w:r>
    </w:p>
    <w:p>
      <w:pPr>
        <w:pStyle w:val="ListParagraph"/>
        <w:numPr>
          <w:ilvl w:val="0"/>
          <w:numId w:val="2"/>
        </w:numPr>
        <w:spacing w:after="80"/>
      </w:pPr>
      <w:r>
        <w:rPr>
          <w:rFonts w:ascii="Consolas" w:cs="Consolas" w:eastAsia="Consolas" w:hAnsi="Consolas"/>
          <w:color w:val="1F4E9C"/>
          <w:sz w:val="19"/>
          <w:szCs w:val="19"/>
        </w:rPr>
        <w:t xml:space="preserve">os.replace</w:t>
      </w:r>
      <w:r>
        <w:rPr>
          <w:sz w:val="21"/>
          <w:szCs w:val="21"/>
        </w:rPr>
        <w:t xml:space="preserve"> is atomic on POSIX and Windows. Use it, not </w:t>
      </w:r>
      <w:r>
        <w:rPr>
          <w:rFonts w:ascii="Consolas" w:cs="Consolas" w:eastAsia="Consolas" w:hAnsi="Consolas"/>
          <w:color w:val="1F4E9C"/>
          <w:sz w:val="19"/>
          <w:szCs w:val="19"/>
        </w:rPr>
        <w:t xml:space="preserve">os.rename</w:t>
      </w:r>
      <w:r>
        <w:rPr>
          <w:sz w:val="21"/>
          <w:szCs w:val="21"/>
        </w:rPr>
        <w:t xml:space="preserve">, which fails on Windows when the destination already exists.</w:t>
      </w:r>
    </w:p>
    <w:p>
      <w:pPr>
        <w:pStyle w:val="ListParagraph"/>
        <w:numPr>
          <w:ilvl w:val="0"/>
          <w:numId w:val="2"/>
        </w:numPr>
        <w:spacing w:after="80"/>
      </w:pPr>
      <w:r>
        <w:rPr>
          <w:rFonts w:ascii="Consolas" w:cs="Consolas" w:eastAsia="Consolas" w:hAnsi="Consolas"/>
          <w:color w:val="1F4E9C"/>
          <w:sz w:val="19"/>
          <w:szCs w:val="19"/>
        </w:rPr>
        <w:t xml:space="preserve">except BaseException</w:t>
      </w:r>
      <w:r>
        <w:rPr>
          <w:sz w:val="21"/>
          <w:szCs w:val="21"/>
        </w:rPr>
        <w:t xml:space="preserve"> is deliberately broader than </w:t>
      </w:r>
      <w:r>
        <w:rPr>
          <w:rFonts w:ascii="Consolas" w:cs="Consolas" w:eastAsia="Consolas" w:hAnsi="Consolas"/>
          <w:color w:val="1F4E9C"/>
          <w:sz w:val="19"/>
          <w:szCs w:val="19"/>
        </w:rPr>
        <w:t xml:space="preserve">Exception</w:t>
      </w:r>
      <w:r>
        <w:rPr>
          <w:sz w:val="21"/>
          <w:szCs w:val="21"/>
        </w:rPr>
        <w:t xml:space="preserve">, so Ctrl-C or </w:t>
      </w:r>
      <w:r>
        <w:rPr>
          <w:rFonts w:ascii="Consolas" w:cs="Consolas" w:eastAsia="Consolas" w:hAnsi="Consolas"/>
          <w:color w:val="1F4E9C"/>
          <w:sz w:val="19"/>
          <w:szCs w:val="19"/>
        </w:rPr>
        <w:t xml:space="preserve">SystemExit</w:t>
      </w:r>
      <w:r>
        <w:rPr>
          <w:sz w:val="21"/>
          <w:szCs w:val="21"/>
        </w:rPr>
        <w:t xml:space="preserve"> also cleans up the temp file. The bare </w:t>
      </w:r>
      <w:r>
        <w:rPr>
          <w:rFonts w:ascii="Consolas" w:cs="Consolas" w:eastAsia="Consolas" w:hAnsi="Consolas"/>
          <w:color w:val="1F4E9C"/>
          <w:sz w:val="19"/>
          <w:szCs w:val="19"/>
        </w:rPr>
        <w:t xml:space="preserve">raise</w:t>
      </w:r>
      <w:r>
        <w:rPr>
          <w:sz w:val="21"/>
          <w:szCs w:val="21"/>
        </w:rPr>
        <w:t xml:space="preserve"> re-raises unchanged — the cleanup is not swallowing the error.</w:t>
      </w:r>
    </w:p>
    <w:p>
      <w:pPr>
        <w:pStyle w:val="ListParagraph"/>
        <w:numPr>
          <w:ilvl w:val="0"/>
          <w:numId w:val="2"/>
        </w:numPr>
        <w:spacing w:after="80"/>
      </w:pPr>
      <w:r>
        <w:rPr>
          <w:rFonts w:ascii="Consolas" w:cs="Consolas" w:eastAsia="Consolas" w:hAnsi="Consolas"/>
          <w:color w:val="1F4E9C"/>
          <w:sz w:val="19"/>
          <w:szCs w:val="19"/>
        </w:rPr>
        <w:t xml:space="preserve">missing_ok=True</w:t>
      </w:r>
      <w:r>
        <w:rPr>
          <w:sz w:val="21"/>
          <w:szCs w:val="21"/>
        </w:rPr>
        <w:t xml:space="preserve"> means that if the failure was in </w:t>
      </w:r>
      <w:r>
        <w:rPr>
          <w:rFonts w:ascii="Consolas" w:cs="Consolas" w:eastAsia="Consolas" w:hAnsi="Consolas"/>
          <w:color w:val="1F4E9C"/>
          <w:sz w:val="19"/>
          <w:szCs w:val="19"/>
        </w:rPr>
        <w:t xml:space="preserve">mkstemp</w:t>
      </w:r>
      <w:r>
        <w:rPr>
          <w:sz w:val="21"/>
          <w:szCs w:val="21"/>
        </w:rPr>
        <w:t xml:space="preserve"> itself, we do not mask the real exception with a second one.</w:t>
      </w:r>
    </w:p>
    <w:p>
      <w:pPr>
        <w:pStyle w:val="Heading2"/>
        <w:spacing w:after="120" w:before="280"/>
      </w:pPr>
      <w:r>
        <w:rPr>
          <w:b/>
          <w:bCs/>
          <w:color w:val="0F6E56"/>
          <w:sz w:val="24"/>
          <w:szCs w:val="24"/>
        </w:rPr>
        <w:t xml:space="preserve">The guarantee</w:t>
      </w:r>
    </w:p>
    <w:p>
      <w:pPr>
        <w:spacing w:after="140"/>
        <w:jc w:val="left"/>
      </w:pPr>
      <w:r>
        <w:rPr>
          <w:sz w:val="21"/>
          <w:szCs w:val="21"/>
        </w:rPr>
        <w:t xml:space="preserve">Everything happens on the temp file. </w:t>
      </w:r>
      <w:r>
        <w:rPr>
          <w:rFonts w:ascii="Consolas" w:cs="Consolas" w:eastAsia="Consolas" w:hAnsi="Consolas"/>
          <w:color w:val="1F4E9C"/>
          <w:sz w:val="19"/>
          <w:szCs w:val="19"/>
        </w:rPr>
        <w:t xml:space="preserve">summary.json</w:t>
      </w:r>
      <w:r>
        <w:rPr>
          <w:sz w:val="21"/>
          <w:szCs w:val="21"/>
        </w:rPr>
        <w:t xml:space="preserve"> is untouched until </w:t>
      </w:r>
      <w:r>
        <w:rPr>
          <w:rFonts w:ascii="Consolas" w:cs="Consolas" w:eastAsia="Consolas" w:hAnsi="Consolas"/>
          <w:color w:val="1F4E9C"/>
          <w:sz w:val="19"/>
          <w:szCs w:val="19"/>
        </w:rPr>
        <w:t xml:space="preserve">os.replace</w:t>
      </w:r>
      <w:r>
        <w:rPr>
          <w:sz w:val="21"/>
          <w:szCs w:val="21"/>
        </w:rPr>
        <w:t xml:space="preserve">, a single atomic operation. So at every instant, a reader sees either the complete old version or the complete new one — never a partial write. If the script crashes anywhere before the replace, the previous good file survives, which is arguably the bigger benefit.</w:t>
      </w:r>
    </w:p>
    <w:p>
      <w:pPr>
        <w:pStyle w:val="Heading2"/>
        <w:spacing w:after="120" w:before="280"/>
      </w:pPr>
      <w:r>
        <w:rPr>
          <w:b/>
          <w:bCs/>
          <w:color w:val="0F6E56"/>
          <w:sz w:val="24"/>
          <w:szCs w:val="24"/>
        </w:rPr>
        <w:t xml:space="preserve">Other tempfile members</w:t>
      </w:r>
    </w:p>
    <w:p>
      <w:pPr>
        <w:pStyle w:val="ListParagraph"/>
        <w:numPr>
          <w:ilvl w:val="0"/>
          <w:numId w:val="2"/>
        </w:numPr>
        <w:spacing w:after="80"/>
      </w:pPr>
      <w:r>
        <w:rPr>
          <w:rFonts w:ascii="Consolas" w:cs="Consolas" w:eastAsia="Consolas" w:hAnsi="Consolas"/>
          <w:color w:val="1F4E9C"/>
          <w:sz w:val="19"/>
          <w:szCs w:val="19"/>
        </w:rPr>
        <w:t xml:space="preserve">TemporaryDirectory()</w:t>
      </w:r>
      <w:r>
        <w:rPr>
          <w:sz w:val="21"/>
          <w:szCs w:val="21"/>
        </w:rPr>
        <w:t xml:space="preserve"> — context manager, creates a directory and recursively deletes it on exit. The most generally useful one.</w:t>
      </w:r>
    </w:p>
    <w:p>
      <w:pPr>
        <w:pStyle w:val="ListParagraph"/>
        <w:numPr>
          <w:ilvl w:val="0"/>
          <w:numId w:val="2"/>
        </w:numPr>
        <w:spacing w:after="80"/>
      </w:pPr>
      <w:r>
        <w:rPr>
          <w:rFonts w:ascii="Consolas" w:cs="Consolas" w:eastAsia="Consolas" w:hAnsi="Consolas"/>
          <w:color w:val="1F4E9C"/>
          <w:sz w:val="19"/>
          <w:szCs w:val="19"/>
        </w:rPr>
        <w:t xml:space="preserve">NamedTemporaryFile()</w:t>
      </w:r>
      <w:r>
        <w:rPr>
          <w:sz w:val="21"/>
          <w:szCs w:val="21"/>
        </w:rPr>
        <w:t xml:space="preserve"> — a file object with a </w:t>
      </w:r>
      <w:r>
        <w:rPr>
          <w:rFonts w:ascii="Consolas" w:cs="Consolas" w:eastAsia="Consolas" w:hAnsi="Consolas"/>
          <w:color w:val="1F4E9C"/>
          <w:sz w:val="19"/>
          <w:szCs w:val="19"/>
        </w:rPr>
        <w:t xml:space="preserve">.name</w:t>
      </w:r>
      <w:r>
        <w:rPr>
          <w:sz w:val="21"/>
          <w:szCs w:val="21"/>
        </w:rPr>
        <w:t xml:space="preserve">. On Windows it cannot be reopened by name while still open, which is exactly why </w:t>
      </w:r>
      <w:r>
        <w:rPr>
          <w:rFonts w:ascii="Consolas" w:cs="Consolas" w:eastAsia="Consolas" w:hAnsi="Consolas"/>
          <w:color w:val="1F4E9C"/>
          <w:sz w:val="19"/>
          <w:szCs w:val="19"/>
        </w:rPr>
        <w:t xml:space="preserve">mkstemp</w:t>
      </w:r>
      <w:r>
        <w:rPr>
          <w:sz w:val="21"/>
          <w:szCs w:val="21"/>
        </w:rPr>
        <w:t xml:space="preserve"> is the right tool for write-then-rename.</w:t>
      </w:r>
    </w:p>
    <w:p>
      <w:pPr>
        <w:pStyle w:val="ListParagraph"/>
        <w:numPr>
          <w:ilvl w:val="0"/>
          <w:numId w:val="2"/>
        </w:numPr>
        <w:spacing w:after="80"/>
      </w:pPr>
      <w:r>
        <w:rPr>
          <w:rFonts w:ascii="Consolas" w:cs="Consolas" w:eastAsia="Consolas" w:hAnsi="Consolas"/>
          <w:color w:val="1F4E9C"/>
          <w:sz w:val="19"/>
          <w:szCs w:val="19"/>
        </w:rPr>
        <w:t xml:space="preserve">TemporaryFile()</w:t>
      </w:r>
      <w:r>
        <w:rPr>
          <w:sz w:val="21"/>
          <w:szCs w:val="21"/>
        </w:rPr>
        <w:t xml:space="preserve"> — no name at all, vanishes on close.</w:t>
      </w:r>
    </w:p>
    <w:p>
      <w:pPr>
        <w:pStyle w:val="Heading1"/>
        <w:pBdr>
          <w:bottom w:val="single" w:color="0F6E56" w:sz="6" w:space="4"/>
        </w:pBdr>
        <w:spacing w:after="160" w:before="400"/>
      </w:pPr>
      <w:r>
        <w:rPr>
          <w:b/>
          <w:bCs/>
          <w:color w:val="0F6E56"/>
          <w:sz w:val="30"/>
          <w:szCs w:val="30"/>
        </w:rPr>
        <w:t xml:space="preserve">14. The Config File Pattern</w:t>
      </w:r>
    </w:p>
    <w:p>
      <w:pPr>
        <w:spacing w:after="140"/>
        <w:jc w:val="left"/>
      </w:pPr>
      <w:r>
        <w:rPr>
          <w:sz w:val="21"/>
          <w:szCs w:val="21"/>
        </w:rPr>
        <w:t xml:space="preserve">Behaviour driven by an editable JSON file, not by editing code. This is the pattern you will lean on constantly.</w:t>
      </w:r>
    </w:p>
    <w:p>
      <w:pPr>
        <w:pStyle w:val="Heading2"/>
        <w:spacing w:after="120" w:before="280"/>
      </w:pPr>
      <w:r>
        <w:rPr>
          <w:b/>
          <w:bCs/>
          <w:color w:val="0F6E56"/>
          <w:sz w:val="24"/>
          <w:szCs w:val="24"/>
        </w:rPr>
        <w:t xml:space="preserve">config.json, next to the script</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"warn_above": 50.0</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w:t>
      </w:r>
    </w:p>
    <w:p>
      <w:pPr>
        <w:pStyle w:val="Heading2"/>
        <w:spacing w:after="120" w:before="280"/>
      </w:pPr>
      <w:r>
        <w:rPr>
          <w:b/>
          <w:bCs/>
          <w:color w:val="0F6E56"/>
          <w:sz w:val="24"/>
          <w:szCs w:val="24"/>
        </w:rPr>
        <w:t xml:space="preserve">The loader</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def load_config(path: Path) -&gt; 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"""Load runtime settings from JSON, falling back to defaults if absent."""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defaults = {"warn_above": 50.0}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path.exists():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log.info("%s not found - using defaults %r", path.name, defaults)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defaults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with path.open(encoding="utf-8")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user = json.load(f)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except json.JSONDecodeError as 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f"{path.name}:{e.lineno}:{e.colno}: invalid JSON - {e.msg}"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 from 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isinstance(user, 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f"{path.name}: expected a JSON object, got {type(user).__name__}"</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unknown = set(user) - set(defaults)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unknown: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 unrecognised settings %s", path.name, sorted(unknown))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config = {**defaults, **user}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wa = config["warn_above"]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isinstance(wa, (int, float)) or isinstance(wa, bool):</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ValueError(f"{path.name}: warn_above must be a number, got {wa!r}")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return config</w:t>
      </w:r>
    </w:p>
    <w:p>
      <w:pPr>
        <w:pStyle w:val="Heading2"/>
        <w:spacing w:after="120" w:before="280"/>
      </w:pPr>
      <w:r>
        <w:rPr>
          <w:b/>
          <w:bCs/>
          <w:color w:val="0F6E56"/>
          <w:sz w:val="24"/>
          <w:szCs w:val="24"/>
        </w:rPr>
        <w:t xml:space="preserve">The check in main()</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config = load_config(CONFIG_PATH)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warn_above = config["warn_above"]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 load, summarise, write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for tag, stats in sorted(summary.items()):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stats["mean"] &gt; warn_above: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 mean %.2f exceeds warn_above %.2f (n=%d, max=%.2f)",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tag, stats["mean"], warn_above, stats["count"], stats["max"],</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w:t>
      </w:r>
    </w:p>
    <w:p>
      <w:pPr>
        <w:pStyle w:val="Heading2"/>
        <w:spacing w:after="120" w:before="280"/>
      </w:pPr>
      <w:r>
        <w:rPr>
          <w:b/>
          <w:bCs/>
          <w:color w:val="0F6E56"/>
          <w:sz w:val="24"/>
          <w:szCs w:val="24"/>
        </w:rPr>
        <w:t xml:space="preserve">Why it is built this way</w:t>
      </w:r>
    </w:p>
    <w:p>
      <w:pPr>
        <w:pStyle w:val="ListParagraph"/>
        <w:numPr>
          <w:ilvl w:val="0"/>
          <w:numId w:val="2"/>
        </w:numPr>
        <w:spacing w:after="80"/>
      </w:pPr>
      <w:r>
        <w:rPr>
          <w:sz w:val="21"/>
          <w:szCs w:val="21"/>
        </w:rPr>
        <w:t xml:space="preserve">Defaults in code, overrides in file. Deleting </w:t>
      </w:r>
      <w:r>
        <w:rPr>
          <w:rFonts w:ascii="Consolas" w:cs="Consolas" w:eastAsia="Consolas" w:hAnsi="Consolas"/>
          <w:color w:val="1F4E9C"/>
          <w:sz w:val="19"/>
          <w:szCs w:val="19"/>
        </w:rPr>
        <w:t xml:space="preserve">config.json</w:t>
      </w:r>
      <w:r>
        <w:rPr>
          <w:sz w:val="21"/>
          <w:szCs w:val="21"/>
        </w:rPr>
        <w:t xml:space="preserve"> does not break the script, and adding a setting later does not break existing config files. A config file that must be complete is a config file that breaks on every upgrade.</w:t>
      </w:r>
    </w:p>
    <w:p>
      <w:pPr>
        <w:pStyle w:val="ListParagraph"/>
        <w:numPr>
          <w:ilvl w:val="0"/>
          <w:numId w:val="2"/>
        </w:numPr>
        <w:spacing w:after="80"/>
      </w:pPr>
      <w:r>
        <w:rPr>
          <w:rFonts w:ascii="Consolas" w:cs="Consolas" w:eastAsia="Consolas" w:hAnsi="Consolas"/>
          <w:color w:val="1F4E9C"/>
          <w:sz w:val="19"/>
          <w:szCs w:val="19"/>
        </w:rPr>
        <w:t xml:space="preserve">{**defaults, **user}</w:t>
      </w:r>
      <w:r>
        <w:rPr>
          <w:sz w:val="21"/>
          <w:szCs w:val="21"/>
        </w:rPr>
        <w:t xml:space="preserve"> is dict unpacking: build a new dict from defaults, then let the user keys overwrite. Right-most wins. Note this is a SHALLOW merge — if settings ever nest, a user file supplying the parent key replaces the whole sub-dict rather than merging into it.</w:t>
      </w:r>
    </w:p>
    <w:p>
      <w:pPr>
        <w:pStyle w:val="ListParagraph"/>
        <w:numPr>
          <w:ilvl w:val="0"/>
          <w:numId w:val="2"/>
        </w:numPr>
        <w:spacing w:after="80"/>
      </w:pPr>
      <w:r>
        <w:rPr>
          <w:sz w:val="21"/>
          <w:szCs w:val="21"/>
        </w:rPr>
        <w:t xml:space="preserve">Validate at load, not at use. The </w:t>
      </w:r>
      <w:r>
        <w:rPr>
          <w:rFonts w:ascii="Consolas" w:cs="Consolas" w:eastAsia="Consolas" w:hAnsi="Consolas"/>
          <w:color w:val="1F4E9C"/>
          <w:sz w:val="19"/>
          <w:szCs w:val="19"/>
        </w:rPr>
        <w:t xml:space="preserve">isinstance</w:t>
      </w:r>
      <w:r>
        <w:rPr>
          <w:sz w:val="21"/>
          <w:szCs w:val="21"/>
        </w:rPr>
        <w:t xml:space="preserve"> check produces a clear message naming the file and the setting, instead of </w:t>
      </w:r>
      <w:r>
        <w:rPr>
          <w:rFonts w:ascii="Consolas" w:cs="Consolas" w:eastAsia="Consolas" w:hAnsi="Consolas"/>
          <w:color w:val="1F4E9C"/>
          <w:sz w:val="19"/>
          <w:szCs w:val="19"/>
        </w:rPr>
        <w:t xml:space="preserve">TypeError: '&gt;' not supported between str and float</w:t>
      </w:r>
      <w:r>
        <w:rPr>
          <w:sz w:val="21"/>
          <w:szCs w:val="21"/>
        </w:rPr>
        <w:t xml:space="preserve"> twenty lines later. The </w:t>
      </w:r>
      <w:r>
        <w:rPr>
          <w:rFonts w:ascii="Consolas" w:cs="Consolas" w:eastAsia="Consolas" w:hAnsi="Consolas"/>
          <w:color w:val="1F4E9C"/>
          <w:sz w:val="19"/>
          <w:szCs w:val="19"/>
        </w:rPr>
        <w:t xml:space="preserve">bool</w:t>
      </w:r>
      <w:r>
        <w:rPr>
          <w:sz w:val="21"/>
          <w:szCs w:val="21"/>
        </w:rPr>
        <w:t xml:space="preserve"> exclusion is because </w:t>
      </w:r>
      <w:r>
        <w:rPr>
          <w:rFonts w:ascii="Consolas" w:cs="Consolas" w:eastAsia="Consolas" w:hAnsi="Consolas"/>
          <w:color w:val="1F4E9C"/>
          <w:sz w:val="19"/>
          <w:szCs w:val="19"/>
        </w:rPr>
        <w:t xml:space="preserve">isinstance(True, int)</w:t>
      </w:r>
      <w:r>
        <w:rPr>
          <w:sz w:val="21"/>
          <w:szCs w:val="21"/>
        </w:rPr>
        <w:t xml:space="preserve"> is True in Python — </w:t>
      </w:r>
      <w:r>
        <w:rPr>
          <w:rFonts w:ascii="Consolas" w:cs="Consolas" w:eastAsia="Consolas" w:hAnsi="Consolas"/>
          <w:color w:val="1F4E9C"/>
          <w:sz w:val="19"/>
          <w:szCs w:val="19"/>
        </w:rPr>
        <w:t xml:space="preserve">"warn_above": true</w:t>
      </w:r>
      <w:r>
        <w:rPr>
          <w:sz w:val="21"/>
          <w:szCs w:val="21"/>
        </w:rPr>
        <w:t xml:space="preserve"> would otherwise pass and compare as 1.</w:t>
      </w:r>
    </w:p>
    <w:p>
      <w:pPr>
        <w:pStyle w:val="ListParagraph"/>
        <w:numPr>
          <w:ilvl w:val="0"/>
          <w:numId w:val="2"/>
        </w:numPr>
        <w:spacing w:after="80"/>
      </w:pPr>
      <w:r>
        <w:rPr>
          <w:sz w:val="21"/>
          <w:szCs w:val="21"/>
        </w:rPr>
        <w:t xml:space="preserve">Load config first, before any work. If it is malformed, fail immediately rather than after parsing 4000 CSV rows.</w:t>
      </w:r>
    </w:p>
    <w:p>
      <w:pPr>
        <w:pStyle w:val="ListParagraph"/>
        <w:numPr>
          <w:ilvl w:val="0"/>
          <w:numId w:val="2"/>
        </w:numPr>
        <w:spacing w:after="80"/>
      </w:pPr>
      <w:r>
        <w:rPr>
          <w:rFonts w:ascii="Consolas" w:cs="Consolas" w:eastAsia="Consolas" w:hAnsi="Consolas"/>
          <w:color w:val="1F4E9C"/>
          <w:sz w:val="19"/>
          <w:szCs w:val="19"/>
        </w:rPr>
        <w:t xml:space="preserve">sorted(summary.items())</w:t>
      </w:r>
      <w:r>
        <w:rPr>
          <w:sz w:val="21"/>
          <w:szCs w:val="21"/>
        </w:rPr>
        <w:t xml:space="preserve"> so warnings come out in a stable order between runs. Dict order follows insertion, i.e. CSV order, which changes when the source changes.</w:t>
      </w:r>
    </w:p>
    <w:p>
      <w:pPr>
        <w:pStyle w:val="ListParagraph"/>
        <w:numPr>
          <w:ilvl w:val="0"/>
          <w:numId w:val="2"/>
        </w:numPr>
        <w:spacing w:after="80"/>
      </w:pPr>
      <w:r>
        <w:rPr>
          <w:sz w:val="21"/>
          <w:szCs w:val="21"/>
        </w:rPr>
        <w:t xml:space="preserve">Config drives behaviour, not data. The threshold changes what gets warned about; it does not change </w:t>
      </w:r>
      <w:r>
        <w:rPr>
          <w:rFonts w:ascii="Consolas" w:cs="Consolas" w:eastAsia="Consolas" w:hAnsi="Consolas"/>
          <w:color w:val="1F4E9C"/>
          <w:sz w:val="19"/>
          <w:szCs w:val="19"/>
        </w:rPr>
        <w:t xml:space="preserve">summary.json</w:t>
      </w:r>
      <w:r>
        <w:rPr>
          <w:sz w:val="21"/>
          <w:szCs w:val="21"/>
        </w:rPr>
        <w:t xml:space="preserve">. If the threshold filtered the output, you could not compare two runs with different thresholds against the same data.</w:t>
      </w:r>
    </w:p>
    <w:p>
      <w:pPr>
        <w:pStyle w:val="Heading2"/>
        <w:spacing w:after="120" w:before="280"/>
      </w:pPr>
      <w:r>
        <w:rPr>
          <w:b/>
          <w:bCs/>
          <w:color w:val="0F6E56"/>
          <w:sz w:val="24"/>
          <w:szCs w:val="24"/>
        </w:rPr>
        <w:t xml:space="preserve">Where this goes next</w:t>
      </w:r>
    </w:p>
    <w:p>
      <w:pPr>
        <w:pStyle w:val="ListParagraph"/>
        <w:numPr>
          <w:ilvl w:val="0"/>
          <w:numId w:val="2"/>
        </w:numPr>
        <w:spacing w:after="80"/>
      </w:pPr>
      <w:r>
        <w:rPr>
          <w:sz w:val="21"/>
          <w:szCs w:val="21"/>
        </w:rPr>
        <w:t xml:space="preserve">Per-tag thresholds: </w:t>
      </w:r>
      <w:r>
        <w:rPr>
          <w:rFonts w:ascii="Consolas" w:cs="Consolas" w:eastAsia="Consolas" w:hAnsi="Consolas"/>
          <w:color w:val="1F4E9C"/>
          <w:sz w:val="19"/>
          <w:szCs w:val="19"/>
        </w:rPr>
        <w:t xml:space="preserve">{"warn_above": {"default": 50.0, "Pump1/Speed": 1800.0}}</w:t>
      </w:r>
      <w:r>
        <w:rPr>
          <w:sz w:val="21"/>
          <w:szCs w:val="21"/>
        </w:rPr>
        <w:t xml:space="preserve">. This is where the shallow-merge limitation starts to bite.</w:t>
      </w:r>
    </w:p>
    <w:p>
      <w:pPr>
        <w:pStyle w:val="ListParagraph"/>
        <w:numPr>
          <w:ilvl w:val="0"/>
          <w:numId w:val="2"/>
        </w:numPr>
        <w:spacing w:after="80"/>
      </w:pPr>
      <w:r>
        <w:rPr>
          <w:sz w:val="21"/>
          <w:szCs w:val="21"/>
        </w:rPr>
        <w:t xml:space="preserve">Environment variable override. Standard precedence is defaults &lt; file &lt; env &lt; CLI args.</w:t>
      </w:r>
    </w:p>
    <w:p>
      <w:pPr>
        <w:pStyle w:val="ListParagraph"/>
        <w:numPr>
          <w:ilvl w:val="0"/>
          <w:numId w:val="2"/>
        </w:numPr>
        <w:spacing w:after="80"/>
      </w:pPr>
      <w:r>
        <w:rPr>
          <w:sz w:val="21"/>
          <w:szCs w:val="21"/>
        </w:rPr>
        <w:t xml:space="preserve">Schema validation with the </w:t>
      </w:r>
      <w:r>
        <w:rPr>
          <w:rFonts w:ascii="Consolas" w:cs="Consolas" w:eastAsia="Consolas" w:hAnsi="Consolas"/>
          <w:color w:val="1F4E9C"/>
          <w:sz w:val="19"/>
          <w:szCs w:val="19"/>
        </w:rPr>
        <w:t xml:space="preserve">jsonschema</w:t>
      </w:r>
      <w:r>
        <w:rPr>
          <w:sz w:val="21"/>
          <w:szCs w:val="21"/>
        </w:rPr>
        <w:t xml:space="preserve"> package, once the config has more than three or four settings and a field tech might edit it.</w:t>
      </w:r>
    </w:p>
    <w:p>
      <w:pPr>
        <w:pStyle w:val="ListParagraph"/>
        <w:numPr>
          <w:ilvl w:val="0"/>
          <w:numId w:val="2"/>
        </w:numPr>
        <w:spacing w:after="80"/>
      </w:pPr>
      <w:r>
        <w:rPr>
          <w:sz w:val="21"/>
          <w:szCs w:val="21"/>
        </w:rPr>
        <w:t xml:space="preserve">Non-zero exit code when any tag breaches, so a scheduler can act on it: </w:t>
      </w:r>
      <w:r>
        <w:rPr>
          <w:rFonts w:ascii="Consolas" w:cs="Consolas" w:eastAsia="Consolas" w:hAnsi="Consolas"/>
          <w:color w:val="1F4E9C"/>
          <w:sz w:val="19"/>
          <w:szCs w:val="19"/>
        </w:rPr>
        <w:t xml:space="preserve">raise SystemExit(1)</w:t>
      </w:r>
      <w:r>
        <w:rPr>
          <w:sz w:val="21"/>
          <w:szCs w:val="21"/>
        </w:rPr>
        <w:t xml:space="preserve">.</w:t>
      </w:r>
    </w:p>
    <w:p>
      <w:pPr>
        <w:pBdr>
          <w:left w:val="single" w:color="C9A227" w:sz="12" w:space="8"/>
        </w:pBdr>
        <w:shd w:fill="FDF6E3" w:val="clear"/>
        <w:spacing w:after="180" w:before="120" w:line="280"/>
        <w:ind w:left="215" w:right="215"/>
      </w:pPr>
      <w:r>
        <w:rPr>
          <w:rFonts w:ascii="Consolas" w:cs="Consolas" w:eastAsia="Consolas" w:hAnsi="Consolas"/>
          <w:color w:val="1F4E9C"/>
          <w:sz w:val="19"/>
          <w:szCs w:val="19"/>
        </w:rPr>
        <w:t xml:space="preserve">config.json</w:t>
      </w:r>
      <w:r>
        <w:rPr>
          <w:i/>
          <w:iCs/>
          <w:sz w:val="21"/>
          <w:szCs w:val="21"/>
        </w:rPr>
        <w:t xml:space="preserve"> and </w:t>
      </w:r>
      <w:r>
        <w:rPr>
          <w:rFonts w:ascii="Consolas" w:cs="Consolas" w:eastAsia="Consolas" w:hAnsi="Consolas"/>
          <w:color w:val="1F4E9C"/>
          <w:sz w:val="19"/>
          <w:szCs w:val="19"/>
        </w:rPr>
        <w:t xml:space="preserve">summary.json</w:t>
      </w:r>
      <w:r>
        <w:rPr>
          <w:i/>
          <w:iCs/>
          <w:sz w:val="21"/>
          <w:szCs w:val="21"/>
        </w:rPr>
        <w:t xml:space="preserve"> sit in the same folder and are both JSON, but they are opposite kinds of file. One is input a human edits; the other is output a machine writes and must never be hand-edited, since the next run overwrites it. Worth a comment saying so — except JSON has no comments, which is exactly the wart that pushes most projects to TOML or YAML for config once it grows.</w:t>
      </w:r>
    </w:p>
    <w:p>
      <w:pPr>
        <w:pStyle w:val="Heading1"/>
        <w:pBdr>
          <w:bottom w:val="single" w:color="0F6E56" w:sz="6" w:space="4"/>
        </w:pBdr>
        <w:spacing w:after="160" w:before="400"/>
      </w:pPr>
      <w:r>
        <w:rPr>
          <w:b/>
          <w:bCs/>
          <w:color w:val="0F6E56"/>
          <w:sz w:val="30"/>
          <w:szCs w:val="30"/>
        </w:rPr>
        <w:t xml:space="preserve">Appendix A — The Complete Script</w:t>
      </w:r>
    </w:p>
    <w:p>
      <w:pPr>
        <w:spacing w:after="140"/>
        <w:jc w:val="left"/>
      </w:pPr>
      <w:r>
        <w:rPr>
          <w:sz w:val="21"/>
          <w:szCs w:val="21"/>
        </w:rPr>
        <w:t xml:space="preserve">Final version including the config-file stretch goal. Comments trimmed here for readability; the working copy in the repo carries the full annotations.</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"""Day 10 - CSV and JSON fluency: DictReader, json round-trips, and config files."""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import csv</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import json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import logging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import os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import tempfile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from pathlib import Path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from collections import defaultdict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log = logging.getLogger(__name__)</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HERE = Path(__file__).parent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CSV_PATH = HERE / "readings.csv"</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JSON_PATH = HERE / "summary.json"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CONFIG_PATH = HERE / "config.json"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load_config(path: Path) -&gt; 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"""Load runtime settings from JSON, falling back to defaults if absent."""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defaults = {"warn_above": 50.0}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path.exists():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log.info("%s not found - using defaults %r", path.name, defaults)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defaults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with path.open(encoding="utf-8")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user = json.load(f)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except json.JSONDecodeError as 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f"{path.name}:{e.lineno}:{e.colno}: invalid JSON - {e.msg}"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 from 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isinstance(user, 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f"{path.name}: expected a JSON object, got {type(user).__name__}"</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unknown = set(user) - set(defaults)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unknown: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 unrecognised settings %s", path.name, sorted(unknown))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config = {**defaults, **user}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wa = config["warn_above"]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isinstance(wa, (int, float)) or isinstance(wa, bool):</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ValueError(f"{path.name}: warn_above must be a number, got {wa!r}")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config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load_good_readings(path: Path) -&gt; list[dict]: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"""Parse the CSV, keep only GOOD rows with a usable numeric value."""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rows =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with path.open(newline="", encoding="utf-8-sig")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reader = csv.DictReader(f)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missing = {"tag", "quality", "value"} - set(reader.fieldnames or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missing: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 ValueError(f"{path.name}: missing columns {sorted(missing)}")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for row in reader: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(row["quality"] or "").strip().upper() != "GOOD":</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raw = (row["value"] or "").strip()</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value = float(raw)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except ValueError: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log.warning("%s:%d unparseable value %r",</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path.name, reader.line_num, raw)</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value != value:                      # NaN check</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log.warning("%s:%d NaN value", path.name, reader.line_num)</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continue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rows.append({"tag": row["tag"], "value": value})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rows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summarise(rows: list[dict]) -&gt; dict[str, dict]: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"""Group readings by tag and compute per-tag statistics."""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buckets = defaultdict(list)</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for row in rows: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buckets[row["tag"]].append(row["value"])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summary =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for tag, values in buckets.items():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summary[tag] =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"count": len(values),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"mean": round(sum(values) / len(values), 2),</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"min": min(values),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"max": max(values),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log.info("summarised %d readings across %d tags", len(rows), len(summary))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return summary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write_json_atomic(path: Path, obj) -&gt; None: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"""Write obj as JSON to path. Readers never see a partial file."""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fd, tmp = tempfile.mkstemp(dir=path.parent, suffix=".tmp")</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with os.fdopen(fd, "w", encoding="utf-8")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json.dump(obj, f, indent=2, sort_keys=True, allow_nan=False)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f.write("\n")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f.flush()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os.fsync(f.fileno())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os.replace(tmp, path)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except BaseException:</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Path(tmp).unlink(missing_ok=True)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raise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def main() -&gt; None: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logging.basicConfig(level=logging.INFO)</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config = load_config(CONFIG_PATH)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warn_above = config["warn_above"]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rows = load_good_readings(CSV_PATH)</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not rows: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log.warning("%s: no good readings found", CSV_PATH.name)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summary = summarise(rows)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write_json_atomic(JSON_PATH, summary)</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for tag, stats in sorted(summary.items()):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if stats["mean"] &gt; warn_above: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log.warning(</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"%s mean %.2f exceeds warn_above %.2f (n=%d, max=%.2f)",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tag, stats["mean"], warn_above, stats["count"], stats["max"],</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with JSON_PATH.open(encoding="utf-8") as 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reloaded = json.load(f)</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assert reloaded == summary, "round-trip changed the data!"</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print("Round-trip OK")</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print(json.dumps(summary, indent=2, sort_keys=True))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if __name__ == "__main__":</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main()</w:t>
      </w:r>
    </w:p>
    <w:p>
      <w:pPr>
        <w:pStyle w:val="Heading1"/>
        <w:pBdr>
          <w:bottom w:val="single" w:color="0F6E56" w:sz="6" w:space="4"/>
        </w:pBdr>
        <w:spacing w:after="160" w:before="400"/>
      </w:pPr>
      <w:r>
        <w:rPr>
          <w:b/>
          <w:bCs/>
          <w:color w:val="0F6E56"/>
          <w:sz w:val="30"/>
          <w:szCs w:val="30"/>
        </w:rPr>
        <w:t xml:space="preserve">Appendix B — Expected Output and Failure Tests</w:t>
      </w:r>
    </w:p>
    <w:p>
      <w:pPr>
        <w:pStyle w:val="Heading2"/>
        <w:spacing w:after="120" w:before="280"/>
      </w:pPr>
      <w:r>
        <w:rPr>
          <w:b/>
          <w:bCs/>
          <w:color w:val="0F6E56"/>
          <w:sz w:val="24"/>
          <w:szCs w:val="24"/>
        </w:rPr>
        <w:t xml:space="preserve">Input</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tag,quality,value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Pump1/Speed,GOOD,1750.0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Pump1/Speed,GOOD,1751.5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Pump1/Speed,BAD,0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Tank2/Level,GOOD,42.25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Tank2/Level,GOOD,</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Tank2/Level,GOOD,N/A</w:t>
      </w:r>
    </w:p>
    <w:p>
      <w:pPr>
        <w:pStyle w:val="Heading2"/>
        <w:spacing w:after="120" w:before="280"/>
      </w:pPr>
      <w:r>
        <w:rPr>
          <w:b/>
          <w:bCs/>
          <w:color w:val="0F6E56"/>
          <w:sz w:val="24"/>
          <w:szCs w:val="24"/>
        </w:rPr>
        <w:t xml:space="preserve">summary.json</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"Pump1/Speed":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"count": 2,</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"max": 1751.5,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"mean": 1750.75,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"min": 1750.0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"Tank2/Level": {</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"count": 1,</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"max": 42.25,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"mean": 42.25,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"min": 42.25</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  }</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w:t>
      </w:r>
    </w:p>
    <w:p>
      <w:pPr>
        <w:pStyle w:val="ListParagraph"/>
        <w:numPr>
          <w:ilvl w:val="0"/>
          <w:numId w:val="2"/>
        </w:numPr>
        <w:spacing w:after="80"/>
      </w:pPr>
      <w:r>
        <w:rPr>
          <w:sz w:val="21"/>
          <w:szCs w:val="21"/>
        </w:rPr>
        <w:t xml:space="preserve">Two-space indent from </w:t>
      </w:r>
      <w:r>
        <w:rPr>
          <w:rFonts w:ascii="Consolas" w:cs="Consolas" w:eastAsia="Consolas" w:hAnsi="Consolas"/>
          <w:color w:val="1F4E9C"/>
          <w:sz w:val="19"/>
          <w:szCs w:val="19"/>
        </w:rPr>
        <w:t xml:space="preserve">indent=2</w:t>
      </w:r>
      <w:r>
        <w:rPr>
          <w:sz w:val="21"/>
          <w:szCs w:val="21"/>
        </w:rPr>
        <w:t xml:space="preserve">. Keys alphabetical from </w:t>
      </w:r>
      <w:r>
        <w:rPr>
          <w:rFonts w:ascii="Consolas" w:cs="Consolas" w:eastAsia="Consolas" w:hAnsi="Consolas"/>
          <w:color w:val="1F4E9C"/>
          <w:sz w:val="19"/>
          <w:szCs w:val="19"/>
        </w:rPr>
        <w:t xml:space="preserve">sort_keys=True</w:t>
      </w:r>
      <w:r>
        <w:rPr>
          <w:sz w:val="21"/>
          <w:szCs w:val="21"/>
        </w:rPr>
        <w:t xml:space="preserve"> — and that sorting is recursive, so </w:t>
      </w:r>
      <w:r>
        <w:rPr>
          <w:rFonts w:ascii="Consolas" w:cs="Consolas" w:eastAsia="Consolas" w:hAnsi="Consolas"/>
          <w:color w:val="1F4E9C"/>
          <w:sz w:val="19"/>
          <w:szCs w:val="19"/>
        </w:rPr>
        <w:t xml:space="preserve">count</w:t>
      </w:r>
      <w:r>
        <w:rPr>
          <w:sz w:val="21"/>
          <w:szCs w:val="21"/>
        </w:rPr>
        <w:t xml:space="preserve"> precedes </w:t>
      </w:r>
      <w:r>
        <w:rPr>
          <w:rFonts w:ascii="Consolas" w:cs="Consolas" w:eastAsia="Consolas" w:hAnsi="Consolas"/>
          <w:color w:val="1F4E9C"/>
          <w:sz w:val="19"/>
          <w:szCs w:val="19"/>
        </w:rPr>
        <w:t xml:space="preserve">mean</w:t>
      </w:r>
      <w:r>
        <w:rPr>
          <w:sz w:val="21"/>
          <w:szCs w:val="21"/>
        </w:rPr>
        <w:t xml:space="preserve"> inside each tag too.</w:t>
      </w:r>
    </w:p>
    <w:p>
      <w:pPr>
        <w:pStyle w:val="ListParagraph"/>
        <w:numPr>
          <w:ilvl w:val="0"/>
          <w:numId w:val="2"/>
        </w:numPr>
        <w:spacing w:after="80"/>
      </w:pPr>
      <w:r>
        <w:rPr>
          <w:sz w:val="21"/>
          <w:szCs w:val="21"/>
        </w:rPr>
        <w:t xml:space="preserve">Trailing newline at end of file, from </w:t>
      </w:r>
      <w:r>
        <w:rPr>
          <w:rFonts w:ascii="Consolas" w:cs="Consolas" w:eastAsia="Consolas" w:hAnsi="Consolas"/>
          <w:color w:val="1F4E9C"/>
          <w:sz w:val="19"/>
          <w:szCs w:val="19"/>
        </w:rPr>
        <w:t xml:space="preserve">f.write("\n")</w:t>
      </w:r>
      <w:r>
        <w:rPr>
          <w:sz w:val="21"/>
          <w:szCs w:val="21"/>
        </w:rPr>
        <w:t xml:space="preserve">.</w:t>
      </w:r>
    </w:p>
    <w:p>
      <w:pPr>
        <w:pStyle w:val="ListParagraph"/>
        <w:numPr>
          <w:ilvl w:val="0"/>
          <w:numId w:val="2"/>
        </w:numPr>
        <w:spacing w:after="80"/>
      </w:pPr>
      <w:r>
        <w:rPr>
          <w:sz w:val="21"/>
          <w:szCs w:val="21"/>
        </w:rPr>
        <w:t xml:space="preserve">The BAD row and the unparseable rows are absent — not zeros, not nulls. Filtered out entirely, which is why </w:t>
      </w:r>
      <w:r>
        <w:rPr>
          <w:rFonts w:ascii="Consolas" w:cs="Consolas" w:eastAsia="Consolas" w:hAnsi="Consolas"/>
          <w:color w:val="1F4E9C"/>
          <w:sz w:val="19"/>
          <w:szCs w:val="19"/>
        </w:rPr>
        <w:t xml:space="preserve">count</w:t>
      </w:r>
      <w:r>
        <w:rPr>
          <w:sz w:val="21"/>
          <w:szCs w:val="21"/>
        </w:rPr>
        <w:t xml:space="preserve"> matters.</w:t>
      </w:r>
    </w:p>
    <w:p>
      <w:pPr>
        <w:pStyle w:val="ListParagraph"/>
        <w:numPr>
          <w:ilvl w:val="0"/>
          <w:numId w:val="2"/>
        </w:numPr>
        <w:spacing w:after="80"/>
      </w:pPr>
      <w:r>
        <w:rPr>
          <w:sz w:val="21"/>
          <w:szCs w:val="21"/>
        </w:rPr>
        <w:t xml:space="preserve">UTF-8, no BOM. Between runs the file is either the complete old version or the complete new one, never half-written.</w:t>
      </w:r>
    </w:p>
    <w:p>
      <w:pPr>
        <w:pStyle w:val="Heading2"/>
        <w:spacing w:after="120" w:before="280"/>
      </w:pPr>
      <w:r>
        <w:rPr>
          <w:b/>
          <w:bCs/>
          <w:color w:val="0F6E56"/>
          <w:sz w:val="24"/>
          <w:szCs w:val="24"/>
        </w:rPr>
        <w:t xml:space="preserve">Console</w:t>
      </w:r>
    </w:p>
    <w:p>
      <w:pPr>
        <w:pBdr>
          <w:left w:val="single" w:color="0F6E56" w:sz="12" w:space="8"/>
        </w:pBdr>
        <w:shd w:fill="F2F5FA" w:val="clear"/>
        <w:spacing w:after="0" w:before="100" w:line="260"/>
        <w:ind w:left="215"/>
      </w:pPr>
      <w:r>
        <w:rPr>
          <w:rFonts w:ascii="Consolas" w:cs="Consolas" w:eastAsia="Consolas" w:hAnsi="Consolas"/>
          <w:color w:val="1F4E9C"/>
          <w:sz w:val="18"/>
          <w:szCs w:val="18"/>
        </w:rPr>
        <w:t xml:space="preserve">WARNING:__main__:readings.csv:7 unparseable value 'N/A'</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INFO:__main__:summarised 3 readings across 2 tags</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WARNING:__main__:Pump1/Speed mean 1750.75 exceeds warn_above 50.00 (n=2, max=1751.50)</w:t>
      </w:r>
    </w:p>
    <w:p>
      <w:pPr>
        <w:pBdr>
          <w:left w:val="single" w:color="0F6E56" w:sz="12" w:space="8"/>
        </w:pBdr>
        <w:shd w:fill="F2F5FA" w:val="clear"/>
        <w:spacing w:after="0" w:before="0" w:line="260"/>
        <w:ind w:left="215"/>
      </w:pPr>
      <w:r>
        <w:rPr>
          <w:rFonts w:ascii="Consolas" w:cs="Consolas" w:eastAsia="Consolas" w:hAnsi="Consolas"/>
          <w:color w:val="1F4E9C"/>
          <w:sz w:val="18"/>
          <w:szCs w:val="18"/>
        </w:rPr>
        <w:t xml:space="preserve">Round-trip OK</w:t>
      </w:r>
    </w:p>
    <w:p>
      <w:pPr>
        <w:pBdr>
          <w:left w:val="single" w:color="0F6E56" w:sz="12" w:space="8"/>
        </w:pBdr>
        <w:shd w:fill="F2F5FA" w:val="clear"/>
        <w:spacing w:after="180" w:before="0" w:line="260"/>
        <w:ind w:left="215"/>
      </w:pPr>
      <w:r>
        <w:rPr>
          <w:rFonts w:ascii="Consolas" w:cs="Consolas" w:eastAsia="Consolas" w:hAnsi="Consolas"/>
          <w:color w:val="1F4E9C"/>
          <w:sz w:val="18"/>
          <w:szCs w:val="18"/>
        </w:rPr>
        <w:t xml:space="preserve">{ ... }</w:t>
      </w:r>
    </w:p>
    <w:p>
      <w:pPr>
        <w:pStyle w:val="ListParagraph"/>
        <w:numPr>
          <w:ilvl w:val="0"/>
          <w:numId w:val="2"/>
        </w:numPr>
        <w:spacing w:after="80"/>
      </w:pPr>
      <w:r>
        <w:rPr>
          <w:sz w:val="21"/>
          <w:szCs w:val="21"/>
        </w:rPr>
        <w:t xml:space="preserve">Log lines go to stderr; the two prints go to stdout. </w:t>
      </w:r>
      <w:r>
        <w:rPr>
          <w:rFonts w:ascii="Consolas" w:cs="Consolas" w:eastAsia="Consolas" w:hAnsi="Consolas"/>
          <w:color w:val="1F4E9C"/>
          <w:sz w:val="19"/>
          <w:szCs w:val="19"/>
        </w:rPr>
        <w:t xml:space="preserve">python script.py &gt; out.txt</w:t>
      </w:r>
      <w:r>
        <w:rPr>
          <w:sz w:val="21"/>
          <w:szCs w:val="21"/>
        </w:rPr>
        <w:t xml:space="preserve"> captures only the prints. That separation is deliberate.</w:t>
      </w:r>
    </w:p>
    <w:p>
      <w:pPr>
        <w:pStyle w:val="ListParagraph"/>
        <w:numPr>
          <w:ilvl w:val="0"/>
          <w:numId w:val="2"/>
        </w:numPr>
        <w:spacing w:after="80"/>
      </w:pPr>
      <w:r>
        <w:rPr>
          <w:sz w:val="21"/>
          <w:szCs w:val="21"/>
        </w:rPr>
        <w:t xml:space="preserve">The empty-value row produces NO warning — it is caught by </w:t>
      </w:r>
      <w:r>
        <w:rPr>
          <w:rFonts w:ascii="Consolas" w:cs="Consolas" w:eastAsia="Consolas" w:hAnsi="Consolas"/>
          <w:color w:val="1F4E9C"/>
          <w:sz w:val="19"/>
          <w:szCs w:val="19"/>
        </w:rPr>
        <w:t xml:space="preserve">if not raw: continue</w:t>
      </w:r>
      <w:r>
        <w:rPr>
          <w:sz w:val="21"/>
          <w:szCs w:val="21"/>
        </w:rPr>
        <w:t xml:space="preserve"> before reaching </w:t>
      </w:r>
      <w:r>
        <w:rPr>
          <w:rFonts w:ascii="Consolas" w:cs="Consolas" w:eastAsia="Consolas" w:hAnsi="Consolas"/>
          <w:color w:val="1F4E9C"/>
          <w:sz w:val="19"/>
          <w:szCs w:val="19"/>
        </w:rPr>
        <w:t xml:space="preserve">float()</w:t>
      </w:r>
      <w:r>
        <w:rPr>
          <w:sz w:val="21"/>
          <w:szCs w:val="21"/>
        </w:rPr>
        <w:t xml:space="preserve">. Only </w:t>
      </w:r>
      <w:r>
        <w:rPr>
          <w:rFonts w:ascii="Consolas" w:cs="Consolas" w:eastAsia="Consolas" w:hAnsi="Consolas"/>
          <w:color w:val="1F4E9C"/>
          <w:sz w:val="19"/>
          <w:szCs w:val="19"/>
        </w:rPr>
        <w:t xml:space="preserve">N/A</w:t>
      </w:r>
      <w:r>
        <w:rPr>
          <w:sz w:val="21"/>
          <w:szCs w:val="21"/>
        </w:rPr>
        <w:t xml:space="preserve"> logs.</w:t>
      </w:r>
    </w:p>
    <w:p>
      <w:pPr>
        <w:pStyle w:val="ListParagraph"/>
        <w:numPr>
          <w:ilvl w:val="0"/>
          <w:numId w:val="2"/>
        </w:numPr>
        <w:spacing w:after="80"/>
      </w:pPr>
      <w:r>
        <w:rPr>
          <w:rFonts w:ascii="Consolas" w:cs="Consolas" w:eastAsia="Consolas" w:hAnsi="Consolas"/>
          <w:color w:val="1F4E9C"/>
          <w:sz w:val="19"/>
          <w:szCs w:val="19"/>
        </w:rPr>
        <w:t xml:space="preserve">:7</w:t>
      </w:r>
      <w:r>
        <w:rPr>
          <w:sz w:val="21"/>
          <w:szCs w:val="21"/>
        </w:rPr>
        <w:t xml:space="preserve"> is </w:t>
      </w:r>
      <w:r>
        <w:rPr>
          <w:rFonts w:ascii="Consolas" w:cs="Consolas" w:eastAsia="Consolas" w:hAnsi="Consolas"/>
          <w:color w:val="1F4E9C"/>
          <w:sz w:val="19"/>
          <w:szCs w:val="19"/>
        </w:rPr>
        <w:t xml:space="preserve">reader.line_num</w:t>
      </w:r>
      <w:r>
        <w:rPr>
          <w:sz w:val="21"/>
          <w:szCs w:val="21"/>
        </w:rPr>
        <w:t xml:space="preserve">, the physical line in the file counting the header.</w:t>
      </w:r>
    </w:p>
    <w:p>
      <w:pPr>
        <w:pStyle w:val="Heading2"/>
        <w:spacing w:after="120" w:before="280"/>
      </w:pPr>
      <w:r>
        <w:rPr>
          <w:b/>
          <w:bCs/>
          <w:color w:val="0F6E56"/>
          <w:sz w:val="24"/>
          <w:szCs w:val="24"/>
        </w:rPr>
        <w:t xml:space="preserve">Failure tests worth running once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68"/>
        <w:gridCol w:w="5472"/>
      </w:tblGrid>
      <w:tr>
        <w:trPr>
          <w:tblHeader/>
        </w:trPr>
        <w:tc>
          <w:tcPr>
            <w:tcW w:type="dxa" w:w="3168"/>
            <w:shd w:fill="0F6E56" w:val="clear"/>
            <w:tcMar>
              <w:top w:type="dxa" w:w="60"/>
              <w:left w:type="dxa" w:w="100"/>
              <w:bottom w:type="dxa" w:w="60"/>
              <w:right w:type="dxa" w:w="100"/>
            </w:tcMar>
          </w:tcPr>
          <w:p>
            <w:r>
              <w:rPr>
                <w:b/>
                <w:bCs/>
                <w:color w:val="FFFFFF"/>
                <w:sz w:val="19"/>
                <w:szCs w:val="19"/>
              </w:rPr>
              <w:t xml:space="preserve">Situation</w:t>
            </w:r>
          </w:p>
        </w:tc>
        <w:tc>
          <w:tcPr>
            <w:tcW w:type="dxa" w:w="5472"/>
            <w:shd w:fill="0F6E56" w:val="clear"/>
            <w:tcMar>
              <w:top w:type="dxa" w:w="60"/>
              <w:left w:type="dxa" w:w="100"/>
              <w:bottom w:type="dxa" w:w="60"/>
              <w:right w:type="dxa" w:w="100"/>
            </w:tcMar>
          </w:tcPr>
          <w:p>
            <w:r>
              <w:rPr>
                <w:b/>
                <w:bCs/>
                <w:color w:val="FFFFFF"/>
                <w:sz w:val="19"/>
                <w:szCs w:val="19"/>
              </w:rPr>
              <w:t xml:space="preserve">What you should see</w:t>
            </w:r>
          </w:p>
        </w:tc>
      </w:tr>
      <w:tr>
        <w:trPr>
          <w:cantSplit/>
        </w:trPr>
        <w:tc>
          <w:tcPr>
            <w:tcW w:type="dxa" w:w="3168"/>
            <w:shd w:fill="FFFFFF" w:val="clear"/>
            <w:tcMar>
              <w:top w:type="dxa" w:w="60"/>
              <w:left w:type="dxa" w:w="100"/>
              <w:bottom w:type="dxa" w:w="60"/>
              <w:right w:type="dxa" w:w="100"/>
            </w:tcMar>
          </w:tcPr>
          <w:p>
            <w:pPr>
              <w:spacing w:after="0"/>
            </w:pPr>
            <w:r>
              <w:rPr>
                <w:sz w:val="21"/>
                <w:szCs w:val="21"/>
              </w:rPr>
              <w:t xml:space="preserve">Rename the </w:t>
            </w:r>
            <w:r>
              <w:rPr>
                <w:rFonts w:ascii="Consolas" w:cs="Consolas" w:eastAsia="Consolas" w:hAnsi="Consolas"/>
                <w:color w:val="1F4E9C"/>
                <w:sz w:val="19"/>
                <w:szCs w:val="19"/>
              </w:rPr>
              <w:t xml:space="preserve">quality</w:t>
            </w:r>
            <w:r>
              <w:rPr>
                <w:sz w:val="21"/>
                <w:szCs w:val="21"/>
              </w:rPr>
              <w:t xml:space="preserve"> column header</w:t>
            </w:r>
          </w:p>
        </w:tc>
        <w:tc>
          <w:tcPr>
            <w:tcW w:type="dxa" w:w="5472"/>
            <w:shd w:fill="FFFFFF" w:val="clear"/>
            <w:tcMar>
              <w:top w:type="dxa" w:w="60"/>
              <w:left w:type="dxa" w:w="100"/>
              <w:bottom w:type="dxa" w:w="60"/>
              <w:right w:type="dxa" w:w="100"/>
            </w:tcMar>
          </w:tcPr>
          <w:p>
            <w:pPr>
              <w:spacing w:after="0"/>
            </w:pPr>
            <w:r>
              <w:rPr>
                <w:rFonts w:ascii="Consolas" w:cs="Consolas" w:eastAsia="Consolas" w:hAnsi="Consolas"/>
                <w:color w:val="1F4E9C"/>
                <w:sz w:val="19"/>
                <w:szCs w:val="19"/>
              </w:rPr>
              <w:t xml:space="preserve">ValueError: readings.csv: missing columns ['quality']</w:t>
            </w:r>
            <w:r>
              <w:rPr>
                <w:sz w:val="21"/>
                <w:szCs w:val="21"/>
              </w:rPr>
              <w:t xml:space="preserve">, no traceback into the loop, and the OLD summary.json survives untouched — the atomic write earning its keep</w:t>
            </w:r>
          </w:p>
        </w:tc>
      </w:tr>
      <w:tr>
        <w:trPr>
          <w:cantSplit/>
        </w:trPr>
        <w:tc>
          <w:tcPr>
            <w:tcW w:type="dxa" w:w="3168"/>
            <w:shd w:fill="F4F8F7" w:val="clear"/>
            <w:tcMar>
              <w:top w:type="dxa" w:w="60"/>
              <w:left w:type="dxa" w:w="100"/>
              <w:bottom w:type="dxa" w:w="60"/>
              <w:right w:type="dxa" w:w="100"/>
            </w:tcMar>
          </w:tcPr>
          <w:p>
            <w:pPr>
              <w:spacing w:after="0"/>
            </w:pPr>
            <w:r>
              <w:rPr>
                <w:rFonts w:ascii="Consolas" w:cs="Consolas" w:eastAsia="Consolas" w:hAnsi="Consolas"/>
                <w:color w:val="1F4E9C"/>
                <w:sz w:val="19"/>
                <w:szCs w:val="19"/>
              </w:rPr>
              <w:t xml:space="preserve">readings.csv</w:t>
            </w:r>
            <w:r>
              <w:rPr>
                <w:sz w:val="21"/>
                <w:szCs w:val="21"/>
              </w:rPr>
              <w:t xml:space="preserve"> absent</w:t>
            </w:r>
          </w:p>
        </w:tc>
        <w:tc>
          <w:tcPr>
            <w:tcW w:type="dxa" w:w="5472"/>
            <w:shd w:fill="F4F8F7" w:val="clear"/>
            <w:tcMar>
              <w:top w:type="dxa" w:w="60"/>
              <w:left w:type="dxa" w:w="100"/>
              <w:bottom w:type="dxa" w:w="60"/>
              <w:right w:type="dxa" w:w="100"/>
            </w:tcMar>
          </w:tcPr>
          <w:p>
            <w:pPr>
              <w:spacing w:after="0"/>
            </w:pPr>
            <w:r>
              <w:rPr>
                <w:rFonts w:ascii="Consolas" w:cs="Consolas" w:eastAsia="Consolas" w:hAnsi="Consolas"/>
                <w:color w:val="1F4E9C"/>
                <w:sz w:val="19"/>
                <w:szCs w:val="19"/>
              </w:rPr>
              <w:t xml:space="preserve">FileNotFoundError</w:t>
            </w:r>
            <w:r>
              <w:rPr>
                <w:sz w:val="21"/>
                <w:szCs w:val="21"/>
              </w:rPr>
              <w:t xml:space="preserve">, no file written</w:t>
            </w:r>
          </w:p>
        </w:tc>
      </w:tr>
      <w:tr>
        <w:trPr>
          <w:cantSplit/>
        </w:trPr>
        <w:tc>
          <w:tcPr>
            <w:tcW w:type="dxa" w:w="3168"/>
            <w:shd w:fill="FFFFFF" w:val="clear"/>
            <w:tcMar>
              <w:top w:type="dxa" w:w="60"/>
              <w:left w:type="dxa" w:w="100"/>
              <w:bottom w:type="dxa" w:w="60"/>
              <w:right w:type="dxa" w:w="100"/>
            </w:tcMar>
          </w:tcPr>
          <w:p>
            <w:pPr>
              <w:spacing w:after="0"/>
            </w:pPr>
            <w:r>
              <w:rPr>
                <w:sz w:val="21"/>
                <w:szCs w:val="21"/>
              </w:rPr>
              <w:t xml:space="preserve">Set every row to BAD</w:t>
            </w:r>
          </w:p>
        </w:tc>
        <w:tc>
          <w:tcPr>
            <w:tcW w:type="dxa" w:w="5472"/>
            <w:shd w:fill="FFFFFF" w:val="clear"/>
            <w:tcMar>
              <w:top w:type="dxa" w:w="60"/>
              <w:left w:type="dxa" w:w="100"/>
              <w:bottom w:type="dxa" w:w="60"/>
              <w:right w:type="dxa" w:w="100"/>
            </w:tcMar>
          </w:tcPr>
          <w:p>
            <w:pPr>
              <w:spacing w:after="0"/>
            </w:pPr>
            <w:r>
              <w:rPr>
                <w:sz w:val="21"/>
                <w:szCs w:val="21"/>
              </w:rPr>
              <w:t xml:space="preserve">Empty </w:t>
            </w:r>
            <w:r>
              <w:rPr>
                <w:rFonts w:ascii="Consolas" w:cs="Consolas" w:eastAsia="Consolas" w:hAnsi="Consolas"/>
                <w:color w:val="1F4E9C"/>
                <w:sz w:val="19"/>
                <w:szCs w:val="19"/>
              </w:rPr>
              <w:t xml:space="preserve">{}</w:t>
            </w:r>
            <w:r>
              <w:rPr>
                <w:sz w:val="21"/>
                <w:szCs w:val="21"/>
              </w:rPr>
              <w:t xml:space="preserve"> written, </w:t>
            </w:r>
            <w:r>
              <w:rPr>
                <w:rFonts w:ascii="Consolas" w:cs="Consolas" w:eastAsia="Consolas" w:hAnsi="Consolas"/>
                <w:color w:val="1F4E9C"/>
                <w:sz w:val="19"/>
                <w:szCs w:val="19"/>
              </w:rPr>
              <w:t xml:space="preserve">no good readings found</w:t>
            </w:r>
            <w:r>
              <w:rPr>
                <w:sz w:val="21"/>
                <w:szCs w:val="21"/>
              </w:rPr>
              <w:t xml:space="preserve"> warning, </w:t>
            </w:r>
            <w:r>
              <w:rPr>
                <w:rFonts w:ascii="Consolas" w:cs="Consolas" w:eastAsia="Consolas" w:hAnsi="Consolas"/>
                <w:color w:val="1F4E9C"/>
                <w:sz w:val="19"/>
                <w:szCs w:val="19"/>
              </w:rPr>
              <w:t xml:space="preserve">Round-trip OK</w:t>
            </w:r>
            <w:r>
              <w:rPr>
                <w:sz w:val="21"/>
                <w:szCs w:val="21"/>
              </w:rPr>
              <w:t xml:space="preserve"> — see the silent-empty case for yourself</w:t>
            </w:r>
          </w:p>
        </w:tc>
      </w:tr>
      <w:tr>
        <w:trPr>
          <w:cantSplit/>
        </w:trPr>
        <w:tc>
          <w:tcPr>
            <w:tcW w:type="dxa" w:w="3168"/>
            <w:shd w:fill="F4F8F7" w:val="clear"/>
            <w:tcMar>
              <w:top w:type="dxa" w:w="60"/>
              <w:left w:type="dxa" w:w="100"/>
              <w:bottom w:type="dxa" w:w="60"/>
              <w:right w:type="dxa" w:w="100"/>
            </w:tcMar>
          </w:tcPr>
          <w:p>
            <w:pPr>
              <w:spacing w:after="0"/>
            </w:pPr>
            <w:r>
              <w:rPr>
                <w:sz w:val="21"/>
                <w:szCs w:val="21"/>
              </w:rPr>
              <w:t xml:space="preserve">Put a trailing comma in config.json</w:t>
            </w:r>
          </w:p>
        </w:tc>
        <w:tc>
          <w:tcPr>
            <w:tcW w:type="dxa" w:w="5472"/>
            <w:shd w:fill="F4F8F7" w:val="clear"/>
            <w:tcMar>
              <w:top w:type="dxa" w:w="60"/>
              <w:left w:type="dxa" w:w="100"/>
              <w:bottom w:type="dxa" w:w="60"/>
              <w:right w:type="dxa" w:w="100"/>
            </w:tcMar>
          </w:tcPr>
          <w:p>
            <w:pPr>
              <w:spacing w:after="0"/>
            </w:pPr>
            <w:r>
              <w:rPr>
                <w:rFonts w:ascii="Consolas" w:cs="Consolas" w:eastAsia="Consolas" w:hAnsi="Consolas"/>
                <w:color w:val="1F4E9C"/>
                <w:sz w:val="19"/>
                <w:szCs w:val="19"/>
              </w:rPr>
              <w:t xml:space="preserve">ValueError: config.json:2:14: invalid JSON - Expecting property name</w:t>
            </w:r>
          </w:p>
        </w:tc>
      </w:tr>
      <w:tr>
        <w:trPr>
          <w:cantSplit/>
        </w:trPr>
        <w:tc>
          <w:tcPr>
            <w:tcW w:type="dxa" w:w="3168"/>
            <w:shd w:fill="FFFFFF" w:val="clear"/>
            <w:tcMar>
              <w:top w:type="dxa" w:w="60"/>
              <w:left w:type="dxa" w:w="100"/>
              <w:bottom w:type="dxa" w:w="60"/>
              <w:right w:type="dxa" w:w="100"/>
            </w:tcMar>
          </w:tcPr>
          <w:p>
            <w:pPr>
              <w:spacing w:after="0"/>
            </w:pPr>
            <w:r>
              <w:rPr>
                <w:sz w:val="21"/>
                <w:szCs w:val="21"/>
              </w:rPr>
              <w:t xml:space="preserve">Set </w:t>
            </w:r>
            <w:r>
              <w:rPr>
                <w:rFonts w:ascii="Consolas" w:cs="Consolas" w:eastAsia="Consolas" w:hAnsi="Consolas"/>
                <w:color w:val="1F4E9C"/>
                <w:sz w:val="19"/>
                <w:szCs w:val="19"/>
              </w:rPr>
              <w:t xml:space="preserve">"warn_above": "fifty"</w:t>
            </w:r>
          </w:p>
        </w:tc>
        <w:tc>
          <w:tcPr>
            <w:tcW w:type="dxa" w:w="5472"/>
            <w:shd w:fill="FFFFFF" w:val="clear"/>
            <w:tcMar>
              <w:top w:type="dxa" w:w="60"/>
              <w:left w:type="dxa" w:w="100"/>
              <w:bottom w:type="dxa" w:w="60"/>
              <w:right w:type="dxa" w:w="100"/>
            </w:tcMar>
          </w:tcPr>
          <w:p>
            <w:pPr>
              <w:spacing w:after="0"/>
            </w:pPr>
            <w:r>
              <w:rPr>
                <w:rFonts w:ascii="Consolas" w:cs="Consolas" w:eastAsia="Consolas" w:hAnsi="Consolas"/>
                <w:color w:val="1F4E9C"/>
                <w:sz w:val="19"/>
                <w:szCs w:val="19"/>
              </w:rPr>
              <w:t xml:space="preserve">ValueError: config.json: warn_above must be a number, got 'fifty'</w:t>
            </w:r>
          </w:p>
        </w:tc>
      </w:tr>
    </w:tbl>
    <w:p>
      <w:pPr>
        <w:spacing w:after="120"/>
      </w:pPr>
    </w:p>
    <w:p>
      <w:pPr>
        <w:spacing w:after="140"/>
        <w:jc w:val="left"/>
      </w:pPr>
      <w:r>
        <w:rPr>
          <w:sz w:val="21"/>
          <w:szCs w:val="21"/>
        </w:rPr>
        <w:t xml:space="preserve">Running the broken cases once is more informative than running the working case ten times. The point of every guard in this script is what it does on bad input.</w:t>
      </w:r>
    </w:p>
    <w:p>
      <w:pPr>
        <w:pStyle w:val="Heading1"/>
        <w:pBdr>
          <w:bottom w:val="single" w:color="0F6E56" w:sz="6" w:space="4"/>
        </w:pBdr>
        <w:spacing w:after="160" w:before="400"/>
      </w:pPr>
      <w:r>
        <w:rPr>
          <w:b/>
          <w:bCs/>
          <w:color w:val="0F6E56"/>
          <w:sz w:val="30"/>
          <w:szCs w:val="30"/>
        </w:rPr>
        <w:t xml:space="preserve">Appendix C — Recall Questions</w:t>
      </w:r>
    </w:p>
    <w:p>
      <w:pPr>
        <w:spacing w:after="140"/>
        <w:jc w:val="left"/>
      </w:pPr>
      <w:r>
        <w:rPr>
          <w:sz w:val="21"/>
          <w:szCs w:val="21"/>
        </w:rPr>
        <w:t xml:space="preserve">Answer from memory first, then check the section in brackets.</w:t>
      </w:r>
    </w:p>
    <w:p>
      <w:pPr>
        <w:pStyle w:val="Heading2"/>
        <w:spacing w:after="120" w:before="280"/>
      </w:pPr>
      <w:r>
        <w:rPr>
          <w:b/>
          <w:bCs/>
          <w:color w:val="0F6E56"/>
          <w:sz w:val="24"/>
          <w:szCs w:val="24"/>
        </w:rPr>
        <w:t xml:space="preserve">JSON</w:t>
      </w:r>
    </w:p>
    <w:p>
      <w:pPr>
        <w:pStyle w:val="ListParagraph"/>
        <w:numPr>
          <w:ilvl w:val="0"/>
          <w:numId w:val="3"/>
        </w:numPr>
        <w:spacing w:after="80"/>
      </w:pPr>
      <w:r>
        <w:rPr>
          <w:sz w:val="21"/>
          <w:szCs w:val="21"/>
        </w:rPr>
        <w:t xml:space="preserve">Name the six JSON types. Which common Python types are NOT among them? [§1, §3]</w:t>
      </w:r>
    </w:p>
    <w:p>
      <w:pPr>
        <w:pStyle w:val="ListParagraph"/>
        <w:numPr>
          <w:ilvl w:val="0"/>
          <w:numId w:val="3"/>
        </w:numPr>
        <w:spacing w:after="80"/>
      </w:pPr>
      <w:r>
        <w:rPr>
          <w:sz w:val="21"/>
          <w:szCs w:val="21"/>
        </w:rPr>
        <w:t xml:space="preserve">What is the difference between </w:t>
      </w:r>
      <w:r>
        <w:rPr>
          <w:rFonts w:ascii="Consolas" w:cs="Consolas" w:eastAsia="Consolas" w:hAnsi="Consolas"/>
          <w:color w:val="1F4E9C"/>
          <w:sz w:val="19"/>
          <w:szCs w:val="19"/>
        </w:rPr>
        <w:t xml:space="preserve">dump</w:t>
      </w:r>
      <w:r>
        <w:rPr>
          <w:sz w:val="21"/>
          <w:szCs w:val="21"/>
        </w:rPr>
        <w:t xml:space="preserve"> and </w:t>
      </w:r>
      <w:r>
        <w:rPr>
          <w:rFonts w:ascii="Consolas" w:cs="Consolas" w:eastAsia="Consolas" w:hAnsi="Consolas"/>
          <w:color w:val="1F4E9C"/>
          <w:sz w:val="19"/>
          <w:szCs w:val="19"/>
        </w:rPr>
        <w:t xml:space="preserve">dumps</w:t>
      </w:r>
      <w:r>
        <w:rPr>
          <w:sz w:val="21"/>
          <w:szCs w:val="21"/>
        </w:rPr>
        <w:t xml:space="preserve">? [§2]</w:t>
      </w:r>
    </w:p>
    <w:p>
      <w:pPr>
        <w:pStyle w:val="ListParagraph"/>
        <w:numPr>
          <w:ilvl w:val="0"/>
          <w:numId w:val="3"/>
        </w:numPr>
        <w:spacing w:after="80"/>
      </w:pPr>
      <w:r>
        <w:rPr>
          <w:sz w:val="21"/>
          <w:szCs w:val="21"/>
        </w:rPr>
        <w:t xml:space="preserve">Why is </w:t>
      </w:r>
      <w:r>
        <w:rPr>
          <w:rFonts w:ascii="Consolas" w:cs="Consolas" w:eastAsia="Consolas" w:hAnsi="Consolas"/>
          <w:color w:val="1F4E9C"/>
          <w:sz w:val="19"/>
          <w:szCs w:val="19"/>
        </w:rPr>
        <w:t xml:space="preserve">json.load(f)</w:t>
      </w:r>
      <w:r>
        <w:rPr>
          <w:sz w:val="21"/>
          <w:szCs w:val="21"/>
        </w:rPr>
        <w:t xml:space="preserve"> preferred over </w:t>
      </w:r>
      <w:r>
        <w:rPr>
          <w:rFonts w:ascii="Consolas" w:cs="Consolas" w:eastAsia="Consolas" w:hAnsi="Consolas"/>
          <w:color w:val="1F4E9C"/>
          <w:sz w:val="19"/>
          <w:szCs w:val="19"/>
        </w:rPr>
        <w:t xml:space="preserve">json.loads(f.read())</w:t>
      </w:r>
      <w:r>
        <w:rPr>
          <w:sz w:val="21"/>
          <w:szCs w:val="21"/>
        </w:rPr>
        <w:t xml:space="preserve">? [§2]</w:t>
      </w:r>
    </w:p>
    <w:p>
      <w:pPr>
        <w:pStyle w:val="ListParagraph"/>
        <w:numPr>
          <w:ilvl w:val="0"/>
          <w:numId w:val="3"/>
        </w:numPr>
        <w:spacing w:after="80"/>
      </w:pPr>
      <w:r>
        <w:rPr>
          <w:sz w:val="21"/>
          <w:szCs w:val="21"/>
        </w:rPr>
        <w:t xml:space="preserve">Which round-trip losses does </w:t>
      </w:r>
      <w:r>
        <w:rPr>
          <w:rFonts w:ascii="Consolas" w:cs="Consolas" w:eastAsia="Consolas" w:hAnsi="Consolas"/>
          <w:color w:val="1F4E9C"/>
          <w:sz w:val="19"/>
          <w:szCs w:val="19"/>
        </w:rPr>
        <w:t xml:space="preserve">==</w:t>
      </w:r>
      <w:r>
        <w:rPr>
          <w:sz w:val="21"/>
          <w:szCs w:val="21"/>
        </w:rPr>
        <w:t xml:space="preserve"> catch, and which one does it miss? [§3]</w:t>
      </w:r>
    </w:p>
    <w:p>
      <w:pPr>
        <w:pStyle w:val="ListParagraph"/>
        <w:numPr>
          <w:ilvl w:val="0"/>
          <w:numId w:val="3"/>
        </w:numPr>
        <w:spacing w:after="80"/>
      </w:pPr>
      <w:r>
        <w:rPr>
          <w:sz w:val="21"/>
          <w:szCs w:val="21"/>
        </w:rPr>
        <w:t xml:space="preserve">What does </w:t>
      </w:r>
      <w:r>
        <w:rPr>
          <w:rFonts w:ascii="Consolas" w:cs="Consolas" w:eastAsia="Consolas" w:hAnsi="Consolas"/>
          <w:color w:val="1F4E9C"/>
          <w:sz w:val="19"/>
          <w:szCs w:val="19"/>
        </w:rPr>
        <w:t xml:space="preserve">allow_nan=False</w:t>
      </w:r>
      <w:r>
        <w:rPr>
          <w:sz w:val="21"/>
          <w:szCs w:val="21"/>
        </w:rPr>
        <w:t xml:space="preserve"> protect you from, and why does the default behaviour fail silently? [§6]</w:t>
      </w:r>
    </w:p>
    <w:p>
      <w:pPr>
        <w:pStyle w:val="ListParagraph"/>
        <w:numPr>
          <w:ilvl w:val="0"/>
          <w:numId w:val="3"/>
        </w:numPr>
        <w:spacing w:after="80"/>
      </w:pPr>
      <w:r>
        <w:rPr>
          <w:sz w:val="21"/>
          <w:szCs w:val="21"/>
        </w:rPr>
        <w:t xml:space="preserve">Why should </w:t>
      </w:r>
      <w:r>
        <w:rPr>
          <w:rFonts w:ascii="Consolas" w:cs="Consolas" w:eastAsia="Consolas" w:hAnsi="Consolas"/>
          <w:color w:val="1F4E9C"/>
          <w:sz w:val="19"/>
          <w:szCs w:val="19"/>
        </w:rPr>
        <w:t xml:space="preserve">sort_keys=True</w:t>
      </w:r>
      <w:r>
        <w:rPr>
          <w:sz w:val="21"/>
          <w:szCs w:val="21"/>
        </w:rPr>
        <w:t xml:space="preserve"> be on for any file that lives in git? [§4]</w:t>
      </w:r>
    </w:p>
    <w:p>
      <w:pPr>
        <w:pStyle w:val="ListParagraph"/>
        <w:numPr>
          <w:ilvl w:val="0"/>
          <w:numId w:val="3"/>
        </w:numPr>
        <w:spacing w:after="80"/>
      </w:pPr>
      <w:r>
        <w:rPr>
          <w:sz w:val="21"/>
          <w:szCs w:val="21"/>
        </w:rPr>
        <w:t xml:space="preserve">What does </w:t>
      </w:r>
      <w:r>
        <w:rPr>
          <w:rFonts w:ascii="Consolas" w:cs="Consolas" w:eastAsia="Consolas" w:hAnsi="Consolas"/>
          <w:color w:val="1F4E9C"/>
          <w:sz w:val="19"/>
          <w:szCs w:val="19"/>
        </w:rPr>
        <w:t xml:space="preserve">separators=(',', ':')</w:t>
      </w:r>
      <w:r>
        <w:rPr>
          <w:sz w:val="21"/>
          <w:szCs w:val="21"/>
        </w:rPr>
        <w:t xml:space="preserve"> change, and when does it matter? [§4]</w:t>
      </w:r>
    </w:p>
    <w:p>
      <w:pPr>
        <w:pStyle w:val="ListParagraph"/>
        <w:numPr>
          <w:ilvl w:val="0"/>
          <w:numId w:val="3"/>
        </w:numPr>
        <w:spacing w:after="80"/>
      </w:pPr>
      <w:r>
        <w:rPr>
          <w:sz w:val="21"/>
          <w:szCs w:val="21"/>
        </w:rPr>
        <w:t xml:space="preserve">How do you serialize a </w:t>
      </w:r>
      <w:r>
        <w:rPr>
          <w:rFonts w:ascii="Consolas" w:cs="Consolas" w:eastAsia="Consolas" w:hAnsi="Consolas"/>
          <w:color w:val="1F4E9C"/>
          <w:sz w:val="19"/>
          <w:szCs w:val="19"/>
        </w:rPr>
        <w:t xml:space="preserve">datetime</w:t>
      </w:r>
      <w:r>
        <w:rPr>
          <w:sz w:val="21"/>
          <w:szCs w:val="21"/>
        </w:rPr>
        <w:t xml:space="preserve">, and what do you need to close the round trip? [§5]</w:t>
      </w:r>
    </w:p>
    <w:p>
      <w:pPr>
        <w:pStyle w:val="Heading2"/>
        <w:spacing w:after="120" w:before="280"/>
      </w:pPr>
      <w:r>
        <w:rPr>
          <w:b/>
          <w:bCs/>
          <w:color w:val="0F6E56"/>
          <w:sz w:val="24"/>
          <w:szCs w:val="24"/>
        </w:rPr>
        <w:t xml:space="preserve">CSV</w:t>
      </w:r>
    </w:p>
    <w:p>
      <w:pPr>
        <w:pStyle w:val="ListParagraph"/>
        <w:numPr>
          <w:ilvl w:val="0"/>
          <w:numId w:val="3"/>
        </w:numPr>
        <w:spacing w:after="80"/>
      </w:pPr>
      <w:r>
        <w:rPr>
          <w:sz w:val="21"/>
          <w:szCs w:val="21"/>
        </w:rPr>
        <w:t xml:space="preserve">What is the status of RFC 4180, and why does that matter? [§7]</w:t>
      </w:r>
    </w:p>
    <w:p>
      <w:pPr>
        <w:pStyle w:val="ListParagraph"/>
        <w:numPr>
          <w:ilvl w:val="0"/>
          <w:numId w:val="3"/>
        </w:numPr>
        <w:spacing w:after="80"/>
      </w:pPr>
      <w:r>
        <w:rPr>
          <w:sz w:val="21"/>
          <w:szCs w:val="21"/>
        </w:rPr>
        <w:t xml:space="preserve">Why is </w:t>
      </w:r>
      <w:r>
        <w:rPr>
          <w:rFonts w:ascii="Consolas" w:cs="Consolas" w:eastAsia="Consolas" w:hAnsi="Consolas"/>
          <w:color w:val="1F4E9C"/>
          <w:sz w:val="19"/>
          <w:szCs w:val="19"/>
        </w:rPr>
        <w:t xml:space="preserve">newline=""</w:t>
      </w:r>
      <w:r>
        <w:rPr>
          <w:sz w:val="21"/>
          <w:szCs w:val="21"/>
        </w:rPr>
        <w:t xml:space="preserve"> required, and what breaks without it — on read and on write? [§7]</w:t>
      </w:r>
    </w:p>
    <w:p>
      <w:pPr>
        <w:pStyle w:val="ListParagraph"/>
        <w:numPr>
          <w:ilvl w:val="0"/>
          <w:numId w:val="3"/>
        </w:numPr>
        <w:spacing w:after="80"/>
      </w:pPr>
      <w:r>
        <w:rPr>
          <w:sz w:val="21"/>
          <w:szCs w:val="21"/>
        </w:rPr>
        <w:t xml:space="preserve">What is a BOM, and what exactly goes wrong if you open a BOM’d CSV with </w:t>
      </w:r>
      <w:r>
        <w:rPr>
          <w:rFonts w:ascii="Consolas" w:cs="Consolas" w:eastAsia="Consolas" w:hAnsi="Consolas"/>
          <w:color w:val="1F4E9C"/>
          <w:sz w:val="19"/>
          <w:szCs w:val="19"/>
        </w:rPr>
        <w:t xml:space="preserve">encoding="utf-8"</w:t>
      </w:r>
      <w:r>
        <w:rPr>
          <w:sz w:val="21"/>
          <w:szCs w:val="21"/>
        </w:rPr>
        <w:t xml:space="preserve">? [§7]</w:t>
      </w:r>
    </w:p>
    <w:p>
      <w:pPr>
        <w:pStyle w:val="ListParagraph"/>
        <w:numPr>
          <w:ilvl w:val="0"/>
          <w:numId w:val="3"/>
        </w:numPr>
        <w:spacing w:after="80"/>
      </w:pPr>
      <w:r>
        <w:rPr>
          <w:sz w:val="21"/>
          <w:szCs w:val="21"/>
        </w:rPr>
        <w:t xml:space="preserve">Why does the CSV use </w:t>
      </w:r>
      <w:r>
        <w:rPr>
          <w:rFonts w:ascii="Consolas" w:cs="Consolas" w:eastAsia="Consolas" w:hAnsi="Consolas"/>
          <w:color w:val="1F4E9C"/>
          <w:sz w:val="19"/>
          <w:szCs w:val="19"/>
        </w:rPr>
        <w:t xml:space="preserve">utf-8-sig</w:t>
      </w:r>
      <w:r>
        <w:rPr>
          <w:sz w:val="21"/>
          <w:szCs w:val="21"/>
        </w:rPr>
        <w:t xml:space="preserve"> but the JSON output use plain </w:t>
      </w:r>
      <w:r>
        <w:rPr>
          <w:rFonts w:ascii="Consolas" w:cs="Consolas" w:eastAsia="Consolas" w:hAnsi="Consolas"/>
          <w:color w:val="1F4E9C"/>
          <w:sz w:val="19"/>
          <w:szCs w:val="19"/>
        </w:rPr>
        <w:t xml:space="preserve">utf-8</w:t>
      </w:r>
      <w:r>
        <w:rPr>
          <w:sz w:val="21"/>
          <w:szCs w:val="21"/>
        </w:rPr>
        <w:t xml:space="preserve">? [§7]</w:t>
      </w:r>
    </w:p>
    <w:p>
      <w:pPr>
        <w:pStyle w:val="ListParagraph"/>
        <w:numPr>
          <w:ilvl w:val="0"/>
          <w:numId w:val="3"/>
        </w:numPr>
        <w:spacing w:after="80"/>
      </w:pPr>
      <w:r>
        <w:rPr>
          <w:sz w:val="21"/>
          <w:szCs w:val="21"/>
        </w:rPr>
        <w:t xml:space="preserve">What does </w:t>
      </w:r>
      <w:r>
        <w:rPr>
          <w:rFonts w:ascii="Consolas" w:cs="Consolas" w:eastAsia="Consolas" w:hAnsi="Consolas"/>
          <w:color w:val="1F4E9C"/>
          <w:sz w:val="19"/>
          <w:szCs w:val="19"/>
        </w:rPr>
        <w:t xml:space="preserve">DictReader</w:t>
      </w:r>
      <w:r>
        <w:rPr>
          <w:sz w:val="21"/>
          <w:szCs w:val="21"/>
        </w:rPr>
        <w:t xml:space="preserve"> do with a short row? A long row? Does either raise? [§9]</w:t>
      </w:r>
    </w:p>
    <w:p>
      <w:pPr>
        <w:pStyle w:val="ListParagraph"/>
        <w:numPr>
          <w:ilvl w:val="0"/>
          <w:numId w:val="3"/>
        </w:numPr>
        <w:spacing w:after="80"/>
      </w:pPr>
      <w:r>
        <w:rPr>
          <w:sz w:val="21"/>
          <w:szCs w:val="21"/>
        </w:rPr>
        <w:t xml:space="preserve">Walk through </w:t>
      </w:r>
      <w:r>
        <w:rPr>
          <w:rFonts w:ascii="Consolas" w:cs="Consolas" w:eastAsia="Consolas" w:hAnsi="Consolas"/>
          <w:color w:val="1F4E9C"/>
          <w:sz w:val="19"/>
          <w:szCs w:val="19"/>
        </w:rPr>
        <w:t xml:space="preserve">{"tag", "quality", "value"} - set(reader.fieldnames or [])</w:t>
      </w:r>
      <w:r>
        <w:rPr>
          <w:sz w:val="21"/>
          <w:szCs w:val="21"/>
        </w:rPr>
        <w:t xml:space="preserve">. Why that direction? Why the </w:t>
      </w:r>
      <w:r>
        <w:rPr>
          <w:rFonts w:ascii="Consolas" w:cs="Consolas" w:eastAsia="Consolas" w:hAnsi="Consolas"/>
          <w:color w:val="1F4E9C"/>
          <w:sz w:val="19"/>
          <w:szCs w:val="19"/>
        </w:rPr>
        <w:t xml:space="preserve">or []</w:t>
      </w:r>
      <w:r>
        <w:rPr>
          <w:sz w:val="21"/>
          <w:szCs w:val="21"/>
        </w:rPr>
        <w:t xml:space="preserve">? [§9]</w:t>
      </w:r>
    </w:p>
    <w:p>
      <w:pPr>
        <w:pStyle w:val="Heading2"/>
        <w:spacing w:after="120" w:before="280"/>
      </w:pPr>
      <w:r>
        <w:rPr>
          <w:b/>
          <w:bCs/>
          <w:color w:val="0F6E56"/>
          <w:sz w:val="24"/>
          <w:szCs w:val="24"/>
        </w:rPr>
        <w:t xml:space="preserve">Characters</w:t>
      </w:r>
    </w:p>
    <w:p>
      <w:pPr>
        <w:pStyle w:val="ListParagraph"/>
        <w:numPr>
          <w:ilvl w:val="0"/>
          <w:numId w:val="3"/>
        </w:numPr>
        <w:spacing w:after="80"/>
      </w:pPr>
      <w:r>
        <w:rPr>
          <w:sz w:val="21"/>
          <w:szCs w:val="21"/>
        </w:rPr>
        <w:t xml:space="preserve">How many characters is </w:t>
      </w:r>
      <w:r>
        <w:rPr>
          <w:rFonts w:ascii="Consolas" w:cs="Consolas" w:eastAsia="Consolas" w:hAnsi="Consolas"/>
          <w:color w:val="1F4E9C"/>
          <w:sz w:val="19"/>
          <w:szCs w:val="19"/>
        </w:rPr>
        <w:t xml:space="preserve">\r\n</w:t>
      </w:r>
      <w:r>
        <w:rPr>
          <w:sz w:val="21"/>
          <w:szCs w:val="21"/>
        </w:rPr>
        <w:t xml:space="preserve">? What did each one originally do? [§8]</w:t>
      </w:r>
    </w:p>
    <w:p>
      <w:pPr>
        <w:pStyle w:val="ListParagraph"/>
        <w:numPr>
          <w:ilvl w:val="0"/>
          <w:numId w:val="3"/>
        </w:numPr>
        <w:spacing w:after="80"/>
      </w:pPr>
      <w:r>
        <w:rPr>
          <w:sz w:val="21"/>
          <w:szCs w:val="21"/>
        </w:rPr>
        <w:t xml:space="preserve">Why does a trailing </w:t>
      </w:r>
      <w:r>
        <w:rPr>
          <w:rFonts w:ascii="Consolas" w:cs="Consolas" w:eastAsia="Consolas" w:hAnsi="Consolas"/>
          <w:color w:val="1F4E9C"/>
          <w:sz w:val="19"/>
          <w:szCs w:val="19"/>
        </w:rPr>
        <w:t xml:space="preserve">\r</w:t>
      </w:r>
      <w:r>
        <w:rPr>
          <w:sz w:val="21"/>
          <w:szCs w:val="21"/>
        </w:rPr>
        <w:t xml:space="preserve"> on a string make a comparison fail while </w:t>
      </w:r>
      <w:r>
        <w:rPr>
          <w:rFonts w:ascii="Consolas" w:cs="Consolas" w:eastAsia="Consolas" w:hAnsi="Consolas"/>
          <w:color w:val="1F4E9C"/>
          <w:sz w:val="19"/>
          <w:szCs w:val="19"/>
        </w:rPr>
        <w:t xml:space="preserve">print()</w:t>
      </w:r>
      <w:r>
        <w:rPr>
          <w:sz w:val="21"/>
          <w:szCs w:val="21"/>
        </w:rPr>
        <w:t xml:space="preserve"> looks correct? [§8]</w:t>
      </w:r>
    </w:p>
    <w:p>
      <w:pPr>
        <w:pStyle w:val="ListParagraph"/>
        <w:numPr>
          <w:ilvl w:val="0"/>
          <w:numId w:val="3"/>
        </w:numPr>
        <w:spacing w:after="80"/>
      </w:pPr>
      <w:r>
        <w:rPr>
          <w:sz w:val="21"/>
          <w:szCs w:val="21"/>
        </w:rPr>
        <w:t xml:space="preserve">Which slash makes an escape sequence? What are the other two roles of the forward slash? [§8]</w:t>
      </w:r>
    </w:p>
    <w:p>
      <w:pPr>
        <w:pStyle w:val="Heading2"/>
        <w:spacing w:after="120" w:before="280"/>
      </w:pPr>
      <w:r>
        <w:rPr>
          <w:b/>
          <w:bCs/>
          <w:color w:val="0F6E56"/>
          <w:sz w:val="24"/>
          <w:szCs w:val="24"/>
        </w:rPr>
        <w:t xml:space="preserve">The loop</w:t>
      </w:r>
    </w:p>
    <w:p>
      <w:pPr>
        <w:pStyle w:val="ListParagraph"/>
        <w:numPr>
          <w:ilvl w:val="0"/>
          <w:numId w:val="3"/>
        </w:numPr>
        <w:spacing w:after="80"/>
      </w:pPr>
      <w:r>
        <w:rPr>
          <w:sz w:val="21"/>
          <w:szCs w:val="21"/>
        </w:rPr>
        <w:t xml:space="preserve">Where exactly does </w:t>
      </w:r>
      <w:r>
        <w:rPr>
          <w:rFonts w:ascii="Consolas" w:cs="Consolas" w:eastAsia="Consolas" w:hAnsi="Consolas"/>
          <w:color w:val="1F4E9C"/>
          <w:sz w:val="19"/>
          <w:szCs w:val="19"/>
        </w:rPr>
        <w:t xml:space="preserve">continue</w:t>
      </w:r>
      <w:r>
        <w:rPr>
          <w:sz w:val="21"/>
          <w:szCs w:val="21"/>
        </w:rPr>
        <w:t xml:space="preserve"> jump to in a </w:t>
      </w:r>
      <w:r>
        <w:rPr>
          <w:rFonts w:ascii="Consolas" w:cs="Consolas" w:eastAsia="Consolas" w:hAnsi="Consolas"/>
          <w:color w:val="1F4E9C"/>
          <w:sz w:val="19"/>
          <w:szCs w:val="19"/>
        </w:rPr>
        <w:t xml:space="preserve">for</w:t>
      </w:r>
      <w:r>
        <w:rPr>
          <w:sz w:val="21"/>
          <w:szCs w:val="21"/>
        </w:rPr>
        <w:t xml:space="preserve"> loop? In a </w:t>
      </w:r>
      <w:r>
        <w:rPr>
          <w:rFonts w:ascii="Consolas" w:cs="Consolas" w:eastAsia="Consolas" w:hAnsi="Consolas"/>
          <w:color w:val="1F4E9C"/>
          <w:sz w:val="19"/>
          <w:szCs w:val="19"/>
        </w:rPr>
        <w:t xml:space="preserve">while</w:t>
      </w:r>
      <w:r>
        <w:rPr>
          <w:sz w:val="21"/>
          <w:szCs w:val="21"/>
        </w:rPr>
        <w:t xml:space="preserve"> loop? [§10]</w:t>
      </w:r>
    </w:p>
    <w:p>
      <w:pPr>
        <w:pStyle w:val="ListParagraph"/>
        <w:numPr>
          <w:ilvl w:val="0"/>
          <w:numId w:val="3"/>
        </w:numPr>
        <w:spacing w:after="80"/>
      </w:pPr>
      <w:r>
        <w:rPr>
          <w:sz w:val="21"/>
          <w:szCs w:val="21"/>
        </w:rPr>
        <w:t xml:space="preserve">Why are the parentheses in </w:t>
      </w:r>
      <w:r>
        <w:rPr>
          <w:rFonts w:ascii="Consolas" w:cs="Consolas" w:eastAsia="Consolas" w:hAnsi="Consolas"/>
          <w:color w:val="1F4E9C"/>
          <w:sz w:val="19"/>
          <w:szCs w:val="19"/>
        </w:rPr>
        <w:t xml:space="preserve">(row["quality"] or "")</w:t>
      </w:r>
      <w:r>
        <w:rPr>
          <w:sz w:val="21"/>
          <w:szCs w:val="21"/>
        </w:rPr>
        <w:t xml:space="preserve"> mandatory? [§10]</w:t>
      </w:r>
    </w:p>
    <w:p>
      <w:pPr>
        <w:pStyle w:val="ListParagraph"/>
        <w:numPr>
          <w:ilvl w:val="0"/>
          <w:numId w:val="3"/>
        </w:numPr>
        <w:spacing w:after="80"/>
      </w:pPr>
      <w:r>
        <w:rPr>
          <w:sz w:val="21"/>
          <w:szCs w:val="21"/>
        </w:rPr>
        <w:t xml:space="preserve">Name three things </w:t>
      </w:r>
      <w:r>
        <w:rPr>
          <w:rFonts w:ascii="Consolas" w:cs="Consolas" w:eastAsia="Consolas" w:hAnsi="Consolas"/>
          <w:color w:val="1F4E9C"/>
          <w:sz w:val="19"/>
          <w:szCs w:val="19"/>
        </w:rPr>
        <w:t xml:space="preserve">float()</w:t>
      </w:r>
      <w:r>
        <w:rPr>
          <w:sz w:val="21"/>
          <w:szCs w:val="21"/>
        </w:rPr>
        <w:t xml:space="preserve"> will reject and two things it will accept that you do not want. [§10]</w:t>
      </w:r>
    </w:p>
    <w:p>
      <w:pPr>
        <w:pStyle w:val="ListParagraph"/>
        <w:numPr>
          <w:ilvl w:val="0"/>
          <w:numId w:val="3"/>
        </w:numPr>
        <w:spacing w:after="80"/>
      </w:pPr>
      <w:r>
        <w:rPr>
          <w:sz w:val="21"/>
          <w:szCs w:val="21"/>
        </w:rPr>
        <w:t xml:space="preserve">If the source changes its quality vocabulary from GOOD to OK, what happens — and what is the only thing that would tell you? [§10]</w:t>
      </w:r>
    </w:p>
    <w:p>
      <w:pPr>
        <w:pStyle w:val="Heading2"/>
        <w:spacing w:after="120" w:before="280"/>
      </w:pPr>
      <w:r>
        <w:rPr>
          <w:b/>
          <w:bCs/>
          <w:color w:val="0F6E56"/>
          <w:sz w:val="24"/>
          <w:szCs w:val="24"/>
        </w:rPr>
        <w:t xml:space="preserve">Aggregation</w:t>
      </w:r>
    </w:p>
    <w:p>
      <w:pPr>
        <w:pStyle w:val="ListParagraph"/>
        <w:numPr>
          <w:ilvl w:val="0"/>
          <w:numId w:val="3"/>
        </w:numPr>
        <w:spacing w:after="80"/>
      </w:pPr>
      <w:r>
        <w:rPr>
          <w:sz w:val="21"/>
          <w:szCs w:val="21"/>
        </w:rPr>
        <w:t xml:space="preserve">Why is there no </w:t>
      </w:r>
      <w:r>
        <w:rPr>
          <w:rFonts w:ascii="Consolas" w:cs="Consolas" w:eastAsia="Consolas" w:hAnsi="Consolas"/>
          <w:color w:val="1F4E9C"/>
          <w:sz w:val="19"/>
          <w:szCs w:val="19"/>
        </w:rPr>
        <w:t xml:space="preserve">ZeroDivisionError</w:t>
      </w:r>
      <w:r>
        <w:rPr>
          <w:sz w:val="21"/>
          <w:szCs w:val="21"/>
        </w:rPr>
        <w:t xml:space="preserve"> guard on </w:t>
      </w:r>
      <w:r>
        <w:rPr>
          <w:rFonts w:ascii="Consolas" w:cs="Consolas" w:eastAsia="Consolas" w:hAnsi="Consolas"/>
          <w:color w:val="1F4E9C"/>
          <w:sz w:val="19"/>
          <w:szCs w:val="19"/>
        </w:rPr>
        <w:t xml:space="preserve">sum(values) / len(values)</w:t>
      </w:r>
      <w:r>
        <w:rPr>
          <w:sz w:val="21"/>
          <w:szCs w:val="21"/>
        </w:rPr>
        <w:t xml:space="preserve">? [§11]</w:t>
      </w:r>
    </w:p>
    <w:p>
      <w:pPr>
        <w:pStyle w:val="ListParagraph"/>
        <w:numPr>
          <w:ilvl w:val="0"/>
          <w:numId w:val="3"/>
        </w:numPr>
        <w:spacing w:after="80"/>
      </w:pPr>
      <w:r>
        <w:rPr>
          <w:sz w:val="21"/>
          <w:szCs w:val="21"/>
        </w:rPr>
        <w:t xml:space="preserve">What does </w:t>
      </w:r>
      <w:r>
        <w:rPr>
          <w:rFonts w:ascii="Consolas" w:cs="Consolas" w:eastAsia="Consolas" w:hAnsi="Consolas"/>
          <w:color w:val="1F4E9C"/>
          <w:sz w:val="19"/>
          <w:szCs w:val="19"/>
        </w:rPr>
        <w:t xml:space="preserve">round(2.675, 2)</w:t>
      </w:r>
      <w:r>
        <w:rPr>
          <w:sz w:val="21"/>
          <w:szCs w:val="21"/>
        </w:rPr>
        <w:t xml:space="preserve"> give, and why? [§11]</w:t>
      </w:r>
    </w:p>
    <w:p>
      <w:pPr>
        <w:pStyle w:val="ListParagraph"/>
        <w:numPr>
          <w:ilvl w:val="0"/>
          <w:numId w:val="3"/>
        </w:numPr>
        <w:spacing w:after="80"/>
      </w:pPr>
      <w:r>
        <w:rPr>
          <w:sz w:val="21"/>
          <w:szCs w:val="21"/>
        </w:rPr>
        <w:t xml:space="preserve">What assumption does an unweighted mean make about how the data was logged? [§11]</w:t>
      </w:r>
    </w:p>
    <w:p>
      <w:pPr>
        <w:pStyle w:val="ListParagraph"/>
        <w:numPr>
          <w:ilvl w:val="0"/>
          <w:numId w:val="3"/>
        </w:numPr>
        <w:spacing w:after="80"/>
      </w:pPr>
      <w:r>
        <w:rPr>
          <w:sz w:val="21"/>
          <w:szCs w:val="21"/>
        </w:rPr>
        <w:t xml:space="preserve">Why return a plain dict rather than the </w:t>
      </w:r>
      <w:r>
        <w:rPr>
          <w:rFonts w:ascii="Consolas" w:cs="Consolas" w:eastAsia="Consolas" w:hAnsi="Consolas"/>
          <w:color w:val="1F4E9C"/>
          <w:sz w:val="19"/>
          <w:szCs w:val="19"/>
        </w:rPr>
        <w:t xml:space="preserve">defaultdict</w:t>
      </w:r>
      <w:r>
        <w:rPr>
          <w:sz w:val="21"/>
          <w:szCs w:val="21"/>
        </w:rPr>
        <w:t xml:space="preserve">? [§11]</w:t>
      </w:r>
    </w:p>
    <w:p>
      <w:pPr>
        <w:pStyle w:val="Heading2"/>
        <w:spacing w:after="120" w:before="280"/>
      </w:pPr>
      <w:r>
        <w:rPr>
          <w:b/>
          <w:bCs/>
          <w:color w:val="0F6E56"/>
          <w:sz w:val="24"/>
          <w:szCs w:val="24"/>
        </w:rPr>
        <w:t xml:space="preserve">Infrastructure</w:t>
      </w:r>
    </w:p>
    <w:p>
      <w:pPr>
        <w:pStyle w:val="ListParagraph"/>
        <w:numPr>
          <w:ilvl w:val="0"/>
          <w:numId w:val="3"/>
        </w:numPr>
        <w:spacing w:after="80"/>
      </w:pPr>
      <w:r>
        <w:rPr>
          <w:sz w:val="21"/>
          <w:szCs w:val="21"/>
        </w:rPr>
        <w:t xml:space="preserve">Why does </w:t>
      </w:r>
      <w:r>
        <w:rPr>
          <w:rFonts w:ascii="Consolas" w:cs="Consolas" w:eastAsia="Consolas" w:hAnsi="Consolas"/>
          <w:color w:val="1F4E9C"/>
          <w:sz w:val="19"/>
          <w:szCs w:val="19"/>
        </w:rPr>
        <w:t xml:space="preserve">basicConfig</w:t>
      </w:r>
      <w:r>
        <w:rPr>
          <w:sz w:val="21"/>
          <w:szCs w:val="21"/>
        </w:rPr>
        <w:t xml:space="preserve"> belong inside </w:t>
      </w:r>
      <w:r>
        <w:rPr>
          <w:rFonts w:ascii="Consolas" w:cs="Consolas" w:eastAsia="Consolas" w:hAnsi="Consolas"/>
          <w:color w:val="1F4E9C"/>
          <w:sz w:val="19"/>
          <w:szCs w:val="19"/>
        </w:rPr>
        <w:t xml:space="preserve">main()</w:t>
      </w:r>
      <w:r>
        <w:rPr>
          <w:sz w:val="21"/>
          <w:szCs w:val="21"/>
        </w:rPr>
        <w:t xml:space="preserve"> rather than at module level? [§12]</w:t>
      </w:r>
    </w:p>
    <w:p>
      <w:pPr>
        <w:pStyle w:val="ListParagraph"/>
        <w:numPr>
          <w:ilvl w:val="0"/>
          <w:numId w:val="3"/>
        </w:numPr>
        <w:spacing w:after="80"/>
      </w:pPr>
      <w:r>
        <w:rPr>
          <w:sz w:val="21"/>
          <w:szCs w:val="21"/>
        </w:rPr>
        <w:t xml:space="preserve">Give two reasons to pass log args separately instead of using an f-string. [§12]</w:t>
      </w:r>
    </w:p>
    <w:p>
      <w:pPr>
        <w:pStyle w:val="ListParagraph"/>
        <w:numPr>
          <w:ilvl w:val="0"/>
          <w:numId w:val="3"/>
        </w:numPr>
        <w:spacing w:after="80"/>
      </w:pPr>
      <w:r>
        <w:rPr>
          <w:sz w:val="21"/>
          <w:szCs w:val="21"/>
        </w:rPr>
        <w:t xml:space="preserve">Why </w:t>
      </w:r>
      <w:r>
        <w:rPr>
          <w:rFonts w:ascii="Consolas" w:cs="Consolas" w:eastAsia="Consolas" w:hAnsi="Consolas"/>
          <w:color w:val="1F4E9C"/>
          <w:sz w:val="19"/>
          <w:szCs w:val="19"/>
        </w:rPr>
        <w:t xml:space="preserve">%r</w:t>
      </w:r>
      <w:r>
        <w:rPr>
          <w:sz w:val="21"/>
          <w:szCs w:val="21"/>
        </w:rPr>
        <w:t xml:space="preserve"> and not </w:t>
      </w:r>
      <w:r>
        <w:rPr>
          <w:rFonts w:ascii="Consolas" w:cs="Consolas" w:eastAsia="Consolas" w:hAnsi="Consolas"/>
          <w:color w:val="1F4E9C"/>
          <w:sz w:val="19"/>
          <w:szCs w:val="19"/>
        </w:rPr>
        <w:t xml:space="preserve">%s</w:t>
      </w:r>
      <w:r>
        <w:rPr>
          <w:sz w:val="21"/>
          <w:szCs w:val="21"/>
        </w:rPr>
        <w:t xml:space="preserve"> for the offending value? [§12]</w:t>
      </w:r>
    </w:p>
    <w:p>
      <w:pPr>
        <w:pStyle w:val="ListParagraph"/>
        <w:numPr>
          <w:ilvl w:val="0"/>
          <w:numId w:val="3"/>
        </w:numPr>
        <w:spacing w:after="80"/>
      </w:pPr>
      <w:r>
        <w:rPr>
          <w:sz w:val="21"/>
          <w:szCs w:val="21"/>
        </w:rPr>
        <w:t xml:space="preserve">What can go wrong with a plain </w:t>
      </w:r>
      <w:r>
        <w:rPr>
          <w:rFonts w:ascii="Consolas" w:cs="Consolas" w:eastAsia="Consolas" w:hAnsi="Consolas"/>
          <w:color w:val="1F4E9C"/>
          <w:sz w:val="19"/>
          <w:szCs w:val="19"/>
        </w:rPr>
        <w:t xml:space="preserve">open("w")</w:t>
      </w:r>
      <w:r>
        <w:rPr>
          <w:sz w:val="21"/>
          <w:szCs w:val="21"/>
        </w:rPr>
        <w:t xml:space="preserve"> write, and what are the two failure modes? [§13]</w:t>
      </w:r>
    </w:p>
    <w:p>
      <w:pPr>
        <w:pStyle w:val="ListParagraph"/>
        <w:numPr>
          <w:ilvl w:val="0"/>
          <w:numId w:val="3"/>
        </w:numPr>
        <w:spacing w:after="80"/>
      </w:pPr>
      <w:r>
        <w:rPr>
          <w:sz w:val="21"/>
          <w:szCs w:val="21"/>
        </w:rPr>
        <w:t xml:space="preserve">Why must the temp file be in the same directory as the target? [§13]</w:t>
      </w:r>
    </w:p>
    <w:p>
      <w:pPr>
        <w:pStyle w:val="ListParagraph"/>
        <w:numPr>
          <w:ilvl w:val="0"/>
          <w:numId w:val="3"/>
        </w:numPr>
        <w:spacing w:after="80"/>
      </w:pPr>
      <w:r>
        <w:rPr>
          <w:sz w:val="21"/>
          <w:szCs w:val="21"/>
        </w:rPr>
        <w:t xml:space="preserve">Why </w:t>
      </w:r>
      <w:r>
        <w:rPr>
          <w:rFonts w:ascii="Consolas" w:cs="Consolas" w:eastAsia="Consolas" w:hAnsi="Consolas"/>
          <w:color w:val="1F4E9C"/>
          <w:sz w:val="19"/>
          <w:szCs w:val="19"/>
        </w:rPr>
        <w:t xml:space="preserve">except BaseException</w:t>
      </w:r>
      <w:r>
        <w:rPr>
          <w:sz w:val="21"/>
          <w:szCs w:val="21"/>
        </w:rPr>
        <w:t xml:space="preserve"> rather than </w:t>
      </w:r>
      <w:r>
        <w:rPr>
          <w:rFonts w:ascii="Consolas" w:cs="Consolas" w:eastAsia="Consolas" w:hAnsi="Consolas"/>
          <w:color w:val="1F4E9C"/>
          <w:sz w:val="19"/>
          <w:szCs w:val="19"/>
        </w:rPr>
        <w:t xml:space="preserve">except Exception</w:t>
      </w:r>
      <w:r>
        <w:rPr>
          <w:sz w:val="21"/>
          <w:szCs w:val="21"/>
        </w:rPr>
        <w:t xml:space="preserve">? [§13]</w:t>
      </w:r>
    </w:p>
    <w:p>
      <w:pPr>
        <w:pStyle w:val="ListParagraph"/>
        <w:numPr>
          <w:ilvl w:val="0"/>
          <w:numId w:val="3"/>
        </w:numPr>
        <w:spacing w:after="80"/>
      </w:pPr>
      <w:r>
        <w:rPr>
          <w:sz w:val="21"/>
          <w:szCs w:val="21"/>
        </w:rPr>
        <w:t xml:space="preserve">Why </w:t>
      </w:r>
      <w:r>
        <w:rPr>
          <w:rFonts w:ascii="Consolas" w:cs="Consolas" w:eastAsia="Consolas" w:hAnsi="Consolas"/>
          <w:color w:val="1F4E9C"/>
          <w:sz w:val="19"/>
          <w:szCs w:val="19"/>
        </w:rPr>
        <w:t xml:space="preserve">os.replace</w:t>
      </w:r>
      <w:r>
        <w:rPr>
          <w:sz w:val="21"/>
          <w:szCs w:val="21"/>
        </w:rPr>
        <w:t xml:space="preserve"> rather than </w:t>
      </w:r>
      <w:r>
        <w:rPr>
          <w:rFonts w:ascii="Consolas" w:cs="Consolas" w:eastAsia="Consolas" w:hAnsi="Consolas"/>
          <w:color w:val="1F4E9C"/>
          <w:sz w:val="19"/>
          <w:szCs w:val="19"/>
        </w:rPr>
        <w:t xml:space="preserve">os.rename</w:t>
      </w:r>
      <w:r>
        <w:rPr>
          <w:sz w:val="21"/>
          <w:szCs w:val="21"/>
        </w:rPr>
        <w:t xml:space="preserve">? [§13]</w:t>
      </w:r>
    </w:p>
    <w:p>
      <w:pPr>
        <w:pStyle w:val="ListParagraph"/>
        <w:numPr>
          <w:ilvl w:val="0"/>
          <w:numId w:val="3"/>
        </w:numPr>
        <w:spacing w:after="80"/>
      </w:pPr>
      <w:r>
        <w:rPr>
          <w:sz w:val="21"/>
          <w:szCs w:val="21"/>
        </w:rPr>
        <w:t xml:space="preserve">Why are defaults kept in code rather than requiring a complete config file? [§14]</w:t>
      </w:r>
    </w:p>
    <w:p>
      <w:pPr>
        <w:pStyle w:val="ListParagraph"/>
        <w:numPr>
          <w:ilvl w:val="0"/>
          <w:numId w:val="3"/>
        </w:numPr>
        <w:spacing w:after="80"/>
      </w:pPr>
      <w:r>
        <w:rPr>
          <w:sz w:val="21"/>
          <w:szCs w:val="21"/>
        </w:rPr>
        <w:t xml:space="preserve">Why does the </w:t>
      </w:r>
      <w:r>
        <w:rPr>
          <w:rFonts w:ascii="Consolas" w:cs="Consolas" w:eastAsia="Consolas" w:hAnsi="Consolas"/>
          <w:color w:val="1F4E9C"/>
          <w:sz w:val="19"/>
          <w:szCs w:val="19"/>
        </w:rPr>
        <w:t xml:space="preserve">warn_above</w:t>
      </w:r>
      <w:r>
        <w:rPr>
          <w:sz w:val="21"/>
          <w:szCs w:val="21"/>
        </w:rPr>
        <w:t xml:space="preserve"> validation explicitly exclude </w:t>
      </w:r>
      <w:r>
        <w:rPr>
          <w:rFonts w:ascii="Consolas" w:cs="Consolas" w:eastAsia="Consolas" w:hAnsi="Consolas"/>
          <w:color w:val="1F4E9C"/>
          <w:sz w:val="19"/>
          <w:szCs w:val="19"/>
        </w:rPr>
        <w:t xml:space="preserve">bool</w:t>
      </w:r>
      <w:r>
        <w:rPr>
          <w:sz w:val="21"/>
          <w:szCs w:val="21"/>
        </w:rPr>
        <w:t xml:space="preserve">? [§14]</w:t>
      </w:r>
    </w:p>
    <w:p>
      <w:pPr>
        <w:pStyle w:val="ListParagraph"/>
        <w:numPr>
          <w:ilvl w:val="0"/>
          <w:numId w:val="3"/>
        </w:numPr>
        <w:spacing w:after="80"/>
      </w:pPr>
      <w:r>
        <w:rPr>
          <w:sz w:val="21"/>
          <w:szCs w:val="21"/>
        </w:rPr>
        <w:t xml:space="preserve">What does </w:t>
      </w:r>
      <w:r>
        <w:rPr>
          <w:rFonts w:ascii="Consolas" w:cs="Consolas" w:eastAsia="Consolas" w:hAnsi="Consolas"/>
          <w:color w:val="1F4E9C"/>
          <w:sz w:val="19"/>
          <w:szCs w:val="19"/>
        </w:rPr>
        <w:t xml:space="preserve">python -O</w:t>
      </w:r>
      <w:r>
        <w:rPr>
          <w:sz w:val="21"/>
          <w:szCs w:val="21"/>
        </w:rPr>
        <w:t xml:space="preserve"> do to your asserts? [§3]</w:t>
      </w:r>
    </w:p>
    <w:p>
      <w:pPr>
        <w:pStyle w:val="Heading1"/>
        <w:pBdr>
          <w:bottom w:val="single" w:color="0F6E56" w:sz="6" w:space="4"/>
        </w:pBdr>
        <w:spacing w:after="160" w:before="400"/>
      </w:pPr>
      <w:r>
        <w:rPr>
          <w:b/>
          <w:bCs/>
          <w:color w:val="0F6E56"/>
          <w:sz w:val="30"/>
          <w:szCs w:val="30"/>
        </w:rPr>
        <w:t xml:space="preserve">Closing Note — How Much of This Is Warranted</w:t>
      </w:r>
    </w:p>
    <w:p>
      <w:pPr>
        <w:spacing w:after="140"/>
        <w:jc w:val="left"/>
      </w:pPr>
      <w:r>
        <w:rPr>
          <w:sz w:val="21"/>
          <w:szCs w:val="21"/>
        </w:rPr>
        <w:t xml:space="preserve">Most of this document is the production-hardened version of every line. Not all of it is warranted for a script that reads a CSV and writes a summary next to itself.</w:t>
      </w:r>
    </w:p>
    <w:p>
      <w:pPr>
        <w:spacing w:after="140"/>
        <w:jc w:val="left"/>
      </w:pPr>
      <w:r>
        <w:rPr>
          <w:sz w:val="21"/>
          <w:szCs w:val="21"/>
        </w:rPr>
        <w:t xml:space="preserve">Three questions decide whether the extra machinery earns its place:</w:t>
      </w:r>
    </w:p>
    <w:p>
      <w:pPr>
        <w:pStyle w:val="ListParagraph"/>
        <w:numPr>
          <w:ilvl w:val="0"/>
          <w:numId w:val="2"/>
        </w:numPr>
        <w:spacing w:after="80"/>
      </w:pPr>
      <w:r>
        <w:rPr>
          <w:sz w:val="21"/>
          <w:szCs w:val="21"/>
        </w:rPr>
        <w:t xml:space="preserve">Does anything read </w:t>
      </w:r>
      <w:r>
        <w:rPr>
          <w:rFonts w:ascii="Consolas" w:cs="Consolas" w:eastAsia="Consolas" w:hAnsi="Consolas"/>
          <w:color w:val="1F4E9C"/>
          <w:sz w:val="19"/>
          <w:szCs w:val="19"/>
        </w:rPr>
        <w:t xml:space="preserve">summary.json</w:t>
      </w:r>
      <w:r>
        <w:rPr>
          <w:sz w:val="21"/>
          <w:szCs w:val="21"/>
        </w:rPr>
        <w:t xml:space="preserve"> while the script might be running? If yes, the atomic write matters. If no, </w:t>
      </w:r>
      <w:r>
        <w:rPr>
          <w:rFonts w:ascii="Consolas" w:cs="Consolas" w:eastAsia="Consolas" w:hAnsi="Consolas"/>
          <w:color w:val="1F4E9C"/>
          <w:sz w:val="19"/>
          <w:szCs w:val="19"/>
        </w:rPr>
        <w:t xml:space="preserve">open("w")</w:t>
      </w:r>
      <w:r>
        <w:rPr>
          <w:sz w:val="21"/>
          <w:szCs w:val="21"/>
        </w:rPr>
        <w:t xml:space="preserve"> is fine.</w:t>
      </w:r>
    </w:p>
    <w:p>
      <w:pPr>
        <w:pStyle w:val="ListParagraph"/>
        <w:numPr>
          <w:ilvl w:val="0"/>
          <w:numId w:val="2"/>
        </w:numPr>
        <w:spacing w:after="80"/>
      </w:pPr>
      <w:r>
        <w:rPr>
          <w:sz w:val="21"/>
          <w:szCs w:val="21"/>
        </w:rPr>
        <w:t xml:space="preserve">Does this run unattended — cron, a service, a scheduler? If yes, logging with timestamps matters. If no, stderr is enough.</w:t>
      </w:r>
    </w:p>
    <w:p>
      <w:pPr>
        <w:pStyle w:val="ListParagraph"/>
        <w:numPr>
          <w:ilvl w:val="0"/>
          <w:numId w:val="2"/>
        </w:numPr>
        <w:spacing w:after="80"/>
      </w:pPr>
      <w:r>
        <w:rPr>
          <w:sz w:val="21"/>
          <w:szCs w:val="21"/>
        </w:rPr>
        <w:t xml:space="preserve">Is the CSV produced by something you do not control, whose format can change? If yes, the header check and the per-row try matter. If it is your own export with a fixed schema, they are noise.</w:t>
      </w:r>
    </w:p>
    <w:p>
      <w:pPr>
        <w:spacing w:after="140"/>
        <w:jc w:val="left"/>
      </w:pPr>
      <w:r>
        <w:rPr>
          <w:sz w:val="21"/>
          <w:szCs w:val="21"/>
        </w:rPr>
        <w:t xml:space="preserve">If the answer to all three is no, the honest version of this script is about fifteen lines. Learn the hardened patterns anyway — but apply them because a specific failure is possible, not out of habit.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10 — CSV and JSON Fluency</dc:title>
  <dc:creator>Python Mastery — PyB</dc:creator>
  <dc:description>Worked walkthrough: json module, csv.DictReader, atomic writes, config files</dc:description>
  <cp:lastModifiedBy>Un-named</cp:lastModifiedBy>
  <cp:revision>1</cp:revision>
  <dcterms:created xsi:type="dcterms:W3CDTF">2026-09-06T20:09:20.970Z</dcterms:created>
  <dcterms:modified xsi:type="dcterms:W3CDTF">2026-09-06T20:09:20.970Z</dcterms:modified>
</cp:coreProperties>
</file>

<file path=docProps/custom.xml><?xml version="1.0" encoding="utf-8"?>
<Properties xmlns="http://schemas.openxmlformats.org/officeDocument/2006/custom-properties" xmlns:vt="http://schemas.openxmlformats.org/officeDocument/2006/docPropsVTypes"/>
</file>