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0F4C81"/>
          <w:sz w:val="54"/>
          <w:szCs w:val="54"/>
        </w:rPr>
        <w:t xml:space="preserve">Day 12 — OOP Audit II</w:t>
      </w:r>
    </w:p>
    <w:p>
      <w:pPr>
        <w:spacing w:after="40"/>
      </w:pPr>
      <w:r>
        <w:rPr>
          <w:rFonts w:ascii="Calibri" w:cs="Calibri" w:eastAsia="Calibri" w:hAnsi="Calibri"/>
          <w:color w:val="5A6472"/>
          <w:sz w:val="30"/>
          <w:szCs w:val="30"/>
        </w:rPr>
        <w:t xml:space="preserve">Python's Data Model — Reference &amp; Study Guide</w:t>
      </w:r>
    </w:p>
    <w:p>
      <w:pPr>
        <w:pBdr>
          <w:bottom w:val="single" w:color="8A6D0B" w:sz="12" w:space="10"/>
        </w:pBd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How Python wires syntax and built-in functions to special "dunder" methods on your objects — dataclasses, object representation, containers and iteration, operators, construction, attributes, and context managers. Written to be learned from scratch.</w:t>
      </w:r>
    </w:p>
    <w:p>
      <w:r>
        <w:rPr>
          <w:rFonts w:ascii="Calibri" w:cs="Calibri" w:eastAsia="Calibri" w:hAnsi="Calibri"/>
          <w:color w:val="5A6472"/>
          <w:sz w:val="18"/>
          <w:szCs w:val="18"/>
        </w:rPr>
        <w:t xml:space="preserve">Foundations first, then a category-by-category tour of the protocols, then quick-reference tables.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4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4C81" w:sz="8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Part I — Foundations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1. What "the data model" means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Python's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data model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fixed set of rules that connect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syntax and built-in functions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to specially-named methods on your objects. When you write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len(x)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a + b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 i in x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print(x)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Python doesn't have special-case logic for each type. Instead it looks up a method with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specific, reserved name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on the object and calls it. Your class "opts in" to a behavior by defining that method.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These methods are called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dunder methods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("double underscore"), because they're always spelled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__name__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They are also called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magic methods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or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special methods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The names are not conventions you can choose — the interpreter looks for these exact spellings.</w:t>
      </w: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The one big idea: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You rarely call dunder methods directly. You use ordinary syntax or a built-in function, and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Python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calls the dunder for you.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len(x)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thing you write;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x.__len__()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thing that runs.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 Two kinds of underscore, two different meanings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recurring source of confusion is that underscores show up in two totally unrelated ways. Keep them separate:</w:t>
      </w:r>
    </w:p>
    <w:tbl>
      <w:tblPr>
        <w:tblW w:type="dxa" w:w="96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400"/>
        <w:gridCol w:w="5000"/>
        <w:gridCol w:w="2200"/>
      </w:tblGrid>
      <w:tr>
        <w:trPr>
          <w:tblHeader/>
        </w:trPr>
        <w:tc>
          <w:tcPr>
            <w:tcW w:type="dxa" w:w="24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5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Enforced by Python?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_name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"Internal, treat as private." A hint to humans only.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convention</w:t>
            </w:r>
          </w:p>
        </w:tc>
      </w:tr>
      <w:tr>
        <w:trPr>
          <w:tblHeader w:val="false"/>
        </w:trPr>
        <w:tc>
          <w:tcPr>
            <w:tcW w:type="dxa" w:w="2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__name</w:t>
            </w:r>
          </w:p>
        </w:tc>
        <w:tc>
          <w:tcPr>
            <w:tcW w:type="dxa" w:w="5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Name-mangled to _Class__name; avoids subclass clashes.</w:t>
            </w:r>
          </w:p>
        </w:tc>
        <w:tc>
          <w:tcPr>
            <w:tcW w:type="dxa" w:w="2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Mangling only, not privacy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__name__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data-model dunder the interpreter looks for by name.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 — language contract</w:t>
            </w:r>
          </w:p>
        </w:tc>
      </w:tr>
    </w:tbl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Don't confuse them: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single leading underscore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_sensors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is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promise between programmers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A dunder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__iter__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is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contract with the interpreter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The first changes nothing at runtime; the second changes what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len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+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friends actually do.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 Decorators — because @dataclass is one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decorator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a callable that takes a function or class, adds or changes behavior, and returns a replacement —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without editing the original definition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The core mechanic, done by hand: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def my_decorator(func):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wrapper():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print("before")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func()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print("after")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return wrapper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def say_hello():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print("Hello!")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say_hello = my_decorator(say_hello)   # manual wrapping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syntax is just shorthand for that reassignment: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@my_decorator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def say_hello():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print("Hello!")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# identical to:  say_hello = my_decorator(say_hello)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Definition to remember: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decorator is a callable that wraps a function or class to extend or modify its behavior, applied with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@name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 above the definition.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 decorator can wrap a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just as easily as a function — which is exactly what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@dataclass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does.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Part II — @dataclass: generating dunders for you</w:t>
      </w:r>
    </w:p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@dataclass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a decorator you place above a class when you want Python to auto-generate the boilerplate dunder methods from the class's type-annotated fields — chiefly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__init__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__eq__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It is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opt-in per 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You add it only to the classes that should get this behavior; it does not spread to nearby classes.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 Plain class vs. dataclass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plain class means writing the constructor yourself: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Point: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__init__(self, x, y):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self.x = x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self.y = y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dataclass version removes that boilerplate — the decorator reads the annotated fields and writes the methods: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from dataclasses import dataclass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@dataclass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Point: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x: int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y: int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 = Point(3, 4)      # __init__ was generated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print(p)             # Point(x=3, y=4)   &lt;- __repr__ generated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Point(3, 4) == Point(3, 4)   # True      &lt;- __eq__ generated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 it when a class is mostly a container for fields; prefer a plain class when there's more custom logic and the boilerplate isn't the bulk of it.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 What @dataclass generates, precisely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7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generated version does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__init__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Accepts one parameter per field, in declaration order; assigns each to self.</w:t>
            </w:r>
          </w:p>
        </w:tc>
      </w:tr>
      <w:tr>
        <w:trPr>
          <w:tblHeader w:val="false"/>
        </w:trPr>
        <w:tc>
          <w:tcPr>
            <w:tcW w:type="dxa" w:w="2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__repr__</w:t>
            </w:r>
          </w:p>
        </w:tc>
        <w:tc>
          <w:tcPr>
            <w:tcW w:type="dxa" w:w="7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Returns ClassName(field=repr(value), ...) — see Part III.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__eq__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Two instances are equal iff same type and all fields compare equal (as a tuple).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Optional switches turn on more: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@dataclass(order=True)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adds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__lt__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__le__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__gt__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__ge__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(ordering by field tuple);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frozen=True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makes instances immutable (adds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__setattr__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that blocks writes and enables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__hash__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). You can always override any generated method by writing your own — an explicitly-defined method wins.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6. The generated __repr__ format across types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dataclass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always uses one shape —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ClassName(field1=value1, ...)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regardless of field types, because it calls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repr()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on each value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repr()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already knows how to render each type: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@dataclass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Sensor: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name: str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value: float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active: bool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tags: list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s = Sensor("temp1", 23.5, True, ["hvac", "zone2"])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print(s)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# Sensor(name='temp1', value=23.5, active=True, tags=['hvac', 'zone2'])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str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shown with quotes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'temp1'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float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bool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plain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23.5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list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its own repr; custom objects inside nest their own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Note: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Because it uses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repr()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(never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str()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per field, a field type's human-readable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ignored inside the dataclass repr.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Part III — The data model, category by category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rest of the guide walks the data model as organized groups. Each group answers: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what syntax triggers it, which dunder(s) it calls, and how to implement it.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7. Object representation &amp; conversion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These control how an object turns into text or a plain scalar.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write</w:t>
            </w:r>
          </w:p>
        </w:tc>
        <w:tc>
          <w:tcPr>
            <w:tcW w:type="dxa" w:w="3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 calls</w:t>
            </w:r>
          </w:p>
        </w:tc>
        <w:tc>
          <w:tcPr>
            <w:tcW w:type="dxa" w:w="3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repr(x)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__repr__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Unambiguous, developer-facing string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str(x) / print(x)</w:t>
            </w:r>
          </w:p>
        </w:tc>
        <w:tc>
          <w:tcPr>
            <w:tcW w:type="dxa" w:w="3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__str__ (-&gt; __repr__ if absent)</w:t>
            </w:r>
          </w:p>
        </w:tc>
        <w:tc>
          <w:tcPr>
            <w:tcW w:type="dxa" w:w="3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Readable, user-facing string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f"{x}" / format(x, spec)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__format__ (-&gt; __str__)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Formatted string, honors a format spec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bool(x) / if x:</w:t>
            </w:r>
          </w:p>
        </w:tc>
        <w:tc>
          <w:tcPr>
            <w:tcW w:type="dxa" w:w="3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__bool__ (-&gt; __len__ if absent)</w:t>
            </w:r>
          </w:p>
        </w:tc>
        <w:tc>
          <w:tcPr>
            <w:tcW w:type="dxa" w:w="3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Truthiness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int(x) / float(x)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__int__ / __float__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Numeric conversion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hash(x)</w:t>
            </w:r>
          </w:p>
        </w:tc>
        <w:tc>
          <w:tcPr>
            <w:tcW w:type="dxa" w:w="3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__hash__</w:t>
            </w:r>
          </w:p>
        </w:tc>
        <w:tc>
          <w:tcPr>
            <w:tcW w:type="dxa" w:w="3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Hash for dict keys / set members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__repr__ in depth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Without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you get an unhelpful default: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&lt;__main__.Point object at 0x7f8b...&gt;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Define it to control the output. Python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does not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build a template from your attributes for a plain class — you write the string yourself: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Point: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__init__(self, x, y):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self.x = x; self.y = y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__repr__(self):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return f"Point(x={self.x}, y={self.y})"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print(Point(3, 4))    # Point(x=3, y=4)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By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convention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should look like code that could recreate the object —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ClassName(field=value, ...)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but nothing enforces that.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@dataclass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generates exactly this form for you.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__str__ vs __repr__, and the f-string chain</w:t>
      </w:r>
    </w:p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for human-readable display;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unambiguous developer view. If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absent, Python falls back to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(because default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object.__str__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just calls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). An f-string field with no format spec resolves through this chain: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f"{obj}"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-&gt; format(obj, '')      # empty format spec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-&gt; obj.__format__('')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-&gt; str(obj)             # default __format__ delegates to str()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-&gt; obj.__str__()        # falls back to __repr__ if no __str__</w:t>
      </w: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Practical rule: 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print(x)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f"{x}"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almost always end at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which falls back to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So if you define only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(or use a dataclass), that's what shows up everywhere.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How you 'call' these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 = Point(3, 4)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print(p)      # __str__ / __repr__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             # REPL echo -&gt; __repr__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repr(p)       # on-demand -&gt; __repr__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[p]           # container repr -&gt; each item's __repr__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Calling the dunder directly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p.__repr__()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works but is poor style — go through the built-in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repr(p)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instead.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8. Containers, sizing &amp; iteration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These make an object behave like a collection — sized, indexable, membership-testable, and loopable.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write</w:t>
            </w:r>
          </w:p>
        </w:tc>
        <w:tc>
          <w:tcPr>
            <w:tcW w:type="dxa" w:w="34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 calls</w:t>
            </w:r>
          </w:p>
        </w:tc>
        <w:tc>
          <w:tcPr>
            <w:tcW w:type="dxa" w:w="34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len(x)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__len__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Number of items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x[key]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__getitem__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Indexing / slicing / key lookup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x[key] = v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__setitem__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Assign by index/key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del x[key]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__delitem__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Delete by index/key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item in x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__contains__ (-&gt; iterates if absent)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Membership test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for i in x / iter(x)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__iter__ (+ __next__ on result)</w:t>
            </w:r>
          </w:p>
        </w:tc>
        <w:tc>
          <w:tcPr>
            <w:tcW w:type="dxa" w:w="3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Iteration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The iterator protocol, step by step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is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enforced by the language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When you write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 x in obj: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Python is hardcoded to run: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iterator = iter(obj)          # calls obj.__iter__()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while True: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try: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x = next(iterator)    # calls iterator.__next__()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except StopIteration: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break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# ... loop body runs with x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sugar for that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while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try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pattern. Missing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__iter__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gives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TypeError: '...' object is not iterable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Iterable vs. iterator — two roles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Defines</w:t>
            </w:r>
          </w:p>
        </w:tc>
        <w:tc>
          <w:tcPr>
            <w:tcW w:type="dxa" w:w="4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Iterable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__iter__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 produce a fresh iterator on demand</w:t>
            </w:r>
          </w:p>
        </w:tc>
      </w:tr>
      <w:tr>
        <w:trPr>
          <w:tblHeader w:val="false"/>
        </w:trPr>
        <w:tc>
          <w:tcPr>
            <w:tcW w:type="dxa" w:w="2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Iterator</w:t>
            </w:r>
          </w:p>
        </w:tc>
        <w:tc>
          <w:tcPr>
            <w:tcW w:type="dxa" w:w="3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__iter__ and __next__</w:t>
            </w:r>
          </w:p>
        </w:tc>
        <w:tc>
          <w:tcPr>
            <w:tcW w:type="dxa" w:w="4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Holds position; yields next item or raises StopIteration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list is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iterable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but is not its own iterator —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iter(mylist)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returns a separate list-iterator object each time. That's why you can nest two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loops over the same list independently.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Delegating iteration in a composed class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For a class that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has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 list (composition) rather than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being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 list, the idiomatic move is to forward to the list's own iterator: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SensorArray: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__init__(self, name: str) -&gt; None: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self.name = name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self._sensors: list[Sensor] = []   # composition: HAS-A list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add(self, sensor: Sensor) -&gt; None: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self._sensors.append(sensor)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__len__(self) -&gt; int: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return len(self._sensors)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__iter__(self) -&gt; Iterator[Sensor]: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return iter(self._sensors)   # delegate to the list's iterator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-&gt; Iterator[Sensor]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a type hint (docs for humans / type-checkers); no runtime effect.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iter(self._sensors)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returns the list's iterator and hands it back — no need to reinvent position tracking or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StopIteration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What runs once vs. repeatedly</w:t>
      </w: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Key point: 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__iter__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runs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once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at the start of the loop — it just returns an iterator ("a bookmark"). The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one-at-a-time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delivery is the iterator's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__next__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called repeatedly by the loop machinery.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for sensor in array:          # array.__iter__() called ONCE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print(f"  {sensor}")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# unrolled: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it = array.__iter__()         # once -&gt; list iterator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sensor = next(it)             # -&gt; _sensors[0]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sensor = next(it)             # -&gt; _sensors[1]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# ... next() raises StopIteration -&gt; loop stops (no visible error)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Inside the body,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{sensor}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one object by then, so it triggers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that object's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(Section 7) — it does not touch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__iter__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again.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8A6D0B"/>
          <w:sz w:val="22"/>
          <w:szCs w:val="22"/>
        </w:rPr>
        <w:t xml:space="preserve">self.&lt;attribute&gt;, not self alone</w:t>
      </w:r>
    </w:p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self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instance — the box. It has no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append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of its own; the list lives inside it as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_sensors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You must name the attribute: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self._sensors.append(x)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self.append(x)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raises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AttributeError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9. Operators (arithmetic, comparison)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Operators route through dunders too — even for built-ins, which define these internally.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200"/>
        <w:gridCol w:w="4400"/>
        <w:gridCol w:w="2800"/>
      </w:tblGrid>
      <w:tr>
        <w:trPr>
          <w:tblHeader/>
        </w:trPr>
        <w:tc>
          <w:tcPr>
            <w:tcW w:type="dxa" w:w="2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44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Dunder</w:t>
            </w:r>
          </w:p>
        </w:tc>
        <w:tc>
          <w:tcPr>
            <w:tcW w:type="dxa" w:w="28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Reflected form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  -  *  /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__add__ __sub__ __mul__ __truediv__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__radd__, __rsub__, ...</w:t>
            </w:r>
          </w:p>
        </w:tc>
      </w:tr>
      <w:tr>
        <w:trPr>
          <w:tblHeader w:val="false"/>
        </w:trPr>
        <w:tc>
          <w:tcPr>
            <w:tcW w:type="dxa" w:w="2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==  !=</w:t>
            </w:r>
          </w:p>
        </w:tc>
        <w:tc>
          <w:tcPr>
            <w:tcW w:type="dxa" w:w="4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__eq__  __ne__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(symmetric)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  &lt;=  &gt;  &gt;=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__lt__ __le__ __gt__ __ge__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mirror pairs</w:t>
            </w:r>
          </w:p>
        </w:tc>
      </w:tr>
      <w:tr>
        <w:trPr>
          <w:tblHeader w:val="false"/>
        </w:trPr>
        <w:tc>
          <w:tcPr>
            <w:tcW w:type="dxa" w:w="2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+=  -=  ...</w:t>
            </w:r>
          </w:p>
        </w:tc>
        <w:tc>
          <w:tcPr>
            <w:tcW w:type="dxa" w:w="44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__iadd__ __isub__ ...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in-place; falls back to __add__ etc.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-x  abs(x)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__neg__  __abs__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unary</w:t>
            </w:r>
          </w:p>
        </w:tc>
      </w:tr>
    </w:tbl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@dataclass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Vector: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x: float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y: float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__add__(self, other):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    return Vector(self.x + other.x, self.y + other.y)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print(Vector(1, 2) + Vector(3, 4))   # Vector(x=4, y=6)</w:t>
      </w:r>
    </w:p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v1 + v2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sugar for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v1.__add__(v2)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No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__add__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TypeError: unsupported operand type(s) for +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Reflected fallback: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If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v1.__add__(v2)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NotImplemented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(v1 can't add v2's type), Python tries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v2.__radd__(v1)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before giving up. This is how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+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works when only one side understands the operation, e.g.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3 + v2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int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doesn't know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Vector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10. Construction &amp; lifecycle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800"/>
        <w:gridCol w:w="3000"/>
        <w:gridCol w:w="3600"/>
      </w:tblGrid>
      <w:tr>
        <w:trPr>
          <w:tblHeader/>
        </w:trPr>
        <w:tc>
          <w:tcPr>
            <w:tcW w:type="dxa" w:w="28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Dunder</w:t>
            </w:r>
          </w:p>
        </w:tc>
        <w:tc>
          <w:tcPr>
            <w:tcW w:type="dxa" w:w="3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Point(3, 4)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__new__ then __init__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Allocate the object, then initialize it</w:t>
            </w:r>
          </w:p>
        </w:tc>
      </w:tr>
      <w:tr>
        <w:trPr>
          <w:tblHeader w:val="false"/>
        </w:trPr>
        <w:tc>
          <w:tcPr>
            <w:tcW w:type="dxa" w:w="28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(object destroyed)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__del__</w:t>
            </w:r>
          </w:p>
        </w:tc>
        <w:tc>
          <w:tcPr>
            <w:tcW w:type="dxa" w:w="3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Finalizer — rarely needed, timing not guaranteed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callable(x); x()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__call__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Make an instance callable like a function</w:t>
            </w:r>
          </w:p>
        </w:tc>
      </w:tr>
    </w:tbl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__init__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does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create the object — it initializes an already-created one.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__new__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actual constructor (allocates and returns the instance);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__init__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then sets it up. You override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__new__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only in special cases (immutable types, singletons, metaclass work).</w:t>
      </w:r>
    </w:p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class Adder: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__init__(self, n): self.n = n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def __call__(self, x): return x + self.n   # instance acts like a function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add5 = Adder(5)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add5(10)        # 15  -&gt; calls Adder.__call__(add5, 10)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11. Attribute access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write</w:t>
            </w:r>
          </w:p>
        </w:tc>
        <w:tc>
          <w:tcPr>
            <w:tcW w:type="dxa" w:w="42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Python calls</w:t>
            </w:r>
          </w:p>
        </w:tc>
        <w:tc>
          <w:tcPr>
            <w:tcW w:type="dxa" w:w="2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x.attr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__getattribute__ (-&gt; __getattr__ if missing)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__getattr__ is the fallback only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x.attr = v</w:t>
            </w:r>
          </w:p>
        </w:tc>
        <w:tc>
          <w:tcPr>
            <w:tcW w:type="dxa" w:w="42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__setattr__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Intercepts every attribute write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del x.attr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__delattr__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Intercepts attribute deletion</w:t>
            </w:r>
          </w:p>
        </w:tc>
      </w:tr>
    </w:tbl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__getattribute__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runs on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every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attribute access and normally shouldn't be overridden.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__getattr__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different: it runs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only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when normal lookup fails, which makes it the safe hook for proxies, lazy attributes, or friendly errors.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12. Context managers (the with statement)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with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statement is sugar for a setup/teardown pair that runs even if the body raises:</w:t>
      </w:r>
    </w:p>
    <w:tbl>
      <w:tblPr>
        <w:tblW w:type="dxa" w:w="940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Dunder</w:t>
            </w:r>
          </w:p>
        </w:tc>
        <w:tc>
          <w:tcPr>
            <w:tcW w:type="dxa" w:w="4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Entering with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__enter__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Set up; its return value binds to as name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Leaving with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__exit__</w:t>
            </w:r>
          </w:p>
        </w:tc>
        <w:tc>
          <w:tcPr>
            <w:tcW w:type="dxa" w:w="4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Tear down; runs even on exception</w:t>
            </w:r>
          </w:p>
        </w:tc>
      </w:tr>
    </w:tbl>
    <w:p>
      <w:pPr>
        <w:pBdr>
          <w:top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with open("f.txt") as fh:      # fh = open(...).__enter__()</w:t>
      </w:r>
    </w:p>
    <w:p>
      <w:pPr>
        <w:pBdr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    data = fh.read()</w:t>
      </w:r>
    </w:p>
    <w:p>
      <w:pPr>
        <w:pBdr>
          <w:bottom w:val="single" w:color="D6DAE0" w:sz="4" w:space="4"/>
          <w:left w:val="single" w:color="0F4C81" w:sz="18" w:space="8"/>
        </w:pBdr>
        <w:shd w:fill="F4F5F7" w:color="auto" w:val="clear"/>
        <w:spacing w:after="0" w:line="264"/>
      </w:pPr>
      <w:r>
        <w:rPr>
          <w:rFonts w:ascii="Consolas" w:cs="Consolas" w:eastAsia="Consolas" w:hAnsi="Consolas"/>
          <w:color w:val="222831"/>
          <w:sz w:val="18"/>
          <w:szCs w:val="18"/>
        </w:rPr>
        <w:t xml:space="preserve"># on exit (normal OR exception): fh.__exit__(exc_type, exc, tb)</w:t>
      </w:r>
    </w:p>
    <w:p>
      <w:pPr>
        <w:spacing w:after="120" w:line="288"/>
      </w:pPr>
      <w:r>
        <w:rPr>
          <w:rFonts w:ascii="Consolas" w:cs="Consolas" w:eastAsia="Consolas" w:hAnsi="Consolas"/>
          <w:color w:val="0F4C81"/>
          <w:sz w:val="19"/>
          <w:szCs w:val="19"/>
        </w:rPr>
        <w:t xml:space="preserve">__exit__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receives any exception info and can suppress it by returning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This is why files, locks, and DB connections are used with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with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cleanup is guaranteed.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Part IV — Master quick-reference</w:t>
      </w:r>
    </w:p>
    <w:p>
      <w:pPr>
        <w:spacing w:after="120" w:line="28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One consolidated map from syntax to dunder, with the enforcement column that separates language contracts from mere conventions.</w:t>
      </w:r>
    </w:p>
    <w:tbl>
      <w:tblPr>
        <w:tblW w:type="dxa" w:w="9360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D6DAE0" w:sz="2"/>
          <w:insideV w:val="single" w:color="D6DAE0" w:sz="2"/>
        </w:tblBorders>
      </w:tblPr>
      <w:tblGrid>
        <w:gridCol w:w="2700"/>
        <w:gridCol w:w="3000"/>
        <w:gridCol w:w="1900"/>
        <w:gridCol w:w="1760"/>
      </w:tblGrid>
      <w:tr>
        <w:trPr>
          <w:tblHeader/>
        </w:trPr>
        <w:tc>
          <w:tcPr>
            <w:tcW w:type="dxa" w:w="27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 / built-in</w:t>
            </w:r>
          </w:p>
        </w:tc>
        <w:tc>
          <w:tcPr>
            <w:tcW w:type="dxa" w:w="30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Dunder it calls</w:t>
            </w:r>
          </w:p>
        </w:tc>
        <w:tc>
          <w:tcPr>
            <w:tcW w:type="dxa" w:w="190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60"/>
            <w:shd w:fill="0F4C8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repr(x) / REPL echo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__repr__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Representation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print(x) / str(x)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__str__ -&gt; __repr__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Representation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f"{x}"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__format__ -&gt; __str__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Representation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bool(x) / if x: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__bool__ -&gt; __len__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Representation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len(x)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__len__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x[k]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__getitem__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x[k] = v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__setitem__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k in x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__contains__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for i in x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__iter__ (+ __next__)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Iteration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 + b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__add__ (then __radd__)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Operator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 == b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__eq__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Operator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 &lt; b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__lt__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Operator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X(...)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__new__ then __init__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Lifecycle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x(...)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__call__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Lifecycle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x.attr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__getattribute__ -&gt; __getattr__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with x: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__enter__ / __exit__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Context mgr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_name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(nothing)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Naming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Convention</w:t>
            </w:r>
          </w:p>
        </w:tc>
      </w:tr>
      <w:tr>
        <w:trPr>
          <w:tblHeader w:val="false"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__name</w:t>
            </w:r>
          </w:p>
        </w:tc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(name-mangling only)</w:t>
            </w:r>
          </w:p>
        </w:tc>
        <w:tc>
          <w:tcPr>
            <w:tcW w:type="dxa" w:w="19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Naming</w:t>
            </w:r>
          </w:p>
        </w:tc>
        <w:tc>
          <w:tcPr>
            <w:tcW w:type="dxa" w:w="176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Convention</w:t>
            </w:r>
          </w:p>
        </w:tc>
      </w:tr>
    </w:tbl>
    <w:p>
      <w:pPr>
        <w:spacing w:before="220"/>
      </w:pPr>
    </w:p>
    <w:p>
      <w:pPr>
        <w:pBdr>
          <w:left w:val="single" w:color="8A6D0B" w:sz="18" w:space="10"/>
        </w:pBdr>
        <w:shd w:fill="FBF6E6" w:color="auto" w:val="clear"/>
        <w:spacing w:after="150" w:before="80" w:line="276"/>
      </w:pPr>
      <w:r>
        <w:rPr>
          <w:rFonts w:ascii="Calibri" w:cs="Calibri" w:eastAsia="Calibri" w:hAnsi="Calibri"/>
          <w:b/>
          <w:bCs/>
          <w:color w:val="8A6D0B"/>
          <w:sz w:val="20"/>
          <w:szCs w:val="20"/>
        </w:rPr>
        <w:t xml:space="preserve">Three sentences to carry away: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(1) Ordinary syntax and built-ins are the public face;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dunder methods are the machinery Python calls behind them.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(2) Your class opts into a behavior by defining the exact dunder name — the interpreter matches by name, so you can't rename them.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(3) Underscores on ordinary names (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_x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__x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are conventions with no such power; only the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__dunder__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spellings are wired into the language.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Study checklist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Explain the difference between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_name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__name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__name__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without looking.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Write a class with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__init__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__eq__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by hand, then replace it with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@dataclass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Trace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for x in obj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down to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__iter__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__next__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; say what runs once and what repeats.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Trace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f"{obj}"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down through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__format__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__str__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-&gt;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__repr__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Implement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__add__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explain when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__radd__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gets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Explain why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__new__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real constructor and </w:t>
      </w:r>
      <w:r>
        <w:rPr>
          <w:rFonts w:ascii="Consolas" w:cs="Consolas" w:eastAsia="Consolas" w:hAnsi="Consolas"/>
          <w:color w:val="0F4C81"/>
          <w:sz w:val="19"/>
          <w:szCs w:val="19"/>
        </w:rPr>
        <w:t xml:space="preserve">__init__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initializer.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F4C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4C81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2E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6D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12 - OOP Audit II Reference</dc:title>
  <dc:creator>Reference Guide</dc:creator>
  <cp:lastModifiedBy>Un-named</cp:lastModifiedBy>
  <cp:revision>1</cp:revision>
  <dcterms:created xsi:type="dcterms:W3CDTF">2026-09-13T01:29:47.063Z</dcterms:created>
  <dcterms:modified xsi:type="dcterms:W3CDTF">2026-09-13T01:29:47.074Z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